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E3453E" w:rsidRPr="008B5665" w:rsidTr="00D24904">
        <w:tc>
          <w:tcPr>
            <w:tcW w:w="2448" w:type="dxa"/>
          </w:tcPr>
          <w:p w:rsidR="00645F44" w:rsidRDefault="005F431B" w:rsidP="002C2BC6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Obraz 1" descr="0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53E" w:rsidRDefault="00E3453E" w:rsidP="002C2BC6">
            <w:pPr>
              <w:jc w:val="both"/>
            </w:pPr>
          </w:p>
        </w:tc>
        <w:tc>
          <w:tcPr>
            <w:tcW w:w="6764" w:type="dxa"/>
          </w:tcPr>
          <w:p w:rsidR="00E3453E" w:rsidRPr="00D24904" w:rsidRDefault="00E3453E" w:rsidP="002C2BC6">
            <w:pPr>
              <w:jc w:val="center"/>
              <w:rPr>
                <w:b/>
              </w:rPr>
            </w:pPr>
            <w:r w:rsidRPr="00D24904">
              <w:rPr>
                <w:b/>
              </w:rPr>
              <w:t>STAROSTWO POWIATOWE</w:t>
            </w:r>
          </w:p>
          <w:p w:rsidR="00E3453E" w:rsidRPr="00D24904" w:rsidRDefault="00E3453E" w:rsidP="002C2BC6">
            <w:pPr>
              <w:jc w:val="center"/>
              <w:rPr>
                <w:b/>
              </w:rPr>
            </w:pPr>
            <w:r w:rsidRPr="00D24904">
              <w:rPr>
                <w:b/>
              </w:rPr>
              <w:t>W SKARŻYSKU-KAMIENNEJ</w:t>
            </w:r>
          </w:p>
          <w:p w:rsidR="00E3453E" w:rsidRPr="00D24904" w:rsidRDefault="00E3453E" w:rsidP="002C2BC6">
            <w:pPr>
              <w:jc w:val="center"/>
              <w:rPr>
                <w:b/>
              </w:rPr>
            </w:pPr>
            <w:r w:rsidRPr="00D24904">
              <w:rPr>
                <w:b/>
              </w:rPr>
              <w:t>ul. Konarskiego 20, 26-110 Skarżysko-Kamienna</w:t>
            </w:r>
          </w:p>
          <w:p w:rsidR="00E3453E" w:rsidRPr="00D24904" w:rsidRDefault="00E3453E" w:rsidP="002C2BC6">
            <w:pPr>
              <w:jc w:val="center"/>
              <w:rPr>
                <w:b/>
                <w:lang w:val="en-US"/>
              </w:rPr>
            </w:pPr>
            <w:r w:rsidRPr="00D24904">
              <w:rPr>
                <w:b/>
                <w:lang w:val="en-US"/>
              </w:rPr>
              <w:t>tel: 41 39-53-001, fax: 41 25-24-001</w:t>
            </w:r>
          </w:p>
          <w:p w:rsidR="00E3453E" w:rsidRPr="00D24904" w:rsidRDefault="00E3453E" w:rsidP="002C2BC6">
            <w:pPr>
              <w:jc w:val="center"/>
              <w:rPr>
                <w:b/>
                <w:lang w:val="en-US"/>
              </w:rPr>
            </w:pPr>
            <w:r w:rsidRPr="00D24904">
              <w:rPr>
                <w:b/>
                <w:lang w:val="en-US"/>
              </w:rPr>
              <w:t>www.powiat.skarzysko.pl</w:t>
            </w:r>
          </w:p>
          <w:p w:rsidR="00E3453E" w:rsidRPr="00D24904" w:rsidRDefault="00E3453E" w:rsidP="002C2BC6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D24904">
              <w:rPr>
                <w:b/>
                <w:lang w:val="de-DE"/>
              </w:rPr>
              <w:t>e-mail: starostwo@skarzysko.powiat.pl</w:t>
            </w:r>
          </w:p>
        </w:tc>
      </w:tr>
      <w:tr w:rsidR="00E3453E" w:rsidRPr="00D24904" w:rsidTr="00D24904">
        <w:tc>
          <w:tcPr>
            <w:tcW w:w="2448" w:type="dxa"/>
          </w:tcPr>
          <w:p w:rsidR="00E3453E" w:rsidRPr="00645F44" w:rsidRDefault="00491D0E" w:rsidP="002C2BC6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GG.17.2013.1</w:t>
            </w:r>
          </w:p>
        </w:tc>
        <w:tc>
          <w:tcPr>
            <w:tcW w:w="6764" w:type="dxa"/>
          </w:tcPr>
          <w:p w:rsidR="00E847DD" w:rsidRPr="007E124F" w:rsidRDefault="00E847DD" w:rsidP="002C2BC6">
            <w:pPr>
              <w:pStyle w:val="Nagwek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D240A" w:rsidRDefault="00DF5F73" w:rsidP="00950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Ustalanie o</w:t>
            </w:r>
            <w:r w:rsidR="005F431B">
              <w:rPr>
                <w:b/>
                <w:sz w:val="28"/>
                <w:szCs w:val="28"/>
              </w:rPr>
              <w:t xml:space="preserve">dszkodowania za nieruchomości </w:t>
            </w:r>
            <w:r w:rsidR="009504F5">
              <w:rPr>
                <w:b/>
                <w:sz w:val="28"/>
                <w:szCs w:val="28"/>
              </w:rPr>
              <w:t xml:space="preserve">przejęte </w:t>
            </w:r>
            <w:r w:rsidR="005F431B">
              <w:rPr>
                <w:b/>
                <w:sz w:val="28"/>
                <w:szCs w:val="28"/>
              </w:rPr>
              <w:t>pod drogi</w:t>
            </w:r>
            <w:r w:rsidR="002C2BC6">
              <w:rPr>
                <w:b/>
                <w:sz w:val="28"/>
                <w:szCs w:val="28"/>
              </w:rPr>
              <w:t xml:space="preserve"> publiczne</w:t>
            </w:r>
            <w:r w:rsidR="00212B4C">
              <w:rPr>
                <w:b/>
                <w:sz w:val="28"/>
                <w:szCs w:val="28"/>
              </w:rPr>
              <w:t xml:space="preserve"> (powiatowe i gminne)</w:t>
            </w:r>
          </w:p>
          <w:p w:rsidR="00BC713A" w:rsidRPr="008D240A" w:rsidRDefault="00BC713A" w:rsidP="009504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453E" w:rsidRPr="00D24904" w:rsidTr="00D24904">
        <w:tc>
          <w:tcPr>
            <w:tcW w:w="9212" w:type="dxa"/>
            <w:gridSpan w:val="2"/>
          </w:tcPr>
          <w:p w:rsidR="00E3453E" w:rsidRPr="00D24904" w:rsidRDefault="00E3453E" w:rsidP="002C2BC6">
            <w:pPr>
              <w:jc w:val="both"/>
              <w:rPr>
                <w:lang w:val="de-DE"/>
              </w:rPr>
            </w:pPr>
          </w:p>
          <w:p w:rsidR="00BC7182" w:rsidRDefault="00BC7182" w:rsidP="00BC7182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Sprawy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prowadzi</w:t>
            </w:r>
            <w:proofErr w:type="spellEnd"/>
            <w:r>
              <w:rPr>
                <w:b/>
                <w:lang w:val="de-DE"/>
              </w:rPr>
              <w:t>:</w:t>
            </w:r>
          </w:p>
          <w:p w:rsidR="00BC7182" w:rsidRDefault="00BC7182" w:rsidP="00BC7182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Wydział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Geodezji</w:t>
            </w:r>
            <w:proofErr w:type="spellEnd"/>
            <w:r>
              <w:rPr>
                <w:b/>
                <w:lang w:val="de-DE"/>
              </w:rPr>
              <w:t xml:space="preserve">, </w:t>
            </w:r>
            <w:proofErr w:type="spellStart"/>
            <w:r>
              <w:rPr>
                <w:b/>
                <w:lang w:val="de-DE"/>
              </w:rPr>
              <w:t>Kartografii</w:t>
            </w:r>
            <w:proofErr w:type="spellEnd"/>
            <w:r>
              <w:rPr>
                <w:b/>
                <w:lang w:val="de-DE"/>
              </w:rPr>
              <w:t xml:space="preserve">, </w:t>
            </w:r>
            <w:proofErr w:type="spellStart"/>
            <w:r>
              <w:rPr>
                <w:b/>
                <w:lang w:val="de-DE"/>
              </w:rPr>
              <w:t>Katastru</w:t>
            </w:r>
            <w:proofErr w:type="spellEnd"/>
            <w:r>
              <w:rPr>
                <w:b/>
                <w:lang w:val="de-DE"/>
              </w:rPr>
              <w:t xml:space="preserve"> i </w:t>
            </w:r>
            <w:proofErr w:type="spellStart"/>
            <w:r>
              <w:rPr>
                <w:b/>
                <w:lang w:val="de-DE"/>
              </w:rPr>
              <w:t>Gospodarki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Nieruchomościami</w:t>
            </w:r>
            <w:proofErr w:type="spellEnd"/>
            <w:r>
              <w:rPr>
                <w:b/>
                <w:lang w:val="de-DE"/>
              </w:rPr>
              <w:t xml:space="preserve"> </w:t>
            </w:r>
          </w:p>
          <w:p w:rsidR="00BC7182" w:rsidRDefault="00BC7182" w:rsidP="00BC7182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Refarat</w:t>
            </w:r>
            <w:proofErr w:type="spellEnd"/>
            <w:r>
              <w:rPr>
                <w:b/>
                <w:lang w:val="de-DE"/>
              </w:rPr>
              <w:t xml:space="preserve"> do </w:t>
            </w:r>
            <w:proofErr w:type="spellStart"/>
            <w:r>
              <w:rPr>
                <w:b/>
                <w:lang w:val="de-DE"/>
              </w:rPr>
              <w:t>spraw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Gospodarki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Nieruchomościami</w:t>
            </w:r>
            <w:proofErr w:type="spellEnd"/>
            <w:r>
              <w:rPr>
                <w:b/>
                <w:lang w:val="de-DE"/>
              </w:rPr>
              <w:t>.</w:t>
            </w:r>
          </w:p>
          <w:p w:rsidR="00BC7182" w:rsidRDefault="00BC7182" w:rsidP="00BC718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Pl. </w:t>
            </w:r>
            <w:proofErr w:type="spellStart"/>
            <w:r>
              <w:rPr>
                <w:b/>
                <w:lang w:val="de-DE"/>
              </w:rPr>
              <w:t>Floriański</w:t>
            </w:r>
            <w:proofErr w:type="spellEnd"/>
            <w:r>
              <w:rPr>
                <w:b/>
                <w:lang w:val="de-DE"/>
              </w:rPr>
              <w:t xml:space="preserve"> 1,   pok. 127 (I </w:t>
            </w:r>
            <w:proofErr w:type="spellStart"/>
            <w:r>
              <w:rPr>
                <w:b/>
                <w:lang w:val="de-DE"/>
              </w:rPr>
              <w:t>piętro</w:t>
            </w:r>
            <w:proofErr w:type="spellEnd"/>
            <w:r>
              <w:rPr>
                <w:b/>
                <w:lang w:val="de-DE"/>
              </w:rPr>
              <w:t>),   tel. 41 39 53 092</w:t>
            </w:r>
          </w:p>
          <w:p w:rsidR="00E3453E" w:rsidRPr="00D24904" w:rsidRDefault="00E3453E" w:rsidP="002C2BC6">
            <w:pPr>
              <w:jc w:val="both"/>
              <w:rPr>
                <w:lang w:val="de-DE"/>
              </w:rPr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E3453E" w:rsidRPr="00D24904" w:rsidRDefault="00E3453E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I. Podstawa prawna wykona</w:t>
            </w:r>
            <w:r w:rsidR="0066138C" w:rsidRPr="00D24904">
              <w:rPr>
                <w:b/>
              </w:rPr>
              <w:t>nia usługi:</w:t>
            </w:r>
          </w:p>
          <w:p w:rsidR="00E3453E" w:rsidRDefault="002C2BC6" w:rsidP="002C2BC6">
            <w:pPr>
              <w:jc w:val="both"/>
            </w:pPr>
            <w:r w:rsidRPr="002C2BC6">
              <w:t xml:space="preserve">1. </w:t>
            </w:r>
            <w:r w:rsidR="00212B4C">
              <w:t>U</w:t>
            </w:r>
            <w:r w:rsidRPr="002C2BC6">
              <w:t>staw</w:t>
            </w:r>
            <w:r w:rsidR="00212B4C">
              <w:t>a</w:t>
            </w:r>
            <w:r w:rsidRPr="002C2BC6">
              <w:t xml:space="preserve"> z dnia 10 kwietnia 2003 r. o szczególnych zasadach przygotowania i realizacji inwestycji w zakresie dróg publicznych (tekst jedn</w:t>
            </w:r>
            <w:r w:rsidR="007E124F">
              <w:t>olity</w:t>
            </w:r>
            <w:r w:rsidRPr="002C2BC6">
              <w:t xml:space="preserve"> Dz. U. z 2008 r. Nr 193 poz. 1194 </w:t>
            </w:r>
            <w:r w:rsidR="00212B4C">
              <w:br/>
            </w:r>
            <w:r w:rsidRPr="002C2BC6">
              <w:t>ze zm.).</w:t>
            </w:r>
          </w:p>
          <w:p w:rsidR="002C2BC6" w:rsidRDefault="00996806" w:rsidP="002C2BC6">
            <w:pPr>
              <w:jc w:val="both"/>
            </w:pPr>
            <w:r>
              <w:t xml:space="preserve">2. </w:t>
            </w:r>
            <w:r w:rsidR="00212B4C">
              <w:t>U</w:t>
            </w:r>
            <w:r w:rsidR="002C2BC6">
              <w:t>staw</w:t>
            </w:r>
            <w:r w:rsidR="00212B4C">
              <w:t>a</w:t>
            </w:r>
            <w:r w:rsidR="002C2BC6">
              <w:t xml:space="preserve"> z dnia 21 sierpnia 1997 r. o gospodarce nieruchomościami (tekst jedn</w:t>
            </w:r>
            <w:r w:rsidR="007E124F">
              <w:t>olity</w:t>
            </w:r>
            <w:r w:rsidR="002C2BC6">
              <w:t xml:space="preserve"> </w:t>
            </w:r>
            <w:r w:rsidR="00212B4C">
              <w:br/>
            </w:r>
            <w:r w:rsidR="002C2BC6">
              <w:t>Dz. U. z 2010 r. Nr 102 poz. 651 ze zm.).</w:t>
            </w:r>
          </w:p>
          <w:p w:rsidR="00E3453E" w:rsidRPr="00E3453E" w:rsidRDefault="00E3453E" w:rsidP="002C2BC6">
            <w:pPr>
              <w:jc w:val="both"/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E3453E" w:rsidRPr="00D24904" w:rsidRDefault="00E3453E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II. Wymagane dokumenty</w:t>
            </w:r>
            <w:r w:rsidR="0066138C" w:rsidRPr="00D24904">
              <w:rPr>
                <w:b/>
              </w:rPr>
              <w:t>:</w:t>
            </w:r>
          </w:p>
          <w:p w:rsidR="00E3453E" w:rsidRDefault="007E124F" w:rsidP="009504F5">
            <w:pPr>
              <w:jc w:val="both"/>
            </w:pPr>
            <w:r>
              <w:t>Postępowanie w sprawie ustalenia odszkodowania prowadzone jest z</w:t>
            </w:r>
            <w:r w:rsidR="004516E7">
              <w:t xml:space="preserve"> urzędu na podstawie decyzji</w:t>
            </w:r>
            <w:r w:rsidR="00996806">
              <w:t xml:space="preserve"> o zezwoleniu na realizację inwestycji drogowej</w:t>
            </w:r>
            <w:r w:rsidR="009504F5">
              <w:t>.</w:t>
            </w:r>
          </w:p>
          <w:p w:rsidR="00BC713A" w:rsidRPr="00E3453E" w:rsidRDefault="00BC713A" w:rsidP="009504F5">
            <w:pPr>
              <w:jc w:val="both"/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9A428C" w:rsidRPr="00D24904" w:rsidRDefault="009A428C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III. Miejsce składania dokumentów:</w:t>
            </w:r>
          </w:p>
          <w:p w:rsidR="008B5665" w:rsidRDefault="009A428C" w:rsidP="002C2BC6">
            <w:pPr>
              <w:jc w:val="both"/>
            </w:pPr>
            <w:r w:rsidRPr="002C4A5E">
              <w:t xml:space="preserve">Biuro Obsługi Interesanta Starostwa Powiatowego w Skarżysku-Kamiennej, </w:t>
            </w:r>
          </w:p>
          <w:p w:rsidR="009A428C" w:rsidRPr="002C4A5E" w:rsidRDefault="009A428C" w:rsidP="002C2BC6">
            <w:pPr>
              <w:jc w:val="both"/>
            </w:pPr>
            <w:r w:rsidRPr="002C4A5E">
              <w:t>ul. Konarskiego 20, parter</w:t>
            </w:r>
            <w:r w:rsidR="00BB2BC4">
              <w:t>.</w:t>
            </w:r>
          </w:p>
          <w:p w:rsidR="00E3453E" w:rsidRPr="00E3453E" w:rsidRDefault="00E3453E" w:rsidP="002C2BC6">
            <w:pPr>
              <w:jc w:val="both"/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9A428C" w:rsidRPr="00D24904" w:rsidRDefault="009A428C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IV. Opłaty</w:t>
            </w:r>
          </w:p>
          <w:p w:rsidR="009A428C" w:rsidRPr="00981E40" w:rsidRDefault="009A428C" w:rsidP="002C2BC6">
            <w:pPr>
              <w:jc w:val="both"/>
            </w:pPr>
            <w:r w:rsidRPr="00981E40">
              <w:t>Nie podlega opłacie skarbowej.</w:t>
            </w:r>
          </w:p>
          <w:p w:rsidR="0066138C" w:rsidRPr="00D24904" w:rsidRDefault="0066138C" w:rsidP="002C2BC6">
            <w:pPr>
              <w:jc w:val="both"/>
              <w:rPr>
                <w:b/>
              </w:rPr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E3453E" w:rsidRPr="00D24904" w:rsidRDefault="0066138C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V. Sposób załatwienia sprawy:</w:t>
            </w:r>
          </w:p>
          <w:p w:rsidR="0066138C" w:rsidRPr="00D24904" w:rsidRDefault="004516E7" w:rsidP="002C2BC6">
            <w:pPr>
              <w:jc w:val="both"/>
              <w:rPr>
                <w:b/>
              </w:rPr>
            </w:pPr>
            <w:r>
              <w:t xml:space="preserve">Starosta Skarżyski wydaje decyzję o ustaleniu odszkodowania za nieruchomość </w:t>
            </w:r>
            <w:r w:rsidR="003B47A1">
              <w:t xml:space="preserve">przejętą </w:t>
            </w:r>
            <w:r w:rsidR="00E1614E">
              <w:t>pod drogę gminną lub powiatową</w:t>
            </w:r>
            <w:r w:rsidR="00EF38D4">
              <w:t xml:space="preserve"> po przeprowadzeniu postępowania administracyjnego</w:t>
            </w:r>
            <w:r w:rsidR="00E1614E">
              <w:t>.</w:t>
            </w:r>
          </w:p>
          <w:p w:rsidR="0066138C" w:rsidRPr="00D24904" w:rsidRDefault="0066138C" w:rsidP="002C2BC6">
            <w:pPr>
              <w:jc w:val="both"/>
              <w:rPr>
                <w:b/>
              </w:rPr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E3453E" w:rsidRPr="00D24904" w:rsidRDefault="0066138C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VI. Odbiór informacji:</w:t>
            </w:r>
          </w:p>
          <w:p w:rsidR="00BC713A" w:rsidRDefault="00BC713A" w:rsidP="00BC713A">
            <w:pPr>
              <w:jc w:val="both"/>
              <w:rPr>
                <w:b/>
              </w:rPr>
            </w:pPr>
            <w:r>
              <w:t>Korespondencja może być odbierana osobiście, może być doręczana za pokwitowaniem przez operatora pocztowego lub przez pracownika Starostwa.</w:t>
            </w:r>
          </w:p>
          <w:p w:rsidR="00E1614E" w:rsidRPr="00D24904" w:rsidRDefault="00E1614E" w:rsidP="00996806">
            <w:pPr>
              <w:jc w:val="both"/>
              <w:rPr>
                <w:b/>
              </w:rPr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9A428C" w:rsidRPr="00D24904" w:rsidRDefault="009A428C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VII. Termin załatwienia sprawy:</w:t>
            </w:r>
          </w:p>
          <w:p w:rsidR="009A428C" w:rsidRDefault="009A428C" w:rsidP="002C2BC6">
            <w:pPr>
              <w:jc w:val="both"/>
            </w:pPr>
            <w:r w:rsidRPr="003F062B">
              <w:t>Postępowanie prowadzone jest wg procedury określonej w Kodeksie postępowania administracyjnego (tekst jednolity: Dz. U z 2013 r. poz. 267)</w:t>
            </w:r>
            <w:r>
              <w:t>.</w:t>
            </w:r>
          </w:p>
          <w:p w:rsidR="0066138C" w:rsidRPr="00D24904" w:rsidRDefault="0066138C" w:rsidP="002C2BC6">
            <w:pPr>
              <w:jc w:val="both"/>
              <w:rPr>
                <w:b/>
              </w:rPr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66138C" w:rsidRPr="00D24904" w:rsidRDefault="0066138C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VIII. Tryb odwoławczy</w:t>
            </w:r>
          </w:p>
          <w:p w:rsidR="009C06C6" w:rsidRDefault="00996806" w:rsidP="002C2BC6">
            <w:pPr>
              <w:jc w:val="both"/>
            </w:pPr>
            <w:r w:rsidRPr="009C0066">
              <w:t xml:space="preserve">Stronie </w:t>
            </w:r>
            <w:r>
              <w:t xml:space="preserve">postępowania przysługuje </w:t>
            </w:r>
            <w:r w:rsidRPr="00253A2E">
              <w:t xml:space="preserve">prawo wniesienia odwołania do </w:t>
            </w:r>
            <w:r>
              <w:t>Wojewody Świętokrzyskiego</w:t>
            </w:r>
            <w:r w:rsidRPr="00253A2E">
              <w:t xml:space="preserve"> za pośrednictwem </w:t>
            </w:r>
            <w:r>
              <w:t xml:space="preserve">Starosty Skarżyskiego </w:t>
            </w:r>
            <w:r w:rsidRPr="00253A2E">
              <w:t>w terminie 14 dni od dnia jej doręczenia.</w:t>
            </w:r>
          </w:p>
          <w:p w:rsidR="00BC713A" w:rsidRPr="00996806" w:rsidRDefault="00BC713A" w:rsidP="002C2BC6">
            <w:pPr>
              <w:jc w:val="both"/>
            </w:pPr>
          </w:p>
        </w:tc>
      </w:tr>
      <w:tr w:rsidR="00E3453E" w:rsidRPr="00E3453E" w:rsidTr="00D24904">
        <w:tc>
          <w:tcPr>
            <w:tcW w:w="9212" w:type="dxa"/>
            <w:gridSpan w:val="2"/>
          </w:tcPr>
          <w:p w:rsidR="00BC713A" w:rsidRDefault="00BC713A" w:rsidP="002C2BC6">
            <w:pPr>
              <w:jc w:val="both"/>
              <w:rPr>
                <w:b/>
              </w:rPr>
            </w:pPr>
          </w:p>
          <w:p w:rsidR="00E3453E" w:rsidRPr="00D24904" w:rsidRDefault="0066138C" w:rsidP="002C2BC6">
            <w:pPr>
              <w:jc w:val="both"/>
              <w:rPr>
                <w:b/>
              </w:rPr>
            </w:pPr>
            <w:r w:rsidRPr="00D24904">
              <w:rPr>
                <w:b/>
              </w:rPr>
              <w:t>IX. Inne informacje</w:t>
            </w:r>
          </w:p>
          <w:p w:rsidR="00212B4C" w:rsidRPr="0000591A" w:rsidRDefault="00212B4C" w:rsidP="00212B4C">
            <w:pPr>
              <w:tabs>
                <w:tab w:val="left" w:pos="567"/>
              </w:tabs>
              <w:spacing w:line="276" w:lineRule="auto"/>
              <w:jc w:val="both"/>
            </w:pPr>
            <w:r w:rsidRPr="0000591A">
              <w:t xml:space="preserve">W myśl art. 12 ust. 4 </w:t>
            </w:r>
            <w:proofErr w:type="spellStart"/>
            <w:r w:rsidRPr="0000591A">
              <w:t>pkt</w:t>
            </w:r>
            <w:proofErr w:type="spellEnd"/>
            <w:r w:rsidRPr="0000591A">
              <w:t xml:space="preserve"> 2 ustawy w dnia 10 kwietnia 2003 r. o szczególnych zasadach przygotowania i realizacji inwestycji w zakresie dróg publicznych w odniesieniu do dróg wojewódzkich, powiatowych i gminnych nieruchomości lub ich części wydzielone liniami rozgraniczającymi teren, stają się z mocy prawa własnością odpowiednich jednostek samorządu terytorialnego - z dniem, w którym decyzja o zezwoleniu na realizację inwestycji drogowej stała się ostateczna.</w:t>
            </w:r>
            <w:r w:rsidR="0003108E">
              <w:t xml:space="preserve"> </w:t>
            </w:r>
            <w:r w:rsidRPr="0000591A">
              <w:t>Stosownie do art. 12 ust. 4a w/w ustawy decyzję ustalającą wysokość odszkodowania za nieruchomości, o których mowa w ust. 4 wydaje organ, który wydał decyzję o zezwoleniu</w:t>
            </w:r>
            <w:r w:rsidR="0003108E">
              <w:t xml:space="preserve"> </w:t>
            </w:r>
            <w:r w:rsidRPr="0000591A">
              <w:t>na realizację inwestycji drogowej.</w:t>
            </w:r>
            <w:r>
              <w:t xml:space="preserve"> O</w:t>
            </w:r>
            <w:r w:rsidRPr="0000591A">
              <w:t xml:space="preserve">dszkodowanie </w:t>
            </w:r>
            <w:r w:rsidR="0003108E">
              <w:br/>
            </w:r>
            <w:r w:rsidRPr="0000591A">
              <w:t>za nieruchomości, o których mowa w ust. 4,</w:t>
            </w:r>
            <w:r w:rsidRPr="00212B4C">
              <w:t xml:space="preserve"> </w:t>
            </w:r>
            <w:r w:rsidRPr="0000591A">
              <w:t>zgodnie z art. 12 ust. 4f w/w ustawy przysługuje dotychczasowym właścicielom nieruchomości, użytkownikom wieczystym nieruchomości oraz osobom, którym przysługuje do nieruchomości ograniczone prawo rzeczowe.</w:t>
            </w:r>
          </w:p>
          <w:p w:rsidR="00212B4C" w:rsidRPr="00E3453E" w:rsidRDefault="00212B4C" w:rsidP="00212B4C">
            <w:pPr>
              <w:jc w:val="both"/>
            </w:pPr>
          </w:p>
        </w:tc>
      </w:tr>
    </w:tbl>
    <w:p w:rsidR="0041754E" w:rsidRPr="00E3453E" w:rsidRDefault="0041754E" w:rsidP="00212B4C">
      <w:pPr>
        <w:tabs>
          <w:tab w:val="left" w:pos="567"/>
        </w:tabs>
        <w:spacing w:line="276" w:lineRule="auto"/>
        <w:ind w:firstLine="567"/>
        <w:jc w:val="both"/>
      </w:pPr>
    </w:p>
    <w:sectPr w:rsidR="0041754E" w:rsidRPr="00E3453E" w:rsidSect="00D6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121"/>
    <w:multiLevelType w:val="hybridMultilevel"/>
    <w:tmpl w:val="8AD0C9C0"/>
    <w:lvl w:ilvl="0" w:tplc="B49A2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26899"/>
    <w:multiLevelType w:val="hybridMultilevel"/>
    <w:tmpl w:val="CF2EC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979"/>
    <w:multiLevelType w:val="multilevel"/>
    <w:tmpl w:val="D00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F329B"/>
    <w:multiLevelType w:val="multilevel"/>
    <w:tmpl w:val="66E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B4410"/>
    <w:multiLevelType w:val="multilevel"/>
    <w:tmpl w:val="BA7E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22595"/>
    <w:multiLevelType w:val="multilevel"/>
    <w:tmpl w:val="1A4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83F0C"/>
    <w:multiLevelType w:val="multilevel"/>
    <w:tmpl w:val="D23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E05A4"/>
    <w:multiLevelType w:val="multilevel"/>
    <w:tmpl w:val="48E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208A5"/>
    <w:multiLevelType w:val="multilevel"/>
    <w:tmpl w:val="9D5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92F92"/>
    <w:multiLevelType w:val="multilevel"/>
    <w:tmpl w:val="A30E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21540"/>
    <w:multiLevelType w:val="multilevel"/>
    <w:tmpl w:val="B0B6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C3F01"/>
    <w:multiLevelType w:val="multilevel"/>
    <w:tmpl w:val="4A6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755A7"/>
    <w:rsid w:val="0003108E"/>
    <w:rsid w:val="000B00F7"/>
    <w:rsid w:val="000C7314"/>
    <w:rsid w:val="000D5607"/>
    <w:rsid w:val="00187CD2"/>
    <w:rsid w:val="00197BF5"/>
    <w:rsid w:val="001B51DC"/>
    <w:rsid w:val="001B592F"/>
    <w:rsid w:val="001C0F09"/>
    <w:rsid w:val="002006DA"/>
    <w:rsid w:val="002052F8"/>
    <w:rsid w:val="00212B4C"/>
    <w:rsid w:val="00227D14"/>
    <w:rsid w:val="002755A7"/>
    <w:rsid w:val="002C2BC6"/>
    <w:rsid w:val="003B47A1"/>
    <w:rsid w:val="0040726C"/>
    <w:rsid w:val="0041754E"/>
    <w:rsid w:val="004516E7"/>
    <w:rsid w:val="00472A2E"/>
    <w:rsid w:val="00491D0E"/>
    <w:rsid w:val="005D4D0B"/>
    <w:rsid w:val="005F431B"/>
    <w:rsid w:val="00622683"/>
    <w:rsid w:val="00645F44"/>
    <w:rsid w:val="0066138C"/>
    <w:rsid w:val="00772EB3"/>
    <w:rsid w:val="007E124F"/>
    <w:rsid w:val="007E28FE"/>
    <w:rsid w:val="008809C4"/>
    <w:rsid w:val="008B1F21"/>
    <w:rsid w:val="008B5665"/>
    <w:rsid w:val="008D240A"/>
    <w:rsid w:val="00937F9D"/>
    <w:rsid w:val="009504F5"/>
    <w:rsid w:val="00996806"/>
    <w:rsid w:val="009A428C"/>
    <w:rsid w:val="009C06C6"/>
    <w:rsid w:val="009C4388"/>
    <w:rsid w:val="00AA28D0"/>
    <w:rsid w:val="00AE77E9"/>
    <w:rsid w:val="00BB2BC4"/>
    <w:rsid w:val="00BC713A"/>
    <w:rsid w:val="00BC7182"/>
    <w:rsid w:val="00C805B4"/>
    <w:rsid w:val="00CD6239"/>
    <w:rsid w:val="00D24904"/>
    <w:rsid w:val="00D33965"/>
    <w:rsid w:val="00D67E22"/>
    <w:rsid w:val="00D75136"/>
    <w:rsid w:val="00DF5F73"/>
    <w:rsid w:val="00E05866"/>
    <w:rsid w:val="00E1614E"/>
    <w:rsid w:val="00E3453E"/>
    <w:rsid w:val="00E67E15"/>
    <w:rsid w:val="00E847DD"/>
    <w:rsid w:val="00EA37A9"/>
    <w:rsid w:val="00EF38D4"/>
    <w:rsid w:val="00F16FA3"/>
    <w:rsid w:val="00F673B6"/>
    <w:rsid w:val="00FB74D1"/>
    <w:rsid w:val="00FD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2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1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72E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345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2A2E"/>
    <w:pPr>
      <w:spacing w:before="100" w:beforeAutospacing="1" w:after="240"/>
    </w:pPr>
  </w:style>
  <w:style w:type="character" w:customStyle="1" w:styleId="Nagwek4Znak">
    <w:name w:val="Nagłówek 4 Znak"/>
    <w:basedOn w:val="Domylnaczcionkaakapitu"/>
    <w:link w:val="Nagwek4"/>
    <w:uiPriority w:val="9"/>
    <w:rsid w:val="00772EB3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B51DC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8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516E7"/>
    <w:rPr>
      <w:b/>
      <w:bCs/>
    </w:rPr>
  </w:style>
  <w:style w:type="character" w:customStyle="1" w:styleId="akapitdomyslny">
    <w:name w:val="akapitdomyslny"/>
    <w:basedOn w:val="Domylnaczcionkaakapitu"/>
    <w:rsid w:val="00212B4C"/>
  </w:style>
  <w:style w:type="character" w:customStyle="1" w:styleId="akapitdomyslnynastepne">
    <w:name w:val="akapitdomyslnynastepne"/>
    <w:basedOn w:val="Domylnaczcionkaakapitu"/>
    <w:rsid w:val="00212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5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7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POWIATOWE </vt:lpstr>
    </vt:vector>
  </TitlesOfParts>
  <Company>Powiat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</dc:title>
  <dc:subject/>
  <dc:creator>sekretariatoz</dc:creator>
  <cp:keywords/>
  <dc:description/>
  <cp:lastModifiedBy>Joanna Wroniewska</cp:lastModifiedBy>
  <cp:revision>15</cp:revision>
  <cp:lastPrinted>2013-04-18T13:08:00Z</cp:lastPrinted>
  <dcterms:created xsi:type="dcterms:W3CDTF">2013-04-18T09:59:00Z</dcterms:created>
  <dcterms:modified xsi:type="dcterms:W3CDTF">2013-07-02T10:03:00Z</dcterms:modified>
</cp:coreProperties>
</file>