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4B3E" w:rsidRDefault="00ED39AA" w:rsidP="005B4B3E">
      <w:pPr>
        <w:jc w:val="center"/>
        <w:rPr>
          <w:b/>
          <w:sz w:val="28"/>
        </w:rPr>
      </w:pPr>
      <w:r>
        <w:rPr>
          <w:b/>
          <w:sz w:val="28"/>
        </w:rPr>
        <w:t xml:space="preserve">       </w:t>
      </w:r>
    </w:p>
    <w:p w:rsidR="00D43B95" w:rsidRPr="0086440B" w:rsidRDefault="00D43B95" w:rsidP="005B4B3E">
      <w:pPr>
        <w:jc w:val="center"/>
        <w:rPr>
          <w:b/>
          <w:sz w:val="28"/>
        </w:rPr>
      </w:pPr>
    </w:p>
    <w:p w:rsidR="005B4B3E" w:rsidRPr="0086440B" w:rsidRDefault="005B4B3E" w:rsidP="005B4B3E">
      <w:pPr>
        <w:rPr>
          <w:b/>
          <w:sz w:val="24"/>
          <w:szCs w:val="24"/>
        </w:rPr>
      </w:pPr>
      <w:r w:rsidRPr="0086440B">
        <w:rPr>
          <w:b/>
          <w:sz w:val="24"/>
          <w:szCs w:val="24"/>
        </w:rPr>
        <w:t>Znak postępowania: ZDP</w:t>
      </w:r>
      <w:r w:rsidR="006F4360">
        <w:rPr>
          <w:b/>
          <w:sz w:val="24"/>
          <w:szCs w:val="24"/>
        </w:rPr>
        <w:t>.272</w:t>
      </w:r>
      <w:r w:rsidR="00956BBA">
        <w:rPr>
          <w:b/>
          <w:sz w:val="24"/>
          <w:szCs w:val="24"/>
        </w:rPr>
        <w:t>.</w:t>
      </w:r>
      <w:r w:rsidR="008B3370">
        <w:rPr>
          <w:b/>
          <w:sz w:val="24"/>
          <w:szCs w:val="24"/>
        </w:rPr>
        <w:t>3</w:t>
      </w:r>
      <w:r w:rsidR="00956BBA">
        <w:rPr>
          <w:b/>
          <w:sz w:val="24"/>
          <w:szCs w:val="24"/>
        </w:rPr>
        <w:t>.</w:t>
      </w:r>
      <w:r>
        <w:rPr>
          <w:b/>
          <w:sz w:val="24"/>
          <w:szCs w:val="24"/>
        </w:rPr>
        <w:t>201</w:t>
      </w:r>
      <w:r w:rsidR="00A203E3">
        <w:rPr>
          <w:b/>
          <w:sz w:val="24"/>
          <w:szCs w:val="24"/>
        </w:rPr>
        <w:t>4</w:t>
      </w:r>
      <w:r w:rsidR="00536C9A">
        <w:rPr>
          <w:b/>
          <w:sz w:val="24"/>
          <w:szCs w:val="24"/>
        </w:rPr>
        <w:t xml:space="preserve">  </w:t>
      </w:r>
      <w:r>
        <w:rPr>
          <w:b/>
          <w:sz w:val="24"/>
          <w:szCs w:val="24"/>
        </w:rPr>
        <w:t xml:space="preserve">  </w:t>
      </w:r>
      <w:r w:rsidR="005A3958">
        <w:rPr>
          <w:b/>
          <w:sz w:val="24"/>
          <w:szCs w:val="24"/>
        </w:rPr>
        <w:t xml:space="preserve">    </w:t>
      </w:r>
      <w:r w:rsidR="0070678F">
        <w:rPr>
          <w:b/>
          <w:sz w:val="24"/>
          <w:szCs w:val="24"/>
        </w:rPr>
        <w:t xml:space="preserve">  </w:t>
      </w:r>
      <w:r w:rsidR="009429D1">
        <w:rPr>
          <w:b/>
          <w:sz w:val="24"/>
          <w:szCs w:val="24"/>
        </w:rPr>
        <w:t xml:space="preserve"> </w:t>
      </w:r>
      <w:r w:rsidRPr="0086440B">
        <w:rPr>
          <w:b/>
          <w:sz w:val="24"/>
          <w:szCs w:val="24"/>
        </w:rPr>
        <w:t>Skarżysko-Kamienna, dnia</w:t>
      </w:r>
      <w:r>
        <w:rPr>
          <w:b/>
          <w:sz w:val="24"/>
          <w:szCs w:val="24"/>
        </w:rPr>
        <w:t xml:space="preserve"> </w:t>
      </w:r>
      <w:r w:rsidR="00B672C6">
        <w:rPr>
          <w:b/>
          <w:sz w:val="24"/>
          <w:szCs w:val="24"/>
        </w:rPr>
        <w:t>10.03.</w:t>
      </w:r>
      <w:r w:rsidRPr="0086440B">
        <w:rPr>
          <w:b/>
          <w:sz w:val="24"/>
          <w:szCs w:val="24"/>
        </w:rPr>
        <w:t>20</w:t>
      </w:r>
      <w:r>
        <w:rPr>
          <w:b/>
          <w:sz w:val="24"/>
          <w:szCs w:val="24"/>
        </w:rPr>
        <w:t>1</w:t>
      </w:r>
      <w:r w:rsidR="00A203E3">
        <w:rPr>
          <w:b/>
          <w:sz w:val="24"/>
          <w:szCs w:val="24"/>
        </w:rPr>
        <w:t>4</w:t>
      </w:r>
      <w:r w:rsidRPr="0086440B">
        <w:rPr>
          <w:b/>
          <w:sz w:val="24"/>
          <w:szCs w:val="24"/>
        </w:rPr>
        <w:t xml:space="preserve"> r.</w:t>
      </w:r>
    </w:p>
    <w:p w:rsidR="005B4B3E" w:rsidRPr="0086440B" w:rsidRDefault="005B4B3E" w:rsidP="005B4B3E">
      <w:pPr>
        <w:rPr>
          <w:b/>
          <w:sz w:val="28"/>
        </w:rPr>
      </w:pPr>
    </w:p>
    <w:p w:rsidR="005B4B3E" w:rsidRDefault="005B4B3E" w:rsidP="005B4B3E">
      <w:pPr>
        <w:rPr>
          <w:b/>
          <w:sz w:val="28"/>
        </w:rPr>
      </w:pPr>
    </w:p>
    <w:p w:rsidR="005B4B3E" w:rsidRDefault="005B4B3E" w:rsidP="005B4B3E">
      <w:pPr>
        <w:rPr>
          <w:b/>
          <w:sz w:val="28"/>
        </w:rPr>
      </w:pPr>
    </w:p>
    <w:p w:rsidR="005B4B3E" w:rsidRPr="0086440B" w:rsidRDefault="005B4B3E" w:rsidP="005B4B3E">
      <w:pPr>
        <w:rPr>
          <w:b/>
          <w:sz w:val="28"/>
        </w:rPr>
      </w:pPr>
    </w:p>
    <w:p w:rsidR="005B4B3E" w:rsidRPr="0086440B" w:rsidRDefault="005B4B3E" w:rsidP="005B4B3E">
      <w:pPr>
        <w:rPr>
          <w:b/>
          <w:sz w:val="28"/>
        </w:rPr>
      </w:pPr>
    </w:p>
    <w:p w:rsidR="005B4B3E" w:rsidRPr="0086440B" w:rsidRDefault="005B4B3E" w:rsidP="005B4B3E">
      <w:pPr>
        <w:pStyle w:val="Nagwek2"/>
        <w:jc w:val="center"/>
        <w:rPr>
          <w:shadow w:val="0"/>
          <w:sz w:val="32"/>
          <w:szCs w:val="32"/>
          <w:u w:val="single"/>
        </w:rPr>
      </w:pPr>
      <w:r w:rsidRPr="0086440B">
        <w:rPr>
          <w:shadow w:val="0"/>
          <w:sz w:val="32"/>
          <w:szCs w:val="32"/>
          <w:u w:val="single"/>
        </w:rPr>
        <w:t>SPECYFIKACJA   ISTOTNYCH   WARUNKÓW</w:t>
      </w:r>
    </w:p>
    <w:p w:rsidR="005B4B3E" w:rsidRDefault="005B4B3E" w:rsidP="005B4B3E">
      <w:pPr>
        <w:pStyle w:val="Nagwek2"/>
        <w:rPr>
          <w:shadow w:val="0"/>
          <w:sz w:val="32"/>
          <w:szCs w:val="32"/>
          <w:u w:val="single"/>
        </w:rPr>
      </w:pPr>
      <w:r w:rsidRPr="0086440B">
        <w:rPr>
          <w:shadow w:val="0"/>
          <w:sz w:val="32"/>
          <w:szCs w:val="32"/>
        </w:rPr>
        <w:t xml:space="preserve">                                      </w:t>
      </w:r>
      <w:r w:rsidRPr="0086440B">
        <w:rPr>
          <w:shadow w:val="0"/>
          <w:sz w:val="32"/>
          <w:szCs w:val="32"/>
          <w:u w:val="single"/>
        </w:rPr>
        <w:t>ZAMÓWIENIA</w:t>
      </w:r>
    </w:p>
    <w:p w:rsidR="00607389" w:rsidRDefault="00607389" w:rsidP="00607389">
      <w:pPr>
        <w:jc w:val="center"/>
        <w:rPr>
          <w:sz w:val="24"/>
          <w:szCs w:val="24"/>
        </w:rPr>
      </w:pPr>
    </w:p>
    <w:p w:rsidR="00607389" w:rsidRPr="00607389" w:rsidRDefault="00607389" w:rsidP="00607389">
      <w:pPr>
        <w:jc w:val="center"/>
        <w:rPr>
          <w:sz w:val="24"/>
          <w:szCs w:val="24"/>
        </w:rPr>
      </w:pPr>
      <w:r w:rsidRPr="00607389">
        <w:rPr>
          <w:sz w:val="24"/>
          <w:szCs w:val="24"/>
        </w:rPr>
        <w:t>(po zmianach</w:t>
      </w:r>
      <w:r>
        <w:rPr>
          <w:sz w:val="24"/>
          <w:szCs w:val="24"/>
        </w:rPr>
        <w:t xml:space="preserve"> dokonanych w dniu 21.03.2014 r.</w:t>
      </w:r>
      <w:r w:rsidRPr="00607389">
        <w:rPr>
          <w:sz w:val="24"/>
          <w:szCs w:val="24"/>
        </w:rPr>
        <w:t>)</w:t>
      </w: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rPr>
          <w:b/>
          <w:sz w:val="24"/>
        </w:rPr>
      </w:pPr>
    </w:p>
    <w:p w:rsidR="005B4B3E" w:rsidRPr="0086440B" w:rsidRDefault="005B4B3E" w:rsidP="005B4B3E">
      <w:pPr>
        <w:jc w:val="center"/>
        <w:rPr>
          <w:sz w:val="24"/>
          <w:szCs w:val="24"/>
        </w:rPr>
      </w:pPr>
      <w:r w:rsidRPr="0086440B">
        <w:rPr>
          <w:sz w:val="24"/>
          <w:szCs w:val="24"/>
        </w:rPr>
        <w:t xml:space="preserve">w postępowaniu o udzielenie zamówienia publicznego prowadzonym w trybie                   przetargu nieograniczonego </w:t>
      </w:r>
      <w:r>
        <w:rPr>
          <w:sz w:val="24"/>
          <w:szCs w:val="24"/>
        </w:rPr>
        <w:t>na zadanie:</w:t>
      </w:r>
    </w:p>
    <w:p w:rsidR="005B4B3E" w:rsidRPr="0086440B" w:rsidRDefault="005B4B3E" w:rsidP="005B4B3E">
      <w:pPr>
        <w:jc w:val="center"/>
        <w:rPr>
          <w:sz w:val="24"/>
          <w:szCs w:val="24"/>
        </w:rPr>
      </w:pPr>
    </w:p>
    <w:p w:rsidR="00B929C6" w:rsidRDefault="00B929C6" w:rsidP="00BF575A">
      <w:pPr>
        <w:jc w:val="center"/>
        <w:rPr>
          <w:b/>
          <w:sz w:val="24"/>
          <w:szCs w:val="24"/>
        </w:rPr>
      </w:pPr>
      <w:r w:rsidRPr="00B929C6">
        <w:rPr>
          <w:b/>
          <w:sz w:val="24"/>
          <w:szCs w:val="24"/>
        </w:rPr>
        <w:t xml:space="preserve">„Wykonanie oznakowania poziomego na drogach powiatowych </w:t>
      </w:r>
      <w:r>
        <w:rPr>
          <w:b/>
          <w:sz w:val="24"/>
          <w:szCs w:val="24"/>
        </w:rPr>
        <w:t xml:space="preserve"> </w:t>
      </w:r>
      <w:r w:rsidRPr="00B929C6">
        <w:rPr>
          <w:b/>
          <w:sz w:val="24"/>
          <w:szCs w:val="24"/>
        </w:rPr>
        <w:t xml:space="preserve">powiatu </w:t>
      </w:r>
    </w:p>
    <w:p w:rsidR="008D1BE4" w:rsidRDefault="00B929C6" w:rsidP="00BF575A">
      <w:pPr>
        <w:jc w:val="center"/>
        <w:rPr>
          <w:sz w:val="24"/>
        </w:rPr>
      </w:pPr>
      <w:r w:rsidRPr="00B929C6">
        <w:rPr>
          <w:b/>
          <w:sz w:val="24"/>
          <w:szCs w:val="24"/>
        </w:rPr>
        <w:t xml:space="preserve">skarżyskiego w </w:t>
      </w:r>
      <w:r>
        <w:rPr>
          <w:b/>
          <w:sz w:val="24"/>
          <w:szCs w:val="24"/>
        </w:rPr>
        <w:t>2014</w:t>
      </w:r>
      <w:r w:rsidRPr="00B929C6">
        <w:rPr>
          <w:b/>
          <w:sz w:val="24"/>
          <w:szCs w:val="24"/>
        </w:rPr>
        <w:t xml:space="preserve"> roku”</w:t>
      </w:r>
    </w:p>
    <w:p w:rsidR="008D1BE4" w:rsidRDefault="008D1BE4" w:rsidP="00BF575A">
      <w:pPr>
        <w:jc w:val="center"/>
        <w:rPr>
          <w:sz w:val="24"/>
        </w:rPr>
      </w:pPr>
    </w:p>
    <w:p w:rsidR="008D1BE4" w:rsidRDefault="008D1BE4" w:rsidP="00BF575A">
      <w:pPr>
        <w:jc w:val="center"/>
        <w:rPr>
          <w:sz w:val="24"/>
        </w:rPr>
      </w:pPr>
    </w:p>
    <w:p w:rsidR="008D1BE4" w:rsidRDefault="008D1BE4" w:rsidP="00BF575A">
      <w:pPr>
        <w:jc w:val="center"/>
        <w:rPr>
          <w:sz w:val="24"/>
        </w:rPr>
      </w:pPr>
    </w:p>
    <w:p w:rsidR="008D1BE4" w:rsidRPr="0086440B" w:rsidRDefault="008D1BE4" w:rsidP="00BF575A">
      <w:pPr>
        <w:jc w:val="center"/>
        <w:rPr>
          <w:sz w:val="24"/>
        </w:rPr>
      </w:pPr>
    </w:p>
    <w:p w:rsidR="005B4B3E" w:rsidRPr="0086440B" w:rsidRDefault="005B4B3E" w:rsidP="005B4B3E">
      <w:pPr>
        <w:jc w:val="center"/>
        <w:rPr>
          <w:i/>
          <w:sz w:val="22"/>
          <w:szCs w:val="22"/>
        </w:rPr>
      </w:pPr>
      <w:r w:rsidRPr="0086440B">
        <w:rPr>
          <w:i/>
          <w:sz w:val="22"/>
          <w:szCs w:val="22"/>
        </w:rPr>
        <w:t>Zamówienie o wartości mniejszej niż kwoty określone w przepisach wydanych na podstawie                              art. 11 ust. 8 ustawy z dnia 29 stycznia 2004 r. – Prawo zamówień publicznych</w:t>
      </w:r>
      <w:r>
        <w:rPr>
          <w:i/>
          <w:sz w:val="22"/>
          <w:szCs w:val="22"/>
        </w:rPr>
        <w:t xml:space="preserve"> </w:t>
      </w:r>
    </w:p>
    <w:p w:rsidR="005B4B3E" w:rsidRPr="0086440B" w:rsidRDefault="005B4B3E" w:rsidP="005B4B3E">
      <w:pPr>
        <w:rPr>
          <w:i/>
          <w:sz w:val="22"/>
          <w:szCs w:val="22"/>
        </w:rPr>
      </w:pPr>
    </w:p>
    <w:p w:rsidR="005B4B3E" w:rsidRPr="0086440B" w:rsidRDefault="005B4B3E" w:rsidP="005B4B3E">
      <w:pPr>
        <w:rPr>
          <w:b/>
          <w:sz w:val="24"/>
        </w:rPr>
      </w:pPr>
    </w:p>
    <w:p w:rsidR="005B4B3E" w:rsidRPr="0086440B" w:rsidRDefault="005B4B3E" w:rsidP="005B4B3E">
      <w:pPr>
        <w:jc w:val="center"/>
        <w:rPr>
          <w:b/>
          <w:sz w:val="24"/>
          <w:szCs w:val="24"/>
        </w:rPr>
      </w:pPr>
    </w:p>
    <w:p w:rsidR="005B4B3E" w:rsidRPr="0086440B" w:rsidRDefault="005B4B3E" w:rsidP="005B4B3E">
      <w:pPr>
        <w:pStyle w:val="Podtytu"/>
        <w:jc w:val="left"/>
        <w:rPr>
          <w:rFonts w:ascii="Times New Roman" w:hAnsi="Times New Roman"/>
        </w:rPr>
      </w:pPr>
    </w:p>
    <w:p w:rsidR="005B4B3E" w:rsidRDefault="005B4B3E" w:rsidP="005B4B3E"/>
    <w:p w:rsidR="005B4B3E" w:rsidRDefault="005B4B3E" w:rsidP="005B4B3E"/>
    <w:p w:rsidR="005B4B3E" w:rsidRDefault="005B4B3E" w:rsidP="005B4B3E"/>
    <w:p w:rsidR="005B4B3E" w:rsidRDefault="005B4B3E" w:rsidP="005B4B3E"/>
    <w:p w:rsidR="005B4B3E" w:rsidRDefault="005B4B3E" w:rsidP="005B4B3E"/>
    <w:p w:rsidR="005B4B3E" w:rsidRPr="0086440B" w:rsidRDefault="005B4B3E" w:rsidP="005B4B3E"/>
    <w:p w:rsidR="005B4B3E" w:rsidRPr="0086440B" w:rsidRDefault="005B4B3E" w:rsidP="005B4B3E">
      <w:pPr>
        <w:pStyle w:val="Podtytu"/>
        <w:jc w:val="left"/>
        <w:rPr>
          <w:rFonts w:ascii="Times New Roman" w:hAnsi="Times New Roman"/>
        </w:rPr>
      </w:pPr>
      <w:r w:rsidRPr="0086440B">
        <w:rPr>
          <w:rFonts w:ascii="Times New Roman" w:hAnsi="Times New Roman"/>
        </w:rPr>
        <w:t xml:space="preserve">           </w:t>
      </w:r>
    </w:p>
    <w:p w:rsidR="005B4B3E" w:rsidRPr="006B54EC" w:rsidRDefault="005B4B3E" w:rsidP="005B4B3E">
      <w:pPr>
        <w:rPr>
          <w:b/>
          <w:sz w:val="24"/>
          <w:szCs w:val="24"/>
        </w:rPr>
      </w:pPr>
      <w:r w:rsidRPr="006B54EC">
        <w:rPr>
          <w:b/>
          <w:sz w:val="24"/>
          <w:szCs w:val="24"/>
        </w:rPr>
        <w:t>ZAMAWIAJĄCY:</w:t>
      </w:r>
    </w:p>
    <w:p w:rsidR="005B4B3E" w:rsidRPr="006B54EC" w:rsidRDefault="005B4B3E" w:rsidP="005B4B3E">
      <w:pPr>
        <w:rPr>
          <w:b/>
          <w:sz w:val="24"/>
          <w:szCs w:val="24"/>
        </w:rPr>
      </w:pPr>
      <w:r w:rsidRPr="006B54EC">
        <w:rPr>
          <w:b/>
          <w:sz w:val="24"/>
          <w:szCs w:val="24"/>
        </w:rPr>
        <w:t xml:space="preserve">Powiat Skarżyski reprezentowany przez </w:t>
      </w:r>
    </w:p>
    <w:p w:rsidR="005B4B3E" w:rsidRPr="006B54EC" w:rsidRDefault="005B4B3E" w:rsidP="005B4B3E">
      <w:pPr>
        <w:rPr>
          <w:b/>
          <w:sz w:val="24"/>
          <w:szCs w:val="24"/>
        </w:rPr>
      </w:pPr>
      <w:r w:rsidRPr="006B54EC">
        <w:rPr>
          <w:b/>
          <w:sz w:val="24"/>
          <w:szCs w:val="24"/>
        </w:rPr>
        <w:t xml:space="preserve">Zarząd  Dróg  Powiatowych </w:t>
      </w:r>
    </w:p>
    <w:p w:rsidR="005B4B3E" w:rsidRPr="006B54EC" w:rsidRDefault="005B4B3E" w:rsidP="005B4B3E">
      <w:pPr>
        <w:rPr>
          <w:b/>
          <w:sz w:val="24"/>
          <w:szCs w:val="24"/>
        </w:rPr>
      </w:pPr>
      <w:r>
        <w:rPr>
          <w:b/>
          <w:sz w:val="24"/>
          <w:szCs w:val="24"/>
        </w:rPr>
        <w:t xml:space="preserve">Adres: </w:t>
      </w:r>
      <w:r w:rsidRPr="006B54EC">
        <w:rPr>
          <w:b/>
          <w:sz w:val="24"/>
          <w:szCs w:val="24"/>
        </w:rPr>
        <w:t>26-110 Skarżysko-Kamienna, ul. Konarskiego 20</w:t>
      </w:r>
    </w:p>
    <w:p w:rsidR="005B4B3E" w:rsidRPr="00C93E02" w:rsidRDefault="006A46E4" w:rsidP="005B4B3E">
      <w:pPr>
        <w:rPr>
          <w:b/>
          <w:sz w:val="24"/>
          <w:szCs w:val="24"/>
        </w:rPr>
      </w:pPr>
      <w:r>
        <w:rPr>
          <w:b/>
          <w:sz w:val="24"/>
          <w:szCs w:val="24"/>
        </w:rPr>
        <w:t>t</w:t>
      </w:r>
      <w:r w:rsidR="005B4B3E">
        <w:rPr>
          <w:b/>
          <w:sz w:val="24"/>
          <w:szCs w:val="24"/>
        </w:rPr>
        <w:t>el.:</w:t>
      </w:r>
      <w:r>
        <w:rPr>
          <w:b/>
          <w:sz w:val="24"/>
          <w:szCs w:val="24"/>
        </w:rPr>
        <w:t>/fax</w:t>
      </w:r>
      <w:r w:rsidR="005B4B3E">
        <w:rPr>
          <w:b/>
          <w:sz w:val="24"/>
          <w:szCs w:val="24"/>
        </w:rPr>
        <w:t xml:space="preserve">   </w:t>
      </w:r>
      <w:r w:rsidR="005B4B3E" w:rsidRPr="00C93E02">
        <w:rPr>
          <w:b/>
          <w:sz w:val="24"/>
          <w:szCs w:val="24"/>
        </w:rPr>
        <w:t>41</w:t>
      </w:r>
      <w:r>
        <w:rPr>
          <w:b/>
          <w:sz w:val="24"/>
          <w:szCs w:val="24"/>
        </w:rPr>
        <w:t xml:space="preserve"> </w:t>
      </w:r>
      <w:r w:rsidR="005B4B3E" w:rsidRPr="00C93E02">
        <w:rPr>
          <w:b/>
          <w:sz w:val="24"/>
          <w:szCs w:val="24"/>
        </w:rPr>
        <w:t>25-24-451</w:t>
      </w:r>
    </w:p>
    <w:p w:rsidR="005B4B3E" w:rsidRDefault="005B4B3E" w:rsidP="005B4B3E">
      <w:pPr>
        <w:ind w:left="6372"/>
        <w:rPr>
          <w:sz w:val="24"/>
          <w:szCs w:val="24"/>
        </w:rPr>
      </w:pPr>
    </w:p>
    <w:p w:rsidR="005B4B3E" w:rsidRDefault="005B4B3E" w:rsidP="005B4B3E">
      <w:pPr>
        <w:ind w:left="6372"/>
        <w:rPr>
          <w:sz w:val="24"/>
          <w:szCs w:val="24"/>
        </w:rPr>
      </w:pPr>
    </w:p>
    <w:p w:rsidR="005B4B3E" w:rsidRDefault="00155AA6" w:rsidP="005B4B3E">
      <w:pPr>
        <w:jc w:val="center"/>
        <w:rPr>
          <w:b/>
          <w:sz w:val="24"/>
          <w:szCs w:val="24"/>
        </w:rPr>
      </w:pPr>
      <w:r>
        <w:rPr>
          <w:b/>
          <w:sz w:val="24"/>
          <w:szCs w:val="24"/>
        </w:rPr>
        <w:t xml:space="preserve">                                                                     </w:t>
      </w:r>
    </w:p>
    <w:p w:rsidR="0099385B" w:rsidRDefault="0099385B" w:rsidP="009A0A8D">
      <w:pPr>
        <w:ind w:left="6372"/>
        <w:rPr>
          <w:b/>
          <w:sz w:val="24"/>
          <w:szCs w:val="24"/>
        </w:rPr>
      </w:pPr>
    </w:p>
    <w:p w:rsidR="009A0A8D" w:rsidRDefault="009A0A8D" w:rsidP="009A0A8D">
      <w:pPr>
        <w:ind w:left="6372"/>
        <w:rPr>
          <w:b/>
          <w:sz w:val="24"/>
          <w:szCs w:val="24"/>
        </w:rPr>
      </w:pPr>
      <w:r>
        <w:rPr>
          <w:b/>
          <w:sz w:val="24"/>
          <w:szCs w:val="24"/>
        </w:rPr>
        <w:t>ZATWIERDZIŁ</w:t>
      </w:r>
    </w:p>
    <w:p w:rsidR="009A0A8D" w:rsidRDefault="00BF3CCF" w:rsidP="00BF3CCF">
      <w:pPr>
        <w:ind w:left="6372"/>
        <w:rPr>
          <w:b/>
          <w:sz w:val="24"/>
          <w:szCs w:val="24"/>
        </w:rPr>
      </w:pPr>
      <w:r>
        <w:rPr>
          <w:b/>
          <w:sz w:val="24"/>
          <w:szCs w:val="24"/>
        </w:rPr>
        <w:t xml:space="preserve">    </w:t>
      </w:r>
      <w:r w:rsidR="00920D25">
        <w:rPr>
          <w:b/>
          <w:sz w:val="24"/>
          <w:szCs w:val="24"/>
        </w:rPr>
        <w:t xml:space="preserve">  </w:t>
      </w:r>
      <w:r>
        <w:rPr>
          <w:b/>
          <w:sz w:val="24"/>
          <w:szCs w:val="24"/>
        </w:rPr>
        <w:t>Dyrektor</w:t>
      </w:r>
    </w:p>
    <w:p w:rsidR="007458A7" w:rsidRDefault="00920D25" w:rsidP="007458A7">
      <w:pPr>
        <w:ind w:left="5664" w:firstLine="708"/>
        <w:rPr>
          <w:b/>
          <w:sz w:val="24"/>
          <w:szCs w:val="24"/>
        </w:rPr>
      </w:pPr>
      <w:r>
        <w:rPr>
          <w:b/>
          <w:sz w:val="24"/>
          <w:szCs w:val="24"/>
        </w:rPr>
        <w:t xml:space="preserve">    </w:t>
      </w:r>
      <w:r w:rsidR="00BF3CCF">
        <w:rPr>
          <w:b/>
          <w:sz w:val="24"/>
          <w:szCs w:val="24"/>
        </w:rPr>
        <w:t>Marek Czyż</w:t>
      </w:r>
    </w:p>
    <w:p w:rsidR="007458A7" w:rsidRPr="0086440B" w:rsidRDefault="007458A7" w:rsidP="00912F6B">
      <w:pPr>
        <w:rPr>
          <w:b/>
          <w:sz w:val="24"/>
          <w:szCs w:val="24"/>
        </w:rPr>
      </w:pPr>
      <w:r>
        <w:rPr>
          <w:b/>
          <w:sz w:val="24"/>
          <w:szCs w:val="24"/>
        </w:rPr>
        <w:lastRenderedPageBreak/>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r>
    </w:p>
    <w:p w:rsidR="009A0A8D" w:rsidRPr="00914CDA" w:rsidRDefault="009A0A8D" w:rsidP="009A0A8D">
      <w:pPr>
        <w:pStyle w:val="Tekstpodstawowy"/>
        <w:ind w:left="709" w:hanging="709"/>
        <w:rPr>
          <w:b w:val="0"/>
          <w:i w:val="0"/>
          <w:szCs w:val="24"/>
        </w:rPr>
      </w:pPr>
    </w:p>
    <w:p w:rsidR="00155AA6" w:rsidRDefault="00155AA6" w:rsidP="005B4B3E">
      <w:pPr>
        <w:jc w:val="center"/>
        <w:rPr>
          <w:b/>
          <w:sz w:val="24"/>
          <w:szCs w:val="24"/>
        </w:rPr>
      </w:pPr>
    </w:p>
    <w:p w:rsidR="00155AA6" w:rsidRDefault="00155AA6" w:rsidP="005B4B3E">
      <w:pPr>
        <w:jc w:val="center"/>
        <w:rPr>
          <w:b/>
          <w:sz w:val="24"/>
          <w:szCs w:val="24"/>
        </w:rPr>
      </w:pPr>
    </w:p>
    <w:p w:rsidR="005B4B3E" w:rsidRDefault="005B4B3E" w:rsidP="005B4B3E">
      <w:pPr>
        <w:jc w:val="center"/>
        <w:rPr>
          <w:b/>
          <w:sz w:val="24"/>
          <w:szCs w:val="24"/>
        </w:rPr>
      </w:pPr>
    </w:p>
    <w:p w:rsidR="005B4B3E" w:rsidRPr="0086440B" w:rsidRDefault="005B4B3E" w:rsidP="005B4B3E">
      <w:pPr>
        <w:pStyle w:val="Lista"/>
        <w:numPr>
          <w:ilvl w:val="0"/>
          <w:numId w:val="1"/>
        </w:numPr>
        <w:tabs>
          <w:tab w:val="num" w:pos="360"/>
        </w:tabs>
        <w:ind w:left="360"/>
        <w:rPr>
          <w:rFonts w:ascii="Times New Roman" w:hAnsi="Times New Roman"/>
          <w:b/>
          <w:sz w:val="24"/>
          <w:szCs w:val="24"/>
        </w:rPr>
      </w:pPr>
      <w:r w:rsidRPr="0086440B">
        <w:rPr>
          <w:rFonts w:ascii="Times New Roman" w:hAnsi="Times New Roman"/>
          <w:b/>
          <w:sz w:val="24"/>
          <w:szCs w:val="24"/>
        </w:rPr>
        <w:t xml:space="preserve">    </w:t>
      </w:r>
      <w:r w:rsidRPr="0086440B">
        <w:rPr>
          <w:rFonts w:ascii="Times New Roman" w:hAnsi="Times New Roman"/>
          <w:b/>
          <w:sz w:val="24"/>
          <w:szCs w:val="24"/>
        </w:rPr>
        <w:tab/>
        <w:t>NAZWA   I  ADRES  ZAMAWIAJĄCEGO</w:t>
      </w:r>
      <w:r w:rsidRPr="0086440B">
        <w:rPr>
          <w:rFonts w:ascii="Times New Roman" w:hAnsi="Times New Roman"/>
          <w:b/>
          <w:sz w:val="24"/>
          <w:szCs w:val="24"/>
        </w:rPr>
        <w:tab/>
        <w:t xml:space="preserve">   </w:t>
      </w:r>
    </w:p>
    <w:p w:rsidR="005B4B3E" w:rsidRPr="0086440B" w:rsidRDefault="005B4B3E" w:rsidP="005B4B3E">
      <w:pPr>
        <w:pStyle w:val="Lista"/>
        <w:tabs>
          <w:tab w:val="num" w:pos="360"/>
        </w:tabs>
        <w:ind w:left="360" w:hanging="360"/>
        <w:rPr>
          <w:rFonts w:ascii="Times New Roman" w:hAnsi="Times New Roman"/>
          <w:sz w:val="24"/>
          <w:szCs w:val="24"/>
        </w:rPr>
      </w:pPr>
      <w:r w:rsidRPr="0086440B">
        <w:rPr>
          <w:rFonts w:ascii="Times New Roman" w:hAnsi="Times New Roman"/>
          <w:b/>
          <w:sz w:val="24"/>
          <w:szCs w:val="24"/>
        </w:rPr>
        <w:tab/>
      </w:r>
      <w:r w:rsidRPr="0086440B">
        <w:rPr>
          <w:rFonts w:ascii="Times New Roman" w:hAnsi="Times New Roman"/>
          <w:sz w:val="24"/>
          <w:szCs w:val="24"/>
        </w:rPr>
        <w:t xml:space="preserve">    </w:t>
      </w:r>
      <w:r w:rsidRPr="0086440B">
        <w:rPr>
          <w:rFonts w:ascii="Times New Roman" w:hAnsi="Times New Roman"/>
          <w:sz w:val="24"/>
          <w:szCs w:val="24"/>
        </w:rPr>
        <w:tab/>
        <w:t xml:space="preserve">Powiat Skarżyski reprezentowany przez </w:t>
      </w:r>
    </w:p>
    <w:p w:rsidR="005B4B3E" w:rsidRPr="0086440B" w:rsidRDefault="005B4B3E" w:rsidP="005B4B3E">
      <w:pPr>
        <w:pStyle w:val="Lista"/>
        <w:tabs>
          <w:tab w:val="num" w:pos="360"/>
        </w:tabs>
        <w:ind w:left="360" w:hanging="360"/>
        <w:rPr>
          <w:rFonts w:ascii="Times New Roman" w:hAnsi="Times New Roman"/>
          <w:sz w:val="24"/>
          <w:szCs w:val="24"/>
        </w:rPr>
      </w:pPr>
      <w:r w:rsidRPr="0086440B">
        <w:rPr>
          <w:rFonts w:ascii="Times New Roman" w:hAnsi="Times New Roman"/>
          <w:sz w:val="24"/>
          <w:szCs w:val="24"/>
        </w:rPr>
        <w:tab/>
      </w:r>
      <w:r w:rsidRPr="0086440B">
        <w:rPr>
          <w:rFonts w:ascii="Times New Roman" w:hAnsi="Times New Roman"/>
          <w:sz w:val="24"/>
          <w:szCs w:val="24"/>
        </w:rPr>
        <w:tab/>
        <w:t xml:space="preserve">Zarząd  Dróg  Powiatowych </w:t>
      </w:r>
    </w:p>
    <w:p w:rsidR="005B4B3E" w:rsidRPr="0086440B" w:rsidRDefault="00920D25" w:rsidP="005B4B3E">
      <w:pPr>
        <w:pStyle w:val="Lista"/>
        <w:tabs>
          <w:tab w:val="num" w:pos="360"/>
        </w:tabs>
        <w:ind w:left="360" w:hanging="360"/>
        <w:rPr>
          <w:rFonts w:ascii="Times New Roman" w:hAnsi="Times New Roman"/>
          <w:sz w:val="24"/>
        </w:rPr>
      </w:pPr>
      <w:r>
        <w:rPr>
          <w:rFonts w:ascii="Times New Roman" w:hAnsi="Times New Roman"/>
          <w:sz w:val="24"/>
        </w:rPr>
        <w:tab/>
        <w:t xml:space="preserve">    </w:t>
      </w:r>
      <w:r>
        <w:rPr>
          <w:rFonts w:ascii="Times New Roman" w:hAnsi="Times New Roman"/>
          <w:sz w:val="24"/>
        </w:rPr>
        <w:tab/>
      </w:r>
      <w:r w:rsidR="005B4B3E" w:rsidRPr="0086440B">
        <w:rPr>
          <w:rFonts w:ascii="Times New Roman" w:hAnsi="Times New Roman"/>
          <w:sz w:val="24"/>
        </w:rPr>
        <w:t>26-110 Skarżysko-Kamienna, ul. Konarskiego 20</w:t>
      </w:r>
    </w:p>
    <w:p w:rsidR="005B4B3E" w:rsidRPr="00850DA1" w:rsidRDefault="005B4B3E" w:rsidP="005B4B3E">
      <w:pPr>
        <w:pStyle w:val="Lista"/>
        <w:ind w:left="0" w:firstLine="360"/>
        <w:rPr>
          <w:rFonts w:ascii="Times New Roman" w:hAnsi="Times New Roman"/>
          <w:sz w:val="24"/>
          <w:lang w:val="en-US"/>
        </w:rPr>
      </w:pPr>
      <w:r w:rsidRPr="005B4B3E">
        <w:rPr>
          <w:rFonts w:ascii="Times New Roman" w:hAnsi="Times New Roman"/>
          <w:sz w:val="24"/>
        </w:rPr>
        <w:t xml:space="preserve">    </w:t>
      </w:r>
      <w:r w:rsidRPr="005B4B3E">
        <w:rPr>
          <w:rFonts w:ascii="Times New Roman" w:hAnsi="Times New Roman"/>
          <w:sz w:val="24"/>
        </w:rPr>
        <w:tab/>
      </w:r>
      <w:r w:rsidR="00920D25">
        <w:rPr>
          <w:rFonts w:ascii="Times New Roman" w:hAnsi="Times New Roman"/>
          <w:sz w:val="24"/>
          <w:lang w:val="en-US"/>
        </w:rPr>
        <w:t>t</w:t>
      </w:r>
      <w:r w:rsidRPr="00850DA1">
        <w:rPr>
          <w:rFonts w:ascii="Times New Roman" w:hAnsi="Times New Roman"/>
          <w:sz w:val="24"/>
          <w:lang w:val="en-US"/>
        </w:rPr>
        <w:t>el</w:t>
      </w:r>
      <w:r w:rsidR="00920D25">
        <w:rPr>
          <w:rFonts w:ascii="Times New Roman" w:hAnsi="Times New Roman"/>
          <w:sz w:val="24"/>
          <w:lang w:val="en-US"/>
        </w:rPr>
        <w:t>/fax</w:t>
      </w:r>
      <w:r w:rsidRPr="00850DA1">
        <w:rPr>
          <w:rFonts w:ascii="Times New Roman" w:hAnsi="Times New Roman"/>
          <w:sz w:val="24"/>
          <w:lang w:val="en-US"/>
        </w:rPr>
        <w:t>:   41    25-24-451</w:t>
      </w:r>
    </w:p>
    <w:p w:rsidR="008D5EA3" w:rsidRDefault="005B4B3E" w:rsidP="00920D25">
      <w:pPr>
        <w:pStyle w:val="Lista"/>
        <w:ind w:left="0" w:firstLine="360"/>
        <w:rPr>
          <w:rFonts w:ascii="Times New Roman" w:hAnsi="Times New Roman"/>
          <w:sz w:val="24"/>
          <w:lang w:val="en-US"/>
        </w:rPr>
      </w:pPr>
      <w:r w:rsidRPr="00850DA1">
        <w:rPr>
          <w:rFonts w:ascii="Times New Roman" w:hAnsi="Times New Roman"/>
          <w:sz w:val="24"/>
          <w:lang w:val="en-US"/>
        </w:rPr>
        <w:t xml:space="preserve">  </w:t>
      </w:r>
      <w:r w:rsidRPr="00850DA1">
        <w:rPr>
          <w:rFonts w:ascii="Times New Roman" w:hAnsi="Times New Roman"/>
          <w:sz w:val="24"/>
          <w:lang w:val="en-US"/>
        </w:rPr>
        <w:tab/>
      </w:r>
      <w:r w:rsidR="00920D25">
        <w:rPr>
          <w:rFonts w:ascii="Times New Roman" w:hAnsi="Times New Roman"/>
          <w:szCs w:val="22"/>
          <w:lang w:val="en-US"/>
        </w:rPr>
        <w:t>e</w:t>
      </w:r>
      <w:r w:rsidR="008D5EA3" w:rsidRPr="008D5EA3">
        <w:rPr>
          <w:rFonts w:ascii="Times New Roman" w:hAnsi="Times New Roman"/>
          <w:szCs w:val="22"/>
          <w:lang w:val="en-US"/>
        </w:rPr>
        <w:t xml:space="preserve">-mail: </w:t>
      </w:r>
      <w:hyperlink r:id="rId8" w:history="1">
        <w:r w:rsidR="008D5EA3" w:rsidRPr="00D078D6">
          <w:rPr>
            <w:rStyle w:val="Hipercze"/>
            <w:rFonts w:ascii="Times New Roman" w:hAnsi="Times New Roman"/>
            <w:szCs w:val="22"/>
            <w:lang w:val="en-US"/>
          </w:rPr>
          <w:t>zdp@skarzysko.powiat.pl</w:t>
        </w:r>
      </w:hyperlink>
    </w:p>
    <w:p w:rsidR="00A203E3" w:rsidRPr="0034520D" w:rsidRDefault="008D5EA3" w:rsidP="00A203E3">
      <w:pPr>
        <w:pStyle w:val="Lista"/>
        <w:rPr>
          <w:rFonts w:ascii="Times New Roman" w:hAnsi="Times New Roman"/>
          <w:sz w:val="24"/>
          <w:szCs w:val="24"/>
        </w:rPr>
      </w:pPr>
      <w:r w:rsidRPr="008D5EA3">
        <w:rPr>
          <w:rFonts w:ascii="Times New Roman" w:hAnsi="Times New Roman"/>
          <w:sz w:val="24"/>
          <w:lang w:val="en-US"/>
        </w:rPr>
        <w:t xml:space="preserve">       </w:t>
      </w:r>
      <w:r w:rsidR="005B4B3E" w:rsidRPr="008D5EA3">
        <w:rPr>
          <w:rFonts w:ascii="Times New Roman" w:hAnsi="Times New Roman"/>
          <w:sz w:val="24"/>
          <w:lang w:val="en-US"/>
        </w:rPr>
        <w:t xml:space="preserve">   </w:t>
      </w:r>
      <w:r w:rsidR="005B4B3E" w:rsidRPr="008D5EA3">
        <w:rPr>
          <w:rFonts w:ascii="Times New Roman" w:hAnsi="Times New Roman"/>
          <w:sz w:val="24"/>
          <w:lang w:val="en-US"/>
        </w:rPr>
        <w:tab/>
      </w:r>
      <w:r w:rsidR="005B4B3E" w:rsidRPr="00550035">
        <w:rPr>
          <w:rFonts w:ascii="Times New Roman" w:hAnsi="Times New Roman"/>
          <w:sz w:val="24"/>
        </w:rPr>
        <w:t>adr</w:t>
      </w:r>
      <w:r w:rsidR="005B4B3E" w:rsidRPr="0086440B">
        <w:rPr>
          <w:rFonts w:ascii="Times New Roman" w:hAnsi="Times New Roman"/>
          <w:sz w:val="24"/>
        </w:rPr>
        <w:t>es strony internetowej</w:t>
      </w:r>
      <w:r w:rsidR="005B4B3E" w:rsidRPr="0086440B">
        <w:rPr>
          <w:rFonts w:ascii="Times New Roman" w:hAnsi="Times New Roman"/>
          <w:b/>
          <w:sz w:val="24"/>
        </w:rPr>
        <w:t xml:space="preserve">:  </w:t>
      </w:r>
      <w:hyperlink r:id="rId9" w:history="1">
        <w:r w:rsidR="00A203E3" w:rsidRPr="005265B3">
          <w:rPr>
            <w:rStyle w:val="Hipercze"/>
            <w:rFonts w:ascii="Times New Roman" w:hAnsi="Times New Roman"/>
            <w:sz w:val="24"/>
            <w:szCs w:val="24"/>
          </w:rPr>
          <w:t>www.skarzysko.powiat.lo.pl</w:t>
        </w:r>
      </w:hyperlink>
    </w:p>
    <w:p w:rsidR="005B4B3E" w:rsidRDefault="005B4B3E" w:rsidP="008D5EA3">
      <w:pPr>
        <w:pStyle w:val="Lista"/>
      </w:pPr>
    </w:p>
    <w:p w:rsidR="00795A58" w:rsidRDefault="00795A58" w:rsidP="00B929C6">
      <w:pPr>
        <w:pStyle w:val="Lista"/>
        <w:ind w:left="705" w:firstLine="0"/>
        <w:rPr>
          <w:rFonts w:ascii="Times New Roman" w:hAnsi="Times New Roman"/>
          <w:b/>
          <w:sz w:val="24"/>
        </w:rPr>
      </w:pPr>
      <w:r>
        <w:rPr>
          <w:rFonts w:ascii="Times New Roman" w:hAnsi="Times New Roman"/>
          <w:sz w:val="24"/>
        </w:rPr>
        <w:tab/>
      </w:r>
      <w:r w:rsidRPr="00795A58">
        <w:rPr>
          <w:rFonts w:ascii="Times New Roman" w:hAnsi="Times New Roman"/>
          <w:b/>
          <w:sz w:val="24"/>
        </w:rPr>
        <w:t>(</w:t>
      </w:r>
      <w:r w:rsidR="006251E9">
        <w:rPr>
          <w:rFonts w:ascii="Times New Roman" w:hAnsi="Times New Roman"/>
          <w:b/>
          <w:sz w:val="24"/>
        </w:rPr>
        <w:t>Z</w:t>
      </w:r>
      <w:r w:rsidRPr="00795A58">
        <w:rPr>
          <w:rFonts w:ascii="Times New Roman" w:hAnsi="Times New Roman"/>
          <w:b/>
          <w:sz w:val="24"/>
        </w:rPr>
        <w:t>akładka</w:t>
      </w:r>
      <w:r w:rsidR="006251E9">
        <w:rPr>
          <w:rFonts w:ascii="Times New Roman" w:hAnsi="Times New Roman"/>
          <w:b/>
          <w:sz w:val="24"/>
        </w:rPr>
        <w:t xml:space="preserve">: </w:t>
      </w:r>
      <w:r w:rsidR="00D531AB">
        <w:rPr>
          <w:rFonts w:ascii="Times New Roman" w:hAnsi="Times New Roman"/>
          <w:b/>
          <w:sz w:val="24"/>
        </w:rPr>
        <w:t>Zamówienia publiczne-</w:t>
      </w:r>
      <w:r w:rsidR="00B929C6">
        <w:rPr>
          <w:rFonts w:ascii="Times New Roman" w:hAnsi="Times New Roman"/>
          <w:b/>
          <w:sz w:val="24"/>
        </w:rPr>
        <w:t>Jednostki Organizacyjne Powiatu)</w:t>
      </w:r>
    </w:p>
    <w:p w:rsidR="00B929C6" w:rsidRPr="00795A58" w:rsidRDefault="00B929C6" w:rsidP="00B929C6">
      <w:pPr>
        <w:pStyle w:val="Lista"/>
        <w:ind w:left="705" w:firstLine="0"/>
        <w:rPr>
          <w:rFonts w:ascii="Times New Roman" w:hAnsi="Times New Roman"/>
          <w:b/>
          <w:sz w:val="24"/>
        </w:rPr>
      </w:pPr>
    </w:p>
    <w:p w:rsidR="005B4B3E" w:rsidRPr="0086440B" w:rsidRDefault="005B4B3E" w:rsidP="005B4B3E">
      <w:pPr>
        <w:ind w:left="705" w:hanging="705"/>
        <w:jc w:val="both"/>
        <w:rPr>
          <w:sz w:val="24"/>
          <w:szCs w:val="24"/>
        </w:rPr>
      </w:pPr>
      <w:r w:rsidRPr="0086440B">
        <w:rPr>
          <w:b/>
          <w:sz w:val="24"/>
          <w:szCs w:val="24"/>
        </w:rPr>
        <w:t>2.</w:t>
      </w:r>
      <w:r w:rsidRPr="0086440B">
        <w:rPr>
          <w:b/>
          <w:sz w:val="24"/>
          <w:szCs w:val="24"/>
        </w:rPr>
        <w:tab/>
        <w:t>TRYB   UDZIELENIA   ZAMÓWIENIA</w:t>
      </w:r>
      <w:r w:rsidRPr="0086440B">
        <w:rPr>
          <w:sz w:val="24"/>
          <w:szCs w:val="24"/>
        </w:rPr>
        <w:tab/>
        <w:t xml:space="preserve">                                                        </w:t>
      </w:r>
    </w:p>
    <w:p w:rsidR="005B4B3E" w:rsidRPr="0086440B" w:rsidRDefault="005B4B3E" w:rsidP="005B4B3E">
      <w:pPr>
        <w:ind w:left="703" w:hanging="703"/>
        <w:jc w:val="both"/>
        <w:rPr>
          <w:sz w:val="24"/>
          <w:szCs w:val="24"/>
        </w:rPr>
      </w:pPr>
    </w:p>
    <w:p w:rsidR="005B4B3E" w:rsidRPr="00DB3BE2" w:rsidRDefault="005B4B3E" w:rsidP="005B4B3E">
      <w:pPr>
        <w:ind w:left="703" w:hanging="703"/>
        <w:jc w:val="both"/>
        <w:rPr>
          <w:sz w:val="24"/>
          <w:szCs w:val="24"/>
        </w:rPr>
      </w:pPr>
      <w:r w:rsidRPr="0086440B">
        <w:rPr>
          <w:sz w:val="24"/>
          <w:szCs w:val="24"/>
        </w:rPr>
        <w:tab/>
      </w:r>
      <w:r w:rsidRPr="00DB3BE2">
        <w:rPr>
          <w:sz w:val="24"/>
          <w:szCs w:val="24"/>
        </w:rPr>
        <w:t>Postępowanie o udzielenie zamówienia prowadzone jest w trybie przetargu nieograniczonego na podstawie ustawy z dnia 29 stycznia 2004</w:t>
      </w:r>
      <w:r>
        <w:rPr>
          <w:sz w:val="24"/>
          <w:szCs w:val="24"/>
        </w:rPr>
        <w:t xml:space="preserve"> r. Prawo zamówień publicznych </w:t>
      </w:r>
      <w:r w:rsidR="006F4360" w:rsidRPr="003416FF">
        <w:rPr>
          <w:sz w:val="24"/>
          <w:szCs w:val="24"/>
        </w:rPr>
        <w:t>(tj. Dz. U. z 2013 r., poz. 907</w:t>
      </w:r>
      <w:r w:rsidR="00B929C6">
        <w:rPr>
          <w:sz w:val="24"/>
          <w:szCs w:val="24"/>
        </w:rPr>
        <w:t xml:space="preserve"> ze zm.</w:t>
      </w:r>
      <w:r w:rsidR="006F4360" w:rsidRPr="003416FF">
        <w:rPr>
          <w:sz w:val="24"/>
          <w:szCs w:val="24"/>
        </w:rPr>
        <w:t xml:space="preserve">) </w:t>
      </w:r>
      <w:r>
        <w:rPr>
          <w:sz w:val="24"/>
          <w:szCs w:val="24"/>
        </w:rPr>
        <w:t xml:space="preserve">zwanej dalej „ustawą” oraz niniejszej Specyfikacji Istotnych Warunków Zamówienia zwanej dalej „SIWZ”. </w:t>
      </w:r>
    </w:p>
    <w:p w:rsidR="005B4B3E" w:rsidRPr="0086440B" w:rsidRDefault="005B4B3E" w:rsidP="005B4B3E">
      <w:pPr>
        <w:jc w:val="both"/>
      </w:pPr>
      <w:r w:rsidRPr="0086440B">
        <w:rPr>
          <w:sz w:val="24"/>
          <w:szCs w:val="24"/>
        </w:rPr>
        <w:t xml:space="preserve">     </w:t>
      </w:r>
    </w:p>
    <w:p w:rsidR="005B4B3E" w:rsidRDefault="005B4B3E" w:rsidP="005B4B3E">
      <w:pPr>
        <w:rPr>
          <w:b/>
          <w:sz w:val="26"/>
          <w:szCs w:val="26"/>
        </w:rPr>
      </w:pPr>
      <w:r w:rsidRPr="0086440B">
        <w:rPr>
          <w:b/>
          <w:sz w:val="26"/>
          <w:szCs w:val="26"/>
        </w:rPr>
        <w:t>3.        OPIS PRZEDMIOTU ZAMÓWIENIA</w:t>
      </w:r>
    </w:p>
    <w:p w:rsidR="005B4B3E" w:rsidRPr="00914CDA" w:rsidRDefault="005B4B3E" w:rsidP="005B4B3E">
      <w:pPr>
        <w:rPr>
          <w:sz w:val="24"/>
          <w:szCs w:val="24"/>
        </w:rPr>
      </w:pPr>
      <w:r>
        <w:rPr>
          <w:b/>
          <w:sz w:val="26"/>
          <w:szCs w:val="26"/>
        </w:rPr>
        <w:tab/>
      </w:r>
    </w:p>
    <w:p w:rsidR="008B3370" w:rsidRPr="00A770D1" w:rsidRDefault="00FA7C58" w:rsidP="008B3370">
      <w:pPr>
        <w:jc w:val="both"/>
        <w:rPr>
          <w:b/>
          <w:sz w:val="24"/>
          <w:szCs w:val="24"/>
        </w:rPr>
      </w:pPr>
      <w:r>
        <w:rPr>
          <w:b/>
          <w:sz w:val="24"/>
          <w:szCs w:val="24"/>
        </w:rPr>
        <w:t>3.1.</w:t>
      </w:r>
      <w:r w:rsidR="005B2CED">
        <w:rPr>
          <w:b/>
          <w:sz w:val="24"/>
          <w:szCs w:val="24"/>
        </w:rPr>
        <w:tab/>
      </w:r>
      <w:bookmarkStart w:id="0" w:name="_GoBack"/>
      <w:bookmarkEnd w:id="0"/>
      <w:r w:rsidR="008B3370" w:rsidRPr="00A770D1">
        <w:rPr>
          <w:sz w:val="24"/>
          <w:szCs w:val="24"/>
        </w:rPr>
        <w:t xml:space="preserve">Przedmiotem zamówienia są </w:t>
      </w:r>
      <w:r w:rsidR="008B3370" w:rsidRPr="00A770D1">
        <w:rPr>
          <w:b/>
          <w:sz w:val="24"/>
          <w:szCs w:val="24"/>
        </w:rPr>
        <w:t>roboty budowlane polegające na</w:t>
      </w:r>
      <w:r w:rsidR="00121030">
        <w:rPr>
          <w:b/>
          <w:sz w:val="24"/>
          <w:szCs w:val="24"/>
        </w:rPr>
        <w:t xml:space="preserve"> </w:t>
      </w:r>
      <w:r w:rsidR="008B3370" w:rsidRPr="00A770D1">
        <w:rPr>
          <w:b/>
          <w:sz w:val="24"/>
          <w:szCs w:val="24"/>
        </w:rPr>
        <w:t>wykonaniu</w:t>
      </w:r>
      <w:r w:rsidR="008B3370" w:rsidRPr="00A770D1">
        <w:rPr>
          <w:sz w:val="24"/>
          <w:szCs w:val="24"/>
        </w:rPr>
        <w:t xml:space="preserve"> </w:t>
      </w:r>
      <w:r w:rsidR="008B3370" w:rsidRPr="00A770D1">
        <w:rPr>
          <w:sz w:val="24"/>
          <w:szCs w:val="24"/>
        </w:rPr>
        <w:tab/>
      </w:r>
      <w:r w:rsidR="008B3370" w:rsidRPr="00A770D1">
        <w:rPr>
          <w:b/>
          <w:sz w:val="24"/>
          <w:szCs w:val="24"/>
        </w:rPr>
        <w:t xml:space="preserve">oznakowania poziomego na drogach powiatowych powiatu skarżyskiego </w:t>
      </w:r>
      <w:r w:rsidR="008B3370">
        <w:rPr>
          <w:b/>
          <w:sz w:val="24"/>
          <w:szCs w:val="24"/>
        </w:rPr>
        <w:t xml:space="preserve">                   </w:t>
      </w:r>
      <w:r w:rsidR="008B3370">
        <w:rPr>
          <w:b/>
          <w:sz w:val="24"/>
          <w:szCs w:val="24"/>
        </w:rPr>
        <w:tab/>
      </w:r>
      <w:r w:rsidR="008B3370" w:rsidRPr="00A770D1">
        <w:rPr>
          <w:b/>
          <w:sz w:val="24"/>
          <w:szCs w:val="24"/>
        </w:rPr>
        <w:t xml:space="preserve">w </w:t>
      </w:r>
      <w:r w:rsidR="008B3370">
        <w:rPr>
          <w:b/>
          <w:sz w:val="24"/>
          <w:szCs w:val="24"/>
        </w:rPr>
        <w:t>2014 r</w:t>
      </w:r>
      <w:r w:rsidR="008B3370" w:rsidRPr="00A770D1">
        <w:rPr>
          <w:b/>
          <w:sz w:val="24"/>
          <w:szCs w:val="24"/>
        </w:rPr>
        <w:t>oku.</w:t>
      </w:r>
    </w:p>
    <w:p w:rsidR="00121030" w:rsidRPr="00121030" w:rsidRDefault="00121030" w:rsidP="00121030">
      <w:pPr>
        <w:ind w:left="708"/>
        <w:jc w:val="both"/>
        <w:rPr>
          <w:sz w:val="24"/>
          <w:szCs w:val="24"/>
        </w:rPr>
      </w:pPr>
      <w:r w:rsidRPr="00121030">
        <w:rPr>
          <w:sz w:val="24"/>
          <w:szCs w:val="24"/>
        </w:rPr>
        <w:t xml:space="preserve">Zakres rzeczowy zamówienia obejmuje oznakowanie poziome jezdni materiałami cienkowarstwowymi (farbą dopuszczoną do stosowania w </w:t>
      </w:r>
      <w:r>
        <w:rPr>
          <w:sz w:val="24"/>
          <w:szCs w:val="24"/>
        </w:rPr>
        <w:t xml:space="preserve">drogownictwie, głównie akrylową </w:t>
      </w:r>
      <w:r w:rsidRPr="00121030">
        <w:rPr>
          <w:sz w:val="24"/>
          <w:szCs w:val="24"/>
        </w:rPr>
        <w:t>-</w:t>
      </w:r>
      <w:r>
        <w:rPr>
          <w:sz w:val="24"/>
          <w:szCs w:val="24"/>
        </w:rPr>
        <w:t xml:space="preserve"> </w:t>
      </w:r>
      <w:r w:rsidRPr="00121030">
        <w:rPr>
          <w:sz w:val="24"/>
          <w:szCs w:val="24"/>
        </w:rPr>
        <w:t xml:space="preserve">rozpuszczalnikową) oraz materiałami grubowarstwowymi (materiałami termoplastycznymi) sposobem mechanicznym:  </w:t>
      </w:r>
    </w:p>
    <w:p w:rsidR="00121030" w:rsidRPr="00121030" w:rsidRDefault="00121030" w:rsidP="00121030">
      <w:pPr>
        <w:ind w:firstLine="708"/>
        <w:jc w:val="both"/>
        <w:rPr>
          <w:sz w:val="24"/>
          <w:szCs w:val="24"/>
        </w:rPr>
      </w:pPr>
      <w:r w:rsidRPr="00121030">
        <w:rPr>
          <w:sz w:val="24"/>
          <w:szCs w:val="24"/>
        </w:rPr>
        <w:t>- linie segregacyjne, ciągłe, przerywane, krawędziowe,</w:t>
      </w:r>
    </w:p>
    <w:p w:rsidR="00121030" w:rsidRPr="00121030" w:rsidRDefault="00121030" w:rsidP="00121030">
      <w:pPr>
        <w:ind w:firstLine="708"/>
        <w:jc w:val="both"/>
        <w:rPr>
          <w:sz w:val="24"/>
          <w:szCs w:val="24"/>
        </w:rPr>
      </w:pPr>
      <w:r w:rsidRPr="00121030">
        <w:rPr>
          <w:sz w:val="24"/>
          <w:szCs w:val="24"/>
        </w:rPr>
        <w:t xml:space="preserve">- strzałki, znaki uzupełniające, symbole, inne elementy drobne. </w:t>
      </w:r>
    </w:p>
    <w:p w:rsidR="00121030" w:rsidRPr="00121030" w:rsidRDefault="00121030" w:rsidP="00121030">
      <w:pPr>
        <w:ind w:firstLine="708"/>
        <w:jc w:val="both"/>
        <w:rPr>
          <w:sz w:val="24"/>
          <w:szCs w:val="24"/>
        </w:rPr>
      </w:pPr>
      <w:r w:rsidRPr="00121030">
        <w:rPr>
          <w:sz w:val="24"/>
          <w:szCs w:val="24"/>
        </w:rPr>
        <w:t>Szacowana ilość  wytarcia  istniejącego oznakowania -  50 m</w:t>
      </w:r>
      <w:r w:rsidRPr="00121030">
        <w:rPr>
          <w:sz w:val="24"/>
          <w:szCs w:val="24"/>
          <w:vertAlign w:val="superscript"/>
        </w:rPr>
        <w:t>2</w:t>
      </w:r>
    </w:p>
    <w:p w:rsidR="00121030" w:rsidRPr="00121030" w:rsidRDefault="00121030" w:rsidP="00121030">
      <w:pPr>
        <w:ind w:left="708"/>
        <w:jc w:val="both"/>
        <w:rPr>
          <w:sz w:val="24"/>
          <w:szCs w:val="24"/>
        </w:rPr>
      </w:pPr>
      <w:r w:rsidRPr="00121030">
        <w:rPr>
          <w:sz w:val="24"/>
          <w:szCs w:val="24"/>
        </w:rPr>
        <w:t>Szacowana ilość wykonania  oznakowania poziomego cienkowarstwowego  farbą -   6000 m</w:t>
      </w:r>
      <w:r w:rsidRPr="00121030">
        <w:rPr>
          <w:sz w:val="24"/>
          <w:szCs w:val="24"/>
          <w:vertAlign w:val="superscript"/>
        </w:rPr>
        <w:t>2</w:t>
      </w:r>
    </w:p>
    <w:p w:rsidR="00121030" w:rsidRPr="00121030" w:rsidRDefault="00121030" w:rsidP="00121030">
      <w:pPr>
        <w:ind w:left="708"/>
        <w:jc w:val="both"/>
        <w:rPr>
          <w:sz w:val="24"/>
          <w:szCs w:val="24"/>
        </w:rPr>
      </w:pPr>
      <w:r w:rsidRPr="00121030">
        <w:rPr>
          <w:sz w:val="24"/>
          <w:szCs w:val="24"/>
        </w:rPr>
        <w:t>Szacowana ilość wykonania oznakowania  poziomego  grubowarstwowego  masami termoplastycznymi - 400 m2</w:t>
      </w:r>
    </w:p>
    <w:p w:rsidR="00121030" w:rsidRPr="00121030" w:rsidRDefault="00121030" w:rsidP="00121030">
      <w:pPr>
        <w:ind w:left="708"/>
        <w:jc w:val="both"/>
        <w:rPr>
          <w:sz w:val="24"/>
          <w:szCs w:val="24"/>
        </w:rPr>
      </w:pPr>
      <w:r w:rsidRPr="00121030">
        <w:rPr>
          <w:sz w:val="24"/>
          <w:szCs w:val="24"/>
        </w:rPr>
        <w:t>Zestawienie robót planowanych do wykonania w ramach w/w zamówienia podane jest</w:t>
      </w:r>
      <w:r>
        <w:rPr>
          <w:sz w:val="24"/>
          <w:szCs w:val="24"/>
        </w:rPr>
        <w:t xml:space="preserve"> </w:t>
      </w:r>
      <w:r w:rsidRPr="00121030">
        <w:rPr>
          <w:sz w:val="24"/>
          <w:szCs w:val="24"/>
        </w:rPr>
        <w:t xml:space="preserve">       w kosztorysie ofertowym. Rzeczywisty zakres (ilość) robót do wykonania zlecany będzie sukcesywnie w zależności od potrzeb Zamawiającego. </w:t>
      </w:r>
    </w:p>
    <w:p w:rsidR="00121030" w:rsidRDefault="00121030" w:rsidP="00121030">
      <w:pPr>
        <w:widowControl w:val="0"/>
        <w:tabs>
          <w:tab w:val="left" w:pos="709"/>
        </w:tabs>
        <w:spacing w:line="240" w:lineRule="atLeast"/>
        <w:ind w:left="709" w:hanging="425"/>
        <w:jc w:val="both"/>
        <w:rPr>
          <w:sz w:val="24"/>
        </w:rPr>
      </w:pPr>
      <w:r>
        <w:rPr>
          <w:sz w:val="24"/>
        </w:rPr>
        <w:tab/>
        <w:t>Szczegółowo przedmiot zamówienia opisany został w dokumentach:</w:t>
      </w:r>
    </w:p>
    <w:p w:rsidR="00121030" w:rsidRDefault="00121030" w:rsidP="00121030">
      <w:pPr>
        <w:widowControl w:val="0"/>
        <w:spacing w:line="240" w:lineRule="atLeast"/>
        <w:ind w:left="709" w:hanging="425"/>
        <w:jc w:val="both"/>
        <w:rPr>
          <w:sz w:val="24"/>
        </w:rPr>
      </w:pPr>
      <w:r>
        <w:rPr>
          <w:sz w:val="24"/>
        </w:rPr>
        <w:t xml:space="preserve">       - opis przedmiotu zamówienia (załącznik nr 10 do SIWZ) </w:t>
      </w:r>
    </w:p>
    <w:p w:rsidR="00121030" w:rsidRDefault="00121030" w:rsidP="00121030">
      <w:pPr>
        <w:widowControl w:val="0"/>
        <w:spacing w:line="240" w:lineRule="atLeast"/>
        <w:ind w:left="709" w:hanging="425"/>
        <w:jc w:val="both"/>
        <w:rPr>
          <w:sz w:val="24"/>
        </w:rPr>
      </w:pPr>
      <w:r>
        <w:rPr>
          <w:sz w:val="24"/>
        </w:rPr>
        <w:t xml:space="preserve">       - przedmiar robót (załącznik nr 3 do SIWZ)</w:t>
      </w:r>
    </w:p>
    <w:p w:rsidR="00121030" w:rsidRDefault="00121030" w:rsidP="00121030">
      <w:pPr>
        <w:widowControl w:val="0"/>
        <w:spacing w:line="240" w:lineRule="atLeast"/>
        <w:ind w:left="709" w:hanging="425"/>
        <w:jc w:val="both"/>
        <w:rPr>
          <w:sz w:val="24"/>
        </w:rPr>
      </w:pPr>
      <w:r>
        <w:rPr>
          <w:sz w:val="24"/>
        </w:rPr>
        <w:t xml:space="preserve">       - szczegółowe specyfikacje techniczne (załącznik nr 4 do SIWZ).  </w:t>
      </w:r>
    </w:p>
    <w:p w:rsidR="00121030" w:rsidRDefault="00121030" w:rsidP="00121030">
      <w:pPr>
        <w:widowControl w:val="0"/>
        <w:spacing w:line="240" w:lineRule="atLeast"/>
        <w:ind w:left="709" w:hanging="425"/>
        <w:jc w:val="both"/>
        <w:rPr>
          <w:sz w:val="24"/>
        </w:rPr>
      </w:pPr>
    </w:p>
    <w:p w:rsidR="005B4B3E" w:rsidRDefault="00121030" w:rsidP="00121030">
      <w:pPr>
        <w:ind w:left="708"/>
        <w:jc w:val="both"/>
        <w:rPr>
          <w:sz w:val="24"/>
          <w:szCs w:val="24"/>
        </w:rPr>
      </w:pPr>
      <w:r w:rsidRPr="00121030">
        <w:rPr>
          <w:b/>
          <w:sz w:val="24"/>
          <w:szCs w:val="24"/>
        </w:rPr>
        <w:t>Uwaga:</w:t>
      </w:r>
      <w:r w:rsidRPr="00121030">
        <w:rPr>
          <w:sz w:val="24"/>
          <w:szCs w:val="24"/>
        </w:rPr>
        <w:t xml:space="preserve"> Jeżeli w dokumentacji opisującej przedmiot zamówienia  wskazana została nazwa producenta, znak towarowy, patent lub pochodzenie w stosunku do określonych materiałów, urządzeń, technologii, itp. Zamawiający wymaga, aby traktować takie wskazanie jako przykładowe i dopuszcza zastosowanie, przy realizacji zamówienia </w:t>
      </w:r>
      <w:r w:rsidRPr="00121030">
        <w:rPr>
          <w:sz w:val="24"/>
          <w:szCs w:val="24"/>
        </w:rPr>
        <w:lastRenderedPageBreak/>
        <w:t>materiałów, urządzeń, technologii, itp., rozwiązań równoważnych nie gorszych od założonych w wyżej wymienionych dokumentach.</w:t>
      </w:r>
    </w:p>
    <w:p w:rsidR="00121030" w:rsidRDefault="00121030" w:rsidP="00121030">
      <w:pPr>
        <w:ind w:left="708"/>
        <w:jc w:val="both"/>
        <w:rPr>
          <w:sz w:val="24"/>
          <w:szCs w:val="24"/>
        </w:rPr>
      </w:pPr>
    </w:p>
    <w:p w:rsidR="00956BBA" w:rsidRDefault="005B4B3E" w:rsidP="008B3370">
      <w:pPr>
        <w:jc w:val="both"/>
        <w:rPr>
          <w:sz w:val="24"/>
          <w:szCs w:val="24"/>
        </w:rPr>
      </w:pPr>
      <w:r w:rsidRPr="00C93E02">
        <w:rPr>
          <w:b/>
          <w:sz w:val="24"/>
          <w:szCs w:val="24"/>
        </w:rPr>
        <w:t>3.</w:t>
      </w:r>
      <w:r>
        <w:rPr>
          <w:b/>
          <w:sz w:val="24"/>
          <w:szCs w:val="24"/>
        </w:rPr>
        <w:t>2.</w:t>
      </w:r>
      <w:r>
        <w:rPr>
          <w:sz w:val="24"/>
          <w:szCs w:val="24"/>
        </w:rPr>
        <w:t xml:space="preserve">    </w:t>
      </w:r>
      <w:r w:rsidRPr="00C93E02">
        <w:rPr>
          <w:sz w:val="24"/>
          <w:szCs w:val="24"/>
        </w:rPr>
        <w:t xml:space="preserve">Nazwy i kody dotyczące przedmiotu zamówienia określone we Wspólnym Słowniku </w:t>
      </w:r>
      <w:r>
        <w:rPr>
          <w:sz w:val="24"/>
          <w:szCs w:val="24"/>
        </w:rPr>
        <w:tab/>
      </w:r>
      <w:r w:rsidRPr="00C93E02">
        <w:rPr>
          <w:sz w:val="24"/>
          <w:szCs w:val="24"/>
        </w:rPr>
        <w:t>Zamówień Publicznych (CPV)</w:t>
      </w:r>
      <w:r>
        <w:rPr>
          <w:sz w:val="24"/>
          <w:szCs w:val="24"/>
        </w:rPr>
        <w:t xml:space="preserve">: </w:t>
      </w:r>
      <w:r w:rsidR="008B3370" w:rsidRPr="008B3370">
        <w:rPr>
          <w:b/>
          <w:sz w:val="24"/>
          <w:szCs w:val="24"/>
        </w:rPr>
        <w:t>45.23.32.21- 4</w:t>
      </w:r>
    </w:p>
    <w:p w:rsidR="00267737" w:rsidRDefault="00267737" w:rsidP="008B3370">
      <w:pPr>
        <w:jc w:val="both"/>
        <w:rPr>
          <w:sz w:val="24"/>
          <w:szCs w:val="24"/>
        </w:rPr>
      </w:pPr>
    </w:p>
    <w:p w:rsidR="005B4B3E" w:rsidRDefault="005B4B3E" w:rsidP="005B4B3E">
      <w:pPr>
        <w:jc w:val="both"/>
        <w:rPr>
          <w:b/>
          <w:sz w:val="24"/>
          <w:szCs w:val="24"/>
        </w:rPr>
      </w:pPr>
      <w:r>
        <w:rPr>
          <w:b/>
          <w:sz w:val="24"/>
          <w:szCs w:val="24"/>
        </w:rPr>
        <w:t xml:space="preserve">3.3. </w:t>
      </w:r>
      <w:r>
        <w:rPr>
          <w:b/>
          <w:sz w:val="24"/>
          <w:szCs w:val="24"/>
        </w:rPr>
        <w:tab/>
      </w:r>
      <w:r w:rsidRPr="0086440B">
        <w:rPr>
          <w:b/>
          <w:sz w:val="24"/>
          <w:szCs w:val="24"/>
        </w:rPr>
        <w:t xml:space="preserve">Zamawiający </w:t>
      </w:r>
      <w:r>
        <w:rPr>
          <w:b/>
          <w:sz w:val="24"/>
          <w:szCs w:val="24"/>
        </w:rPr>
        <w:t>nie dopuszcza składania</w:t>
      </w:r>
      <w:r w:rsidRPr="0086440B">
        <w:rPr>
          <w:b/>
          <w:sz w:val="24"/>
          <w:szCs w:val="24"/>
        </w:rPr>
        <w:t xml:space="preserve"> ofert częściowych</w:t>
      </w:r>
      <w:r>
        <w:rPr>
          <w:b/>
          <w:sz w:val="24"/>
          <w:szCs w:val="24"/>
        </w:rPr>
        <w:t>.</w:t>
      </w:r>
    </w:p>
    <w:p w:rsidR="005B4B3E" w:rsidRDefault="005B4B3E" w:rsidP="005B4B3E">
      <w:pPr>
        <w:jc w:val="both"/>
        <w:rPr>
          <w:b/>
          <w:sz w:val="24"/>
          <w:szCs w:val="24"/>
        </w:rPr>
      </w:pPr>
    </w:p>
    <w:p w:rsidR="005B4B3E" w:rsidRPr="00402F54" w:rsidRDefault="005B4B3E" w:rsidP="005B4B3E">
      <w:pPr>
        <w:jc w:val="both"/>
        <w:rPr>
          <w:b/>
          <w:sz w:val="24"/>
          <w:szCs w:val="24"/>
        </w:rPr>
      </w:pPr>
      <w:r>
        <w:rPr>
          <w:b/>
          <w:sz w:val="24"/>
          <w:szCs w:val="24"/>
        </w:rPr>
        <w:t>3.4.</w:t>
      </w:r>
      <w:r>
        <w:rPr>
          <w:b/>
          <w:sz w:val="24"/>
          <w:szCs w:val="24"/>
        </w:rPr>
        <w:tab/>
      </w:r>
      <w:r w:rsidRPr="0086440B">
        <w:rPr>
          <w:b/>
          <w:sz w:val="24"/>
          <w:szCs w:val="24"/>
        </w:rPr>
        <w:t>Zamawiający nie dopuszcza składania ofert wariantowych.</w:t>
      </w:r>
    </w:p>
    <w:p w:rsidR="005B4B3E" w:rsidRPr="006644EC" w:rsidRDefault="005B4B3E" w:rsidP="005B4B3E">
      <w:pPr>
        <w:pStyle w:val="Akapitzlist"/>
        <w:rPr>
          <w:sz w:val="24"/>
          <w:szCs w:val="24"/>
        </w:rPr>
      </w:pPr>
    </w:p>
    <w:p w:rsidR="005B4B3E" w:rsidRPr="004C419D" w:rsidRDefault="005B4B3E" w:rsidP="005B4B3E">
      <w:pPr>
        <w:pStyle w:val="Tekstkomentarza"/>
        <w:ind w:left="705" w:hanging="705"/>
        <w:jc w:val="both"/>
        <w:rPr>
          <w:rFonts w:ascii="Times New Roman" w:hAnsi="Times New Roman"/>
          <w:sz w:val="24"/>
          <w:szCs w:val="24"/>
        </w:rPr>
      </w:pPr>
      <w:r w:rsidRPr="00C93E02">
        <w:rPr>
          <w:rFonts w:ascii="Times New Roman" w:hAnsi="Times New Roman"/>
          <w:b/>
          <w:sz w:val="24"/>
          <w:szCs w:val="24"/>
        </w:rPr>
        <w:t>3.</w:t>
      </w:r>
      <w:r>
        <w:rPr>
          <w:rFonts w:ascii="Times New Roman" w:hAnsi="Times New Roman"/>
          <w:b/>
          <w:sz w:val="24"/>
          <w:szCs w:val="24"/>
        </w:rPr>
        <w:t>5</w:t>
      </w:r>
      <w:r w:rsidRPr="00C93E02">
        <w:rPr>
          <w:rFonts w:ascii="Times New Roman" w:hAnsi="Times New Roman"/>
          <w:b/>
          <w:sz w:val="24"/>
          <w:szCs w:val="24"/>
        </w:rPr>
        <w:t>.</w:t>
      </w:r>
      <w:r w:rsidRPr="006644EC">
        <w:rPr>
          <w:rFonts w:ascii="Times New Roman" w:hAnsi="Times New Roman"/>
          <w:sz w:val="24"/>
          <w:szCs w:val="24"/>
        </w:rPr>
        <w:t xml:space="preserve">  </w:t>
      </w:r>
      <w:r w:rsidRPr="0086440B">
        <w:rPr>
          <w:rFonts w:ascii="Times New Roman" w:hAnsi="Times New Roman"/>
          <w:b/>
          <w:sz w:val="24"/>
          <w:szCs w:val="24"/>
        </w:rPr>
        <w:tab/>
      </w:r>
      <w:r w:rsidRPr="00C93E02">
        <w:rPr>
          <w:rFonts w:ascii="Times New Roman" w:hAnsi="Times New Roman"/>
          <w:b/>
          <w:sz w:val="24"/>
          <w:szCs w:val="24"/>
        </w:rPr>
        <w:t xml:space="preserve">Zamawiający </w:t>
      </w:r>
      <w:r>
        <w:rPr>
          <w:rFonts w:ascii="Times New Roman" w:hAnsi="Times New Roman"/>
          <w:b/>
          <w:sz w:val="24"/>
          <w:szCs w:val="24"/>
        </w:rPr>
        <w:t>przewiduje  udzielenie</w:t>
      </w:r>
      <w:r w:rsidRPr="00C93E02">
        <w:rPr>
          <w:rFonts w:ascii="Times New Roman" w:hAnsi="Times New Roman"/>
          <w:b/>
          <w:sz w:val="24"/>
          <w:szCs w:val="24"/>
        </w:rPr>
        <w:t xml:space="preserve">  zamówień uzupełniający</w:t>
      </w:r>
      <w:r>
        <w:rPr>
          <w:rFonts w:ascii="Times New Roman" w:hAnsi="Times New Roman"/>
          <w:b/>
          <w:sz w:val="24"/>
          <w:szCs w:val="24"/>
        </w:rPr>
        <w:t xml:space="preserve">ch, </w:t>
      </w:r>
      <w:r w:rsidRPr="004C419D">
        <w:rPr>
          <w:rFonts w:ascii="Times New Roman" w:hAnsi="Times New Roman"/>
          <w:sz w:val="24"/>
          <w:szCs w:val="24"/>
        </w:rPr>
        <w:t>stanowiących nie więcej niż</w:t>
      </w:r>
      <w:r>
        <w:rPr>
          <w:rFonts w:ascii="Times New Roman" w:hAnsi="Times New Roman"/>
          <w:sz w:val="24"/>
          <w:szCs w:val="24"/>
        </w:rPr>
        <w:t xml:space="preserve"> 50 % wartości zamówienia podstawowego i polegających na powtórzeniu tego samego rodzaju zamówień, zgodnie z </w:t>
      </w:r>
      <w:r w:rsidRPr="004C419D">
        <w:rPr>
          <w:rFonts w:ascii="Times New Roman" w:hAnsi="Times New Roman"/>
          <w:sz w:val="24"/>
          <w:szCs w:val="24"/>
        </w:rPr>
        <w:t>art. 67 ust. 1 pkt 6 ustawy</w:t>
      </w:r>
      <w:r w:rsidR="008D5EA3">
        <w:rPr>
          <w:rFonts w:ascii="Times New Roman" w:hAnsi="Times New Roman"/>
          <w:sz w:val="24"/>
          <w:szCs w:val="24"/>
        </w:rPr>
        <w:t xml:space="preserve"> Pzp</w:t>
      </w:r>
      <w:r w:rsidRPr="004C419D">
        <w:rPr>
          <w:rFonts w:ascii="Times New Roman" w:hAnsi="Times New Roman"/>
          <w:sz w:val="24"/>
          <w:szCs w:val="24"/>
        </w:rPr>
        <w:t xml:space="preserve">. </w:t>
      </w:r>
    </w:p>
    <w:p w:rsidR="005B4B3E" w:rsidRDefault="005B4B3E" w:rsidP="005B4B3E">
      <w:pPr>
        <w:pStyle w:val="Tekstkomentarza"/>
        <w:ind w:left="705" w:hanging="705"/>
        <w:rPr>
          <w:rFonts w:ascii="Times New Roman" w:hAnsi="Times New Roman"/>
          <w:b/>
          <w:sz w:val="24"/>
          <w:szCs w:val="24"/>
        </w:rPr>
      </w:pPr>
    </w:p>
    <w:p w:rsidR="005B4B3E" w:rsidRPr="00C93E02" w:rsidRDefault="005B4B3E" w:rsidP="005B4B3E">
      <w:pPr>
        <w:pStyle w:val="Tekstkomentarza"/>
        <w:ind w:left="705" w:hanging="705"/>
        <w:rPr>
          <w:rFonts w:ascii="Times New Roman" w:hAnsi="Times New Roman"/>
          <w:sz w:val="24"/>
          <w:szCs w:val="24"/>
        </w:rPr>
      </w:pPr>
    </w:p>
    <w:p w:rsidR="005B4B3E" w:rsidRDefault="005B4B3E" w:rsidP="005B4B3E">
      <w:pPr>
        <w:pStyle w:val="Tekstkomentarza"/>
        <w:jc w:val="both"/>
        <w:rPr>
          <w:rFonts w:ascii="Times New Roman" w:hAnsi="Times New Roman"/>
          <w:b/>
          <w:sz w:val="24"/>
          <w:szCs w:val="24"/>
        </w:rPr>
      </w:pPr>
      <w:r w:rsidRPr="0086440B">
        <w:rPr>
          <w:rFonts w:ascii="Times New Roman" w:hAnsi="Times New Roman"/>
          <w:b/>
          <w:sz w:val="24"/>
          <w:szCs w:val="24"/>
        </w:rPr>
        <w:t>4.</w:t>
      </w:r>
      <w:r w:rsidRPr="0086440B">
        <w:rPr>
          <w:rFonts w:ascii="Times New Roman" w:hAnsi="Times New Roman"/>
          <w:b/>
          <w:sz w:val="24"/>
          <w:szCs w:val="24"/>
        </w:rPr>
        <w:tab/>
        <w:t>TERMIN WYKONANIA ZAMÓWIENIA</w:t>
      </w:r>
    </w:p>
    <w:p w:rsidR="005B4B3E" w:rsidRPr="0086440B" w:rsidRDefault="005B4B3E" w:rsidP="005B4B3E">
      <w:pPr>
        <w:pStyle w:val="Tekstkomentarza"/>
        <w:jc w:val="both"/>
        <w:rPr>
          <w:rFonts w:ascii="Times New Roman" w:hAnsi="Times New Roman"/>
          <w:b/>
          <w:sz w:val="24"/>
          <w:szCs w:val="24"/>
        </w:rPr>
      </w:pPr>
    </w:p>
    <w:p w:rsidR="005B4B3E" w:rsidRPr="002C5994" w:rsidRDefault="005B4B3E" w:rsidP="005B4B3E">
      <w:pPr>
        <w:pStyle w:val="Tekstkomentarza"/>
        <w:jc w:val="both"/>
        <w:rPr>
          <w:rFonts w:ascii="Times New Roman" w:hAnsi="Times New Roman"/>
          <w:sz w:val="24"/>
          <w:szCs w:val="24"/>
        </w:rPr>
      </w:pPr>
      <w:r w:rsidRPr="0086440B">
        <w:rPr>
          <w:rFonts w:ascii="Times New Roman" w:hAnsi="Times New Roman"/>
          <w:b/>
          <w:sz w:val="24"/>
          <w:szCs w:val="24"/>
        </w:rPr>
        <w:tab/>
      </w:r>
      <w:r>
        <w:rPr>
          <w:rFonts w:ascii="Times New Roman" w:hAnsi="Times New Roman"/>
          <w:sz w:val="24"/>
          <w:szCs w:val="24"/>
        </w:rPr>
        <w:t>Planowa</w:t>
      </w:r>
      <w:r w:rsidRPr="002C5994">
        <w:rPr>
          <w:rFonts w:ascii="Times New Roman" w:hAnsi="Times New Roman"/>
          <w:sz w:val="24"/>
          <w:szCs w:val="24"/>
        </w:rPr>
        <w:t>ny termin wykonan</w:t>
      </w:r>
      <w:r w:rsidR="000D5AAB">
        <w:rPr>
          <w:rFonts w:ascii="Times New Roman" w:hAnsi="Times New Roman"/>
          <w:sz w:val="24"/>
          <w:szCs w:val="24"/>
        </w:rPr>
        <w:t>ia zamówienia:</w:t>
      </w:r>
      <w:r w:rsidR="00EB45C3">
        <w:rPr>
          <w:rFonts w:ascii="Times New Roman" w:hAnsi="Times New Roman"/>
          <w:sz w:val="24"/>
          <w:szCs w:val="24"/>
        </w:rPr>
        <w:t xml:space="preserve"> do</w:t>
      </w:r>
      <w:r w:rsidR="00B929C6">
        <w:rPr>
          <w:rFonts w:ascii="Times New Roman" w:hAnsi="Times New Roman"/>
          <w:b/>
          <w:sz w:val="24"/>
          <w:szCs w:val="24"/>
        </w:rPr>
        <w:t xml:space="preserve"> </w:t>
      </w:r>
      <w:r w:rsidR="00267737">
        <w:rPr>
          <w:rFonts w:ascii="Times New Roman" w:hAnsi="Times New Roman"/>
          <w:b/>
          <w:sz w:val="24"/>
          <w:szCs w:val="24"/>
        </w:rPr>
        <w:t xml:space="preserve">15 października </w:t>
      </w:r>
      <w:r w:rsidR="00A203E3">
        <w:rPr>
          <w:rFonts w:ascii="Times New Roman" w:hAnsi="Times New Roman"/>
          <w:b/>
          <w:sz w:val="24"/>
          <w:szCs w:val="24"/>
        </w:rPr>
        <w:t>2014</w:t>
      </w:r>
      <w:r w:rsidR="00EC7522">
        <w:rPr>
          <w:rFonts w:ascii="Times New Roman" w:hAnsi="Times New Roman"/>
          <w:b/>
          <w:sz w:val="24"/>
          <w:szCs w:val="24"/>
        </w:rPr>
        <w:t xml:space="preserve"> r. </w:t>
      </w:r>
    </w:p>
    <w:p w:rsidR="005B4B3E" w:rsidRPr="002569C8" w:rsidRDefault="005B4B3E" w:rsidP="005B4B3E">
      <w:pPr>
        <w:pStyle w:val="Tekstkomentarza"/>
        <w:jc w:val="both"/>
        <w:rPr>
          <w:rFonts w:ascii="Times New Roman" w:hAnsi="Times New Roman"/>
          <w:b/>
          <w:sz w:val="24"/>
          <w:szCs w:val="24"/>
        </w:rPr>
      </w:pPr>
    </w:p>
    <w:p w:rsidR="005B4B3E" w:rsidRDefault="005B4B3E" w:rsidP="005B4B3E">
      <w:pPr>
        <w:pStyle w:val="Tekstkomentarza"/>
        <w:ind w:left="705" w:hanging="705"/>
        <w:jc w:val="both"/>
        <w:rPr>
          <w:rFonts w:ascii="Times New Roman" w:hAnsi="Times New Roman"/>
          <w:b/>
          <w:sz w:val="24"/>
          <w:szCs w:val="24"/>
        </w:rPr>
      </w:pPr>
      <w:r w:rsidRPr="0086440B">
        <w:rPr>
          <w:rFonts w:ascii="Times New Roman" w:hAnsi="Times New Roman"/>
          <w:b/>
          <w:sz w:val="24"/>
          <w:szCs w:val="24"/>
        </w:rPr>
        <w:t>5.</w:t>
      </w:r>
      <w:r w:rsidRPr="0086440B">
        <w:rPr>
          <w:rFonts w:ascii="Times New Roman" w:hAnsi="Times New Roman"/>
          <w:b/>
          <w:sz w:val="24"/>
          <w:szCs w:val="24"/>
        </w:rPr>
        <w:tab/>
        <w:t>WARUNK</w:t>
      </w:r>
      <w:r>
        <w:rPr>
          <w:rFonts w:ascii="Times New Roman" w:hAnsi="Times New Roman"/>
          <w:b/>
          <w:sz w:val="24"/>
          <w:szCs w:val="24"/>
        </w:rPr>
        <w:t>I</w:t>
      </w:r>
      <w:r w:rsidRPr="0086440B">
        <w:rPr>
          <w:rFonts w:ascii="Times New Roman" w:hAnsi="Times New Roman"/>
          <w:b/>
          <w:sz w:val="24"/>
          <w:szCs w:val="24"/>
        </w:rPr>
        <w:t xml:space="preserve"> UDZIAŁU W POSTĘPOWANIU</w:t>
      </w:r>
      <w:r>
        <w:rPr>
          <w:rFonts w:ascii="Times New Roman" w:hAnsi="Times New Roman"/>
          <w:b/>
          <w:sz w:val="24"/>
          <w:szCs w:val="24"/>
        </w:rPr>
        <w:t xml:space="preserve"> ORAZ OPIS SPOSOBU DOKONYWANIA OCENY SPEŁNIANIA TYCH WARUNKÓW </w:t>
      </w:r>
    </w:p>
    <w:p w:rsidR="005B4B3E" w:rsidRPr="0086440B" w:rsidRDefault="005B4B3E" w:rsidP="005B4B3E">
      <w:pPr>
        <w:pStyle w:val="Tekstkomentarza"/>
        <w:ind w:left="705" w:hanging="705"/>
        <w:jc w:val="both"/>
        <w:rPr>
          <w:rFonts w:ascii="Times New Roman" w:hAnsi="Times New Roman"/>
          <w:b/>
          <w:sz w:val="24"/>
          <w:szCs w:val="24"/>
        </w:rPr>
      </w:pPr>
    </w:p>
    <w:p w:rsidR="005B4B3E" w:rsidRPr="00D860EA" w:rsidRDefault="005B4B3E" w:rsidP="005B4B3E">
      <w:pPr>
        <w:ind w:left="705" w:hanging="705"/>
        <w:jc w:val="both"/>
        <w:rPr>
          <w:b/>
          <w:sz w:val="24"/>
          <w:szCs w:val="24"/>
        </w:rPr>
      </w:pPr>
      <w:r w:rsidRPr="00D860EA">
        <w:rPr>
          <w:b/>
          <w:sz w:val="24"/>
          <w:szCs w:val="24"/>
        </w:rPr>
        <w:t>5</w:t>
      </w:r>
      <w:r>
        <w:rPr>
          <w:sz w:val="24"/>
          <w:szCs w:val="24"/>
        </w:rPr>
        <w:t>.</w:t>
      </w:r>
      <w:r w:rsidRPr="00D860EA">
        <w:rPr>
          <w:sz w:val="24"/>
          <w:szCs w:val="24"/>
        </w:rPr>
        <w:t xml:space="preserve">1. </w:t>
      </w:r>
      <w:r>
        <w:rPr>
          <w:sz w:val="24"/>
          <w:szCs w:val="24"/>
        </w:rPr>
        <w:t xml:space="preserve">  </w:t>
      </w:r>
      <w:r w:rsidRPr="00D860EA">
        <w:rPr>
          <w:b/>
          <w:sz w:val="24"/>
          <w:szCs w:val="24"/>
        </w:rPr>
        <w:t>W postępowaniu mogą wziąć udział wykonawcy, którzy  spełniają warunki ud</w:t>
      </w:r>
      <w:r>
        <w:rPr>
          <w:b/>
          <w:sz w:val="24"/>
          <w:szCs w:val="24"/>
        </w:rPr>
        <w:t xml:space="preserve">ziału         </w:t>
      </w:r>
      <w:r w:rsidRPr="00D860EA">
        <w:rPr>
          <w:b/>
          <w:sz w:val="24"/>
          <w:szCs w:val="24"/>
        </w:rPr>
        <w:t>w postępowaniu, o których mowa w art. 22 ust. 1 ustawy, tj.</w:t>
      </w:r>
      <w:r>
        <w:rPr>
          <w:b/>
          <w:sz w:val="24"/>
          <w:szCs w:val="24"/>
        </w:rPr>
        <w:t>;</w:t>
      </w:r>
    </w:p>
    <w:p w:rsidR="005B4B3E" w:rsidRPr="00D860EA" w:rsidRDefault="005B4B3E" w:rsidP="005B4B3E">
      <w:pPr>
        <w:ind w:left="705" w:hanging="705"/>
        <w:jc w:val="both"/>
        <w:rPr>
          <w:sz w:val="24"/>
          <w:szCs w:val="24"/>
        </w:rPr>
      </w:pPr>
    </w:p>
    <w:p w:rsidR="005B4B3E" w:rsidRPr="00D860EA" w:rsidRDefault="005B4B3E" w:rsidP="005B4B3E">
      <w:pPr>
        <w:ind w:left="705" w:hanging="705"/>
        <w:jc w:val="both"/>
        <w:rPr>
          <w:b/>
          <w:sz w:val="24"/>
          <w:szCs w:val="24"/>
        </w:rPr>
      </w:pPr>
      <w:r>
        <w:rPr>
          <w:sz w:val="24"/>
          <w:szCs w:val="24"/>
        </w:rPr>
        <w:t xml:space="preserve"> </w:t>
      </w:r>
      <w:r w:rsidRPr="00D860EA">
        <w:rPr>
          <w:b/>
          <w:sz w:val="24"/>
          <w:szCs w:val="24"/>
        </w:rPr>
        <w:t>5.1.1. Posiadają uprawnienia do wykonywania określonej działalności lub czynności, jeżeli przepisy prawa nak</w:t>
      </w:r>
      <w:r>
        <w:rPr>
          <w:b/>
          <w:sz w:val="24"/>
          <w:szCs w:val="24"/>
        </w:rPr>
        <w:t>ładają obowiązek ich posiadania.</w:t>
      </w:r>
    </w:p>
    <w:p w:rsidR="00E97167" w:rsidRDefault="005B4B3E" w:rsidP="00461809">
      <w:pPr>
        <w:ind w:left="705" w:hanging="705"/>
        <w:jc w:val="both"/>
        <w:rPr>
          <w:sz w:val="24"/>
          <w:szCs w:val="24"/>
        </w:rPr>
      </w:pPr>
      <w:r w:rsidRPr="00D860EA">
        <w:rPr>
          <w:sz w:val="24"/>
          <w:szCs w:val="24"/>
        </w:rPr>
        <w:tab/>
      </w:r>
    </w:p>
    <w:p w:rsidR="00D34D2D" w:rsidRDefault="00461809" w:rsidP="00D34D2D">
      <w:pPr>
        <w:ind w:left="705"/>
        <w:jc w:val="both"/>
        <w:rPr>
          <w:sz w:val="24"/>
          <w:szCs w:val="24"/>
        </w:rPr>
      </w:pPr>
      <w:r w:rsidRPr="004A0170">
        <w:rPr>
          <w:sz w:val="24"/>
          <w:szCs w:val="24"/>
        </w:rPr>
        <w:t>Zamawiający nie stawia szczególnych wymagań w zakresie spełniania tego warunku.</w:t>
      </w:r>
      <w:r w:rsidR="004A0170">
        <w:rPr>
          <w:sz w:val="24"/>
          <w:szCs w:val="24"/>
        </w:rPr>
        <w:t xml:space="preserve"> </w:t>
      </w:r>
      <w:r w:rsidR="00253997" w:rsidRPr="00253997">
        <w:rPr>
          <w:sz w:val="24"/>
          <w:szCs w:val="24"/>
        </w:rPr>
        <w:t xml:space="preserve">Wykonawca potwierdza spełnianie warunku poprzez złożenie oświadczenia </w:t>
      </w:r>
      <w:r w:rsidR="00253997">
        <w:rPr>
          <w:sz w:val="24"/>
          <w:szCs w:val="24"/>
        </w:rPr>
        <w:t xml:space="preserve">                           </w:t>
      </w:r>
      <w:r w:rsidR="001D0D4C">
        <w:rPr>
          <w:sz w:val="24"/>
          <w:szCs w:val="24"/>
        </w:rPr>
        <w:t>o spełnianiu warunków udziału w postępowaniu</w:t>
      </w:r>
      <w:r w:rsidR="000B4895">
        <w:rPr>
          <w:sz w:val="24"/>
          <w:szCs w:val="24"/>
        </w:rPr>
        <w:t>, o który</w:t>
      </w:r>
      <w:r w:rsidR="001B6BF8">
        <w:rPr>
          <w:sz w:val="24"/>
          <w:szCs w:val="24"/>
        </w:rPr>
        <w:t>ch</w:t>
      </w:r>
      <w:r w:rsidR="00253997">
        <w:rPr>
          <w:sz w:val="24"/>
          <w:szCs w:val="24"/>
        </w:rPr>
        <w:t xml:space="preserve"> mowa w art. 22 ust. 1 ustawy Pzp. </w:t>
      </w:r>
    </w:p>
    <w:p w:rsidR="00253997" w:rsidRDefault="00253997" w:rsidP="00D34D2D">
      <w:pPr>
        <w:ind w:left="705"/>
        <w:jc w:val="both"/>
        <w:rPr>
          <w:sz w:val="24"/>
          <w:szCs w:val="24"/>
        </w:rPr>
      </w:pPr>
    </w:p>
    <w:p w:rsidR="005B4B3E" w:rsidRDefault="005B4B3E" w:rsidP="00D34D2D">
      <w:pPr>
        <w:jc w:val="both"/>
        <w:rPr>
          <w:b/>
          <w:sz w:val="24"/>
          <w:szCs w:val="24"/>
        </w:rPr>
      </w:pPr>
      <w:r w:rsidRPr="00D860EA">
        <w:rPr>
          <w:b/>
          <w:sz w:val="24"/>
          <w:szCs w:val="24"/>
        </w:rPr>
        <w:t xml:space="preserve">5. 1.2. </w:t>
      </w:r>
      <w:r>
        <w:rPr>
          <w:b/>
          <w:sz w:val="24"/>
          <w:szCs w:val="24"/>
        </w:rPr>
        <w:t xml:space="preserve"> </w:t>
      </w:r>
      <w:r w:rsidRPr="00D860EA">
        <w:rPr>
          <w:b/>
          <w:sz w:val="24"/>
          <w:szCs w:val="24"/>
        </w:rPr>
        <w:t>Posiadają wiedzę i doświadczenie.</w:t>
      </w:r>
    </w:p>
    <w:p w:rsidR="005B4B3E" w:rsidRDefault="005B4B3E" w:rsidP="005B4B3E">
      <w:pPr>
        <w:ind w:left="705" w:hanging="705"/>
        <w:jc w:val="both"/>
        <w:rPr>
          <w:b/>
          <w:sz w:val="24"/>
          <w:szCs w:val="24"/>
        </w:rPr>
      </w:pPr>
    </w:p>
    <w:p w:rsidR="005C2CA6" w:rsidRDefault="005C2CA6" w:rsidP="005C2CA6">
      <w:pPr>
        <w:ind w:left="705"/>
        <w:jc w:val="both"/>
        <w:rPr>
          <w:sz w:val="24"/>
          <w:szCs w:val="24"/>
        </w:rPr>
      </w:pPr>
      <w:r w:rsidRPr="000D5AAB">
        <w:rPr>
          <w:sz w:val="24"/>
          <w:szCs w:val="24"/>
        </w:rPr>
        <w:t>Warunek ten zostanie spełniony, jeśli wykonawca wykaże,</w:t>
      </w:r>
      <w:r>
        <w:rPr>
          <w:sz w:val="24"/>
          <w:szCs w:val="24"/>
        </w:rPr>
        <w:t xml:space="preserve"> że </w:t>
      </w:r>
      <w:r w:rsidRPr="00D860EA">
        <w:rPr>
          <w:sz w:val="24"/>
          <w:szCs w:val="24"/>
        </w:rPr>
        <w:t xml:space="preserve">w okresie ostatnich </w:t>
      </w:r>
      <w:r>
        <w:rPr>
          <w:sz w:val="24"/>
          <w:szCs w:val="24"/>
        </w:rPr>
        <w:t xml:space="preserve">pięciu </w:t>
      </w:r>
      <w:r w:rsidRPr="00D860EA">
        <w:rPr>
          <w:sz w:val="24"/>
          <w:szCs w:val="24"/>
        </w:rPr>
        <w:t>lat przed upływem terminu składania ofert,</w:t>
      </w:r>
      <w:r>
        <w:rPr>
          <w:sz w:val="24"/>
          <w:szCs w:val="24"/>
        </w:rPr>
        <w:t xml:space="preserve"> a jeżeli okres prowadzenia działalności jest krótszy,  w tym okresie, wykonał </w:t>
      </w:r>
      <w:r w:rsidRPr="00B23E4D">
        <w:rPr>
          <w:sz w:val="24"/>
          <w:szCs w:val="24"/>
        </w:rPr>
        <w:t>w sposób należyty, zgodnie</w:t>
      </w:r>
      <w:r>
        <w:rPr>
          <w:sz w:val="24"/>
          <w:szCs w:val="24"/>
        </w:rPr>
        <w:t xml:space="preserve"> </w:t>
      </w:r>
      <w:r w:rsidR="00956BBA">
        <w:rPr>
          <w:sz w:val="24"/>
          <w:szCs w:val="24"/>
        </w:rPr>
        <w:t xml:space="preserve">                        </w:t>
      </w:r>
      <w:r w:rsidRPr="00B23E4D">
        <w:rPr>
          <w:sz w:val="24"/>
          <w:szCs w:val="24"/>
        </w:rPr>
        <w:t>z zasadami sztuki bu</w:t>
      </w:r>
      <w:r>
        <w:rPr>
          <w:sz w:val="24"/>
          <w:szCs w:val="24"/>
        </w:rPr>
        <w:t>dowlanej i prawidłowo ukończył, co najmniej:</w:t>
      </w:r>
    </w:p>
    <w:p w:rsidR="007D6E83" w:rsidRDefault="007D6E83" w:rsidP="005C2CA6">
      <w:pPr>
        <w:ind w:left="705"/>
        <w:jc w:val="both"/>
        <w:rPr>
          <w:sz w:val="24"/>
          <w:szCs w:val="24"/>
        </w:rPr>
      </w:pPr>
    </w:p>
    <w:p w:rsidR="00267737" w:rsidRDefault="00267737" w:rsidP="00267737">
      <w:pPr>
        <w:ind w:left="705"/>
        <w:jc w:val="both"/>
        <w:rPr>
          <w:sz w:val="24"/>
          <w:szCs w:val="24"/>
        </w:rPr>
      </w:pPr>
      <w:r>
        <w:rPr>
          <w:sz w:val="24"/>
          <w:szCs w:val="24"/>
        </w:rPr>
        <w:t>- jedn</w:t>
      </w:r>
      <w:r w:rsidR="00DB4D39">
        <w:rPr>
          <w:sz w:val="24"/>
          <w:szCs w:val="24"/>
        </w:rPr>
        <w:t xml:space="preserve">o </w:t>
      </w:r>
      <w:r>
        <w:rPr>
          <w:sz w:val="24"/>
          <w:szCs w:val="24"/>
        </w:rPr>
        <w:t xml:space="preserve">zamówienie obejmujące wykonanie oznakowania poziomego </w:t>
      </w:r>
      <w:r w:rsidR="00C85060">
        <w:rPr>
          <w:sz w:val="24"/>
          <w:szCs w:val="24"/>
        </w:rPr>
        <w:t xml:space="preserve">dróg </w:t>
      </w:r>
      <w:r w:rsidR="0030606D">
        <w:rPr>
          <w:sz w:val="24"/>
          <w:szCs w:val="24"/>
        </w:rPr>
        <w:t xml:space="preserve"> o wartości </w:t>
      </w:r>
      <w:r w:rsidR="0040334F">
        <w:rPr>
          <w:sz w:val="24"/>
          <w:szCs w:val="24"/>
        </w:rPr>
        <w:t xml:space="preserve">                          </w:t>
      </w:r>
      <w:r w:rsidR="002D12C1">
        <w:rPr>
          <w:sz w:val="24"/>
          <w:szCs w:val="24"/>
        </w:rPr>
        <w:t>min. 50 tys. zł brutto lub w ilości min. 5000 m</w:t>
      </w:r>
      <w:r w:rsidR="002D12C1" w:rsidRPr="002D12C1">
        <w:rPr>
          <w:sz w:val="24"/>
          <w:szCs w:val="24"/>
          <w:vertAlign w:val="superscript"/>
        </w:rPr>
        <w:t>2</w:t>
      </w:r>
      <w:r w:rsidR="002D12C1">
        <w:rPr>
          <w:sz w:val="24"/>
          <w:szCs w:val="24"/>
        </w:rPr>
        <w:t>.</w:t>
      </w:r>
    </w:p>
    <w:p w:rsidR="004F0004" w:rsidRDefault="004F0004" w:rsidP="004F0004">
      <w:pPr>
        <w:ind w:left="705"/>
        <w:jc w:val="both"/>
        <w:rPr>
          <w:rFonts w:ascii="Arial-BoldMT" w:eastAsia="Calibri" w:hAnsi="Arial-BoldMT" w:cs="Arial-BoldMT"/>
          <w:b/>
          <w:bCs/>
          <w:sz w:val="22"/>
          <w:szCs w:val="22"/>
        </w:rPr>
      </w:pPr>
      <w:r>
        <w:rPr>
          <w:sz w:val="24"/>
          <w:szCs w:val="24"/>
        </w:rPr>
        <w:t xml:space="preserve">Zamawiający dopuszcza nie tylko zamówienia wykonane tj. zakończone, ale także wykonywane. W takim przypadku część zamówienia już faktycznie wykonana musi wypełniać określone wyżej wymogi. </w:t>
      </w:r>
    </w:p>
    <w:p w:rsidR="005C2CA6" w:rsidRDefault="005C2CA6" w:rsidP="001D0D4C">
      <w:pPr>
        <w:ind w:left="705"/>
        <w:jc w:val="both"/>
        <w:rPr>
          <w:sz w:val="24"/>
          <w:szCs w:val="24"/>
        </w:rPr>
      </w:pPr>
    </w:p>
    <w:p w:rsidR="00956BBA" w:rsidRDefault="00956BBA" w:rsidP="00956BBA">
      <w:pPr>
        <w:ind w:left="705"/>
        <w:jc w:val="both"/>
        <w:rPr>
          <w:sz w:val="24"/>
          <w:szCs w:val="24"/>
        </w:rPr>
      </w:pPr>
      <w:r w:rsidRPr="00597B13">
        <w:rPr>
          <w:sz w:val="24"/>
          <w:szCs w:val="24"/>
        </w:rPr>
        <w:t xml:space="preserve">Wartości podane w dokumentach potwierdzających spełnienie </w:t>
      </w:r>
      <w:r>
        <w:rPr>
          <w:sz w:val="24"/>
          <w:szCs w:val="24"/>
        </w:rPr>
        <w:t xml:space="preserve">powyższego </w:t>
      </w:r>
      <w:r w:rsidRPr="00597B13">
        <w:rPr>
          <w:sz w:val="24"/>
          <w:szCs w:val="24"/>
        </w:rPr>
        <w:t xml:space="preserve">warunku w walutach innych niż </w:t>
      </w:r>
      <w:r>
        <w:rPr>
          <w:sz w:val="24"/>
          <w:szCs w:val="24"/>
        </w:rPr>
        <w:t xml:space="preserve">PLN </w:t>
      </w:r>
      <w:r w:rsidRPr="00597B13">
        <w:rPr>
          <w:sz w:val="24"/>
          <w:szCs w:val="24"/>
        </w:rPr>
        <w:t xml:space="preserve">Wykonawca przeliczy wg średniego kursu NBP na dzień  </w:t>
      </w:r>
      <w:r>
        <w:rPr>
          <w:sz w:val="24"/>
          <w:szCs w:val="24"/>
        </w:rPr>
        <w:t>zakończenia wykonania robót (data spisania protokołu odbioru lub inny równoważny dokument).</w:t>
      </w:r>
    </w:p>
    <w:p w:rsidR="00956BBA" w:rsidRDefault="00956BBA" w:rsidP="001D0D4C">
      <w:pPr>
        <w:ind w:left="705"/>
        <w:jc w:val="both"/>
        <w:rPr>
          <w:sz w:val="24"/>
          <w:szCs w:val="24"/>
        </w:rPr>
      </w:pPr>
    </w:p>
    <w:p w:rsidR="005B4B3E" w:rsidRDefault="005B4B3E" w:rsidP="009E0AB1">
      <w:pPr>
        <w:ind w:left="705" w:hanging="705"/>
        <w:jc w:val="both"/>
        <w:rPr>
          <w:b/>
          <w:sz w:val="24"/>
          <w:szCs w:val="24"/>
        </w:rPr>
      </w:pPr>
      <w:r w:rsidRPr="006353D9">
        <w:rPr>
          <w:b/>
          <w:sz w:val="24"/>
          <w:szCs w:val="24"/>
        </w:rPr>
        <w:t>5.1.3. Dysponują odpowiednim potencjałem technicznym oraz osobami z</w:t>
      </w:r>
      <w:r>
        <w:rPr>
          <w:b/>
          <w:sz w:val="24"/>
          <w:szCs w:val="24"/>
        </w:rPr>
        <w:t>dolnymi do wykonania zamówienia.</w:t>
      </w:r>
    </w:p>
    <w:p w:rsidR="00CE353E" w:rsidRDefault="00CE353E" w:rsidP="005B4B3E">
      <w:pPr>
        <w:ind w:left="705" w:hanging="705"/>
        <w:jc w:val="both"/>
        <w:rPr>
          <w:b/>
          <w:sz w:val="24"/>
          <w:szCs w:val="24"/>
        </w:rPr>
      </w:pPr>
    </w:p>
    <w:p w:rsidR="00B929C6" w:rsidRPr="005233F5" w:rsidRDefault="005B4B3E" w:rsidP="00B929C6">
      <w:pPr>
        <w:ind w:left="705" w:hanging="705"/>
        <w:jc w:val="both"/>
        <w:rPr>
          <w:sz w:val="24"/>
          <w:szCs w:val="24"/>
        </w:rPr>
      </w:pPr>
      <w:r>
        <w:rPr>
          <w:b/>
          <w:sz w:val="24"/>
          <w:szCs w:val="24"/>
        </w:rPr>
        <w:tab/>
      </w:r>
      <w:r w:rsidR="00CE353E">
        <w:rPr>
          <w:b/>
          <w:sz w:val="24"/>
          <w:szCs w:val="24"/>
        </w:rPr>
        <w:t xml:space="preserve">Potencjał techniczny: </w:t>
      </w:r>
      <w:r w:rsidR="00B929C6" w:rsidRPr="005233F5">
        <w:rPr>
          <w:sz w:val="24"/>
          <w:szCs w:val="24"/>
        </w:rPr>
        <w:t xml:space="preserve">Warunek ten zostanie spełniony, jeżeli wykonawca wykaże, że </w:t>
      </w:r>
      <w:r w:rsidR="00B929C6">
        <w:rPr>
          <w:sz w:val="24"/>
          <w:szCs w:val="24"/>
        </w:rPr>
        <w:t xml:space="preserve">w celu wykonania </w:t>
      </w:r>
      <w:r w:rsidR="00B929C6" w:rsidRPr="005233F5">
        <w:rPr>
          <w:sz w:val="24"/>
          <w:szCs w:val="24"/>
        </w:rPr>
        <w:t xml:space="preserve">zamówienia </w:t>
      </w:r>
      <w:r w:rsidR="00B929C6">
        <w:rPr>
          <w:sz w:val="24"/>
          <w:szCs w:val="24"/>
        </w:rPr>
        <w:t xml:space="preserve">dysponuje lub </w:t>
      </w:r>
      <w:r w:rsidR="00B929C6" w:rsidRPr="005233F5">
        <w:rPr>
          <w:sz w:val="24"/>
          <w:szCs w:val="24"/>
        </w:rPr>
        <w:t>będzie dysponował</w:t>
      </w:r>
      <w:r w:rsidR="00B929C6">
        <w:rPr>
          <w:sz w:val="24"/>
          <w:szCs w:val="24"/>
        </w:rPr>
        <w:t xml:space="preserve"> </w:t>
      </w:r>
      <w:r w:rsidR="00B929C6" w:rsidRPr="005233F5">
        <w:rPr>
          <w:sz w:val="24"/>
          <w:szCs w:val="24"/>
        </w:rPr>
        <w:t>przynajmniej</w:t>
      </w:r>
      <w:r w:rsidR="00B929C6">
        <w:rPr>
          <w:sz w:val="24"/>
          <w:szCs w:val="24"/>
        </w:rPr>
        <w:t xml:space="preserve">:             </w:t>
      </w:r>
    </w:p>
    <w:p w:rsidR="00B929C6" w:rsidRPr="009277FC" w:rsidRDefault="00B929C6" w:rsidP="00B929C6">
      <w:pPr>
        <w:ind w:left="705" w:hanging="705"/>
        <w:jc w:val="both"/>
        <w:rPr>
          <w:sz w:val="24"/>
          <w:szCs w:val="24"/>
        </w:rPr>
      </w:pPr>
      <w:r>
        <w:rPr>
          <w:sz w:val="24"/>
          <w:szCs w:val="24"/>
        </w:rPr>
        <w:tab/>
      </w:r>
      <w:r w:rsidRPr="009277FC">
        <w:rPr>
          <w:sz w:val="24"/>
          <w:szCs w:val="24"/>
        </w:rPr>
        <w:t xml:space="preserve">a) </w:t>
      </w:r>
      <w:r>
        <w:rPr>
          <w:sz w:val="24"/>
          <w:szCs w:val="24"/>
        </w:rPr>
        <w:t xml:space="preserve"> malowark</w:t>
      </w:r>
      <w:r w:rsidR="001070AD">
        <w:rPr>
          <w:sz w:val="24"/>
          <w:szCs w:val="24"/>
        </w:rPr>
        <w:t>ą</w:t>
      </w:r>
      <w:r>
        <w:rPr>
          <w:sz w:val="24"/>
          <w:szCs w:val="24"/>
        </w:rPr>
        <w:t xml:space="preserve"> hydrodynamiczną samojezdną do segregacji – 1 szt.</w:t>
      </w:r>
      <w:r w:rsidRPr="009277FC">
        <w:rPr>
          <w:sz w:val="24"/>
          <w:szCs w:val="24"/>
        </w:rPr>
        <w:t>,</w:t>
      </w:r>
    </w:p>
    <w:p w:rsidR="00B929C6" w:rsidRPr="009277FC" w:rsidRDefault="00B929C6" w:rsidP="00B929C6">
      <w:pPr>
        <w:ind w:left="705"/>
        <w:jc w:val="both"/>
        <w:rPr>
          <w:sz w:val="24"/>
          <w:szCs w:val="24"/>
        </w:rPr>
      </w:pPr>
      <w:r w:rsidRPr="009277FC">
        <w:rPr>
          <w:sz w:val="24"/>
          <w:szCs w:val="24"/>
        </w:rPr>
        <w:t xml:space="preserve">b) </w:t>
      </w:r>
      <w:r>
        <w:rPr>
          <w:sz w:val="24"/>
          <w:szCs w:val="24"/>
        </w:rPr>
        <w:t xml:space="preserve"> malowarką hydrodynamiczną do przejść dla pieszych – 1 szt.</w:t>
      </w:r>
      <w:r w:rsidRPr="009277FC">
        <w:rPr>
          <w:sz w:val="24"/>
          <w:szCs w:val="24"/>
        </w:rPr>
        <w:t>,</w:t>
      </w:r>
    </w:p>
    <w:p w:rsidR="00B929C6" w:rsidRPr="009277FC" w:rsidRDefault="00B929C6" w:rsidP="00B929C6">
      <w:pPr>
        <w:ind w:left="705"/>
        <w:jc w:val="both"/>
        <w:rPr>
          <w:sz w:val="24"/>
          <w:szCs w:val="24"/>
        </w:rPr>
      </w:pPr>
      <w:r>
        <w:rPr>
          <w:sz w:val="24"/>
          <w:szCs w:val="24"/>
        </w:rPr>
        <w:t>c</w:t>
      </w:r>
      <w:r w:rsidRPr="009277FC">
        <w:rPr>
          <w:sz w:val="24"/>
          <w:szCs w:val="24"/>
        </w:rPr>
        <w:t xml:space="preserve">) </w:t>
      </w:r>
      <w:r>
        <w:rPr>
          <w:sz w:val="24"/>
          <w:szCs w:val="24"/>
        </w:rPr>
        <w:t xml:space="preserve"> urządzeniem do bezinwazyjnego usuwania oznakowania poziomego – 1 szt.</w:t>
      </w:r>
      <w:r w:rsidRPr="009277FC">
        <w:rPr>
          <w:sz w:val="24"/>
          <w:szCs w:val="24"/>
        </w:rPr>
        <w:t>,</w:t>
      </w:r>
    </w:p>
    <w:p w:rsidR="00B929C6" w:rsidRPr="009277FC" w:rsidRDefault="00B929C6" w:rsidP="00B929C6">
      <w:pPr>
        <w:ind w:left="705"/>
        <w:jc w:val="both"/>
        <w:rPr>
          <w:sz w:val="24"/>
          <w:szCs w:val="24"/>
        </w:rPr>
      </w:pPr>
      <w:r>
        <w:rPr>
          <w:sz w:val="24"/>
          <w:szCs w:val="24"/>
        </w:rPr>
        <w:t>d</w:t>
      </w:r>
      <w:r w:rsidRPr="009277FC">
        <w:rPr>
          <w:sz w:val="24"/>
          <w:szCs w:val="24"/>
        </w:rPr>
        <w:t xml:space="preserve">) </w:t>
      </w:r>
      <w:r>
        <w:rPr>
          <w:sz w:val="24"/>
          <w:szCs w:val="24"/>
        </w:rPr>
        <w:t>pojazdem z przyczepą z oznakowaniem pulsacyjnym - 1 szt.</w:t>
      </w:r>
      <w:r w:rsidRPr="009277FC">
        <w:rPr>
          <w:sz w:val="24"/>
          <w:szCs w:val="24"/>
        </w:rPr>
        <w:t>,</w:t>
      </w:r>
    </w:p>
    <w:p w:rsidR="00B929C6" w:rsidRDefault="00B929C6" w:rsidP="00B929C6">
      <w:pPr>
        <w:ind w:left="705"/>
        <w:jc w:val="both"/>
        <w:rPr>
          <w:sz w:val="24"/>
          <w:szCs w:val="24"/>
        </w:rPr>
      </w:pPr>
      <w:r>
        <w:rPr>
          <w:sz w:val="24"/>
          <w:szCs w:val="24"/>
        </w:rPr>
        <w:t>e</w:t>
      </w:r>
      <w:r w:rsidRPr="009277FC">
        <w:rPr>
          <w:sz w:val="24"/>
          <w:szCs w:val="24"/>
        </w:rPr>
        <w:t xml:space="preserve">) </w:t>
      </w:r>
      <w:r>
        <w:rPr>
          <w:sz w:val="24"/>
          <w:szCs w:val="24"/>
        </w:rPr>
        <w:t xml:space="preserve"> reflektometrem  - 1 szt.,</w:t>
      </w:r>
    </w:p>
    <w:p w:rsidR="00B929C6" w:rsidRDefault="00B929C6" w:rsidP="00B929C6">
      <w:pPr>
        <w:ind w:left="705"/>
        <w:jc w:val="both"/>
        <w:rPr>
          <w:sz w:val="24"/>
          <w:szCs w:val="24"/>
        </w:rPr>
      </w:pPr>
      <w:r>
        <w:rPr>
          <w:sz w:val="24"/>
          <w:szCs w:val="24"/>
        </w:rPr>
        <w:t>f)  układarką do układania mas termoplastycznych – 1 szt.</w:t>
      </w:r>
    </w:p>
    <w:p w:rsidR="00B929C6" w:rsidRPr="009277FC" w:rsidRDefault="00B929C6" w:rsidP="00B929C6">
      <w:pPr>
        <w:ind w:left="705"/>
        <w:jc w:val="both"/>
        <w:rPr>
          <w:sz w:val="24"/>
          <w:szCs w:val="24"/>
        </w:rPr>
      </w:pPr>
      <w:r>
        <w:rPr>
          <w:sz w:val="24"/>
          <w:szCs w:val="24"/>
        </w:rPr>
        <w:t xml:space="preserve"> </w:t>
      </w:r>
    </w:p>
    <w:p w:rsidR="00781A31" w:rsidRDefault="005B4B3E" w:rsidP="00B929C6">
      <w:pPr>
        <w:ind w:left="705"/>
        <w:jc w:val="both"/>
        <w:rPr>
          <w:sz w:val="24"/>
          <w:szCs w:val="24"/>
        </w:rPr>
      </w:pPr>
      <w:r>
        <w:rPr>
          <w:b/>
          <w:sz w:val="24"/>
          <w:szCs w:val="24"/>
        </w:rPr>
        <w:tab/>
      </w:r>
      <w:r w:rsidRPr="00691278">
        <w:rPr>
          <w:b/>
          <w:sz w:val="24"/>
          <w:szCs w:val="24"/>
        </w:rPr>
        <w:t xml:space="preserve">Osoby zdolne do wykonania zamówienia: </w:t>
      </w:r>
      <w:r w:rsidR="00B929C6" w:rsidRPr="004A0170">
        <w:rPr>
          <w:sz w:val="24"/>
          <w:szCs w:val="24"/>
        </w:rPr>
        <w:t>Zamawiający nie stawia szczególnych wymagań w zakresie spełniania tego warunku.</w:t>
      </w:r>
      <w:r w:rsidR="00B929C6">
        <w:rPr>
          <w:sz w:val="24"/>
          <w:szCs w:val="24"/>
        </w:rPr>
        <w:t xml:space="preserve"> </w:t>
      </w:r>
      <w:r w:rsidR="00B929C6" w:rsidRPr="00253997">
        <w:rPr>
          <w:sz w:val="24"/>
          <w:szCs w:val="24"/>
        </w:rPr>
        <w:t>Wykonawca potwierdza spełnianie warunku poprzez złożenie oświadczenia</w:t>
      </w:r>
      <w:r w:rsidR="00B929C6">
        <w:rPr>
          <w:sz w:val="24"/>
          <w:szCs w:val="24"/>
        </w:rPr>
        <w:t xml:space="preserve"> o spełnianiu warunków udziału                                w postępowaniu, o których mowa w art. 22 ust. 1 ustawy Pzp. </w:t>
      </w:r>
      <w:r w:rsidR="00C60404">
        <w:rPr>
          <w:sz w:val="24"/>
          <w:szCs w:val="24"/>
        </w:rPr>
        <w:t xml:space="preserve"> </w:t>
      </w:r>
    </w:p>
    <w:p w:rsidR="00781A31" w:rsidRDefault="00781A31" w:rsidP="005B4B3E">
      <w:pPr>
        <w:ind w:left="705"/>
        <w:jc w:val="both"/>
        <w:rPr>
          <w:sz w:val="24"/>
          <w:szCs w:val="24"/>
        </w:rPr>
      </w:pPr>
    </w:p>
    <w:p w:rsidR="00D34D2D" w:rsidRPr="00781A31" w:rsidRDefault="00D34D2D" w:rsidP="005B4B3E">
      <w:pPr>
        <w:ind w:left="705"/>
        <w:jc w:val="both"/>
        <w:rPr>
          <w:sz w:val="24"/>
          <w:szCs w:val="24"/>
        </w:rPr>
      </w:pPr>
    </w:p>
    <w:p w:rsidR="005B4B3E" w:rsidRPr="006353D9" w:rsidRDefault="005B4B3E" w:rsidP="005B4B3E">
      <w:pPr>
        <w:ind w:left="705" w:hanging="705"/>
        <w:jc w:val="both"/>
        <w:rPr>
          <w:b/>
          <w:sz w:val="24"/>
          <w:szCs w:val="24"/>
        </w:rPr>
      </w:pPr>
      <w:r w:rsidRPr="006353D9">
        <w:rPr>
          <w:b/>
          <w:sz w:val="24"/>
          <w:szCs w:val="24"/>
        </w:rPr>
        <w:t>5.1.4. Znajdują się w sytuacji ekonomicznej i finansowej zapewniającej wykonanie zamówienia.</w:t>
      </w:r>
    </w:p>
    <w:p w:rsidR="00C60404" w:rsidRDefault="005B4B3E" w:rsidP="00C60404">
      <w:pPr>
        <w:ind w:left="705"/>
        <w:jc w:val="both"/>
        <w:rPr>
          <w:sz w:val="24"/>
          <w:szCs w:val="24"/>
        </w:rPr>
      </w:pPr>
      <w:r w:rsidRPr="00D860EA">
        <w:rPr>
          <w:sz w:val="24"/>
          <w:szCs w:val="24"/>
        </w:rPr>
        <w:tab/>
      </w:r>
    </w:p>
    <w:p w:rsidR="00253997" w:rsidRDefault="00C60404" w:rsidP="00253997">
      <w:pPr>
        <w:ind w:left="705"/>
        <w:jc w:val="both"/>
        <w:rPr>
          <w:sz w:val="24"/>
          <w:szCs w:val="24"/>
        </w:rPr>
      </w:pPr>
      <w:r w:rsidRPr="004A0170">
        <w:rPr>
          <w:sz w:val="24"/>
          <w:szCs w:val="24"/>
        </w:rPr>
        <w:t>Zamawiający nie stawia szczególnych wymagań w zakresie spełniania tego warunku.</w:t>
      </w:r>
      <w:r>
        <w:rPr>
          <w:sz w:val="24"/>
          <w:szCs w:val="24"/>
        </w:rPr>
        <w:t xml:space="preserve"> </w:t>
      </w:r>
      <w:r w:rsidR="00253997" w:rsidRPr="00253997">
        <w:rPr>
          <w:sz w:val="24"/>
          <w:szCs w:val="24"/>
        </w:rPr>
        <w:t xml:space="preserve">Wykonawca potwierdza spełnianie warunku poprzez złożenie oświadczenia </w:t>
      </w:r>
      <w:r w:rsidR="00253997">
        <w:rPr>
          <w:sz w:val="24"/>
          <w:szCs w:val="24"/>
        </w:rPr>
        <w:t xml:space="preserve">                           o spełnianiu warunków udziału w postępowaniu, o który</w:t>
      </w:r>
      <w:r w:rsidR="000B4895">
        <w:rPr>
          <w:sz w:val="24"/>
          <w:szCs w:val="24"/>
        </w:rPr>
        <w:t>ch</w:t>
      </w:r>
      <w:r w:rsidR="00253997">
        <w:rPr>
          <w:sz w:val="24"/>
          <w:szCs w:val="24"/>
        </w:rPr>
        <w:t xml:space="preserve"> mowa w art. 22 ust. 1 ustawy Pzp. </w:t>
      </w:r>
    </w:p>
    <w:p w:rsidR="005B4B3E" w:rsidRDefault="005B4B3E" w:rsidP="00FA7B12">
      <w:pPr>
        <w:ind w:left="705"/>
        <w:jc w:val="both"/>
        <w:rPr>
          <w:sz w:val="24"/>
          <w:szCs w:val="24"/>
        </w:rPr>
      </w:pPr>
    </w:p>
    <w:p w:rsidR="008A41F6" w:rsidRPr="002D3EBC" w:rsidRDefault="005B4B3E" w:rsidP="008A41F6">
      <w:pPr>
        <w:ind w:hanging="705"/>
        <w:jc w:val="both"/>
        <w:rPr>
          <w:b/>
          <w:sz w:val="24"/>
          <w:szCs w:val="24"/>
        </w:rPr>
      </w:pPr>
      <w:r>
        <w:rPr>
          <w:sz w:val="24"/>
          <w:szCs w:val="24"/>
        </w:rPr>
        <w:tab/>
      </w:r>
      <w:r w:rsidR="008A41F6" w:rsidRPr="002D3EBC">
        <w:rPr>
          <w:b/>
          <w:sz w:val="24"/>
          <w:szCs w:val="24"/>
        </w:rPr>
        <w:t>Uwaga!</w:t>
      </w:r>
    </w:p>
    <w:p w:rsidR="008A41F6" w:rsidRPr="006353D9" w:rsidRDefault="008A41F6" w:rsidP="008A41F6">
      <w:pPr>
        <w:ind w:left="705"/>
        <w:jc w:val="both"/>
        <w:rPr>
          <w:b/>
          <w:sz w:val="24"/>
          <w:szCs w:val="24"/>
        </w:rPr>
      </w:pPr>
      <w:r w:rsidRPr="00C17CF8">
        <w:rPr>
          <w:sz w:val="24"/>
          <w:szCs w:val="24"/>
        </w:rPr>
        <w:t xml:space="preserve">Zgodnie z </w:t>
      </w:r>
      <w:r w:rsidRPr="00504F07">
        <w:rPr>
          <w:b/>
          <w:sz w:val="24"/>
          <w:szCs w:val="24"/>
        </w:rPr>
        <w:t>art. 26 ust. 2b ustawy</w:t>
      </w:r>
      <w:r w:rsidRPr="00C17CF8">
        <w:rPr>
          <w:sz w:val="24"/>
          <w:szCs w:val="24"/>
        </w:rPr>
        <w:t xml:space="preserve"> 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iż będzie dysponował zasobami niezbędnymi do realizacji</w:t>
      </w:r>
      <w:r>
        <w:rPr>
          <w:sz w:val="24"/>
          <w:szCs w:val="24"/>
        </w:rPr>
        <w:t xml:space="preserve"> </w:t>
      </w:r>
      <w:r w:rsidRPr="00C17CF8">
        <w:rPr>
          <w:sz w:val="24"/>
          <w:szCs w:val="24"/>
        </w:rPr>
        <w:t xml:space="preserve">zamówienia, </w:t>
      </w:r>
      <w:r w:rsidRPr="006353D9">
        <w:rPr>
          <w:b/>
          <w:sz w:val="24"/>
          <w:szCs w:val="24"/>
        </w:rPr>
        <w:t xml:space="preserve">w szczególności przedstawiając w tym celu pisemne zobowiązanie tych podmiotów do oddania mu do dyspozycji niezbędnych zasobów na okres korzystania z nich przy wykonywaniu zamówienia.   </w:t>
      </w:r>
    </w:p>
    <w:p w:rsidR="005B4B3E" w:rsidRDefault="005B4B3E" w:rsidP="008A41F6">
      <w:pPr>
        <w:ind w:left="705" w:hanging="705"/>
        <w:jc w:val="both"/>
        <w:rPr>
          <w:sz w:val="24"/>
          <w:szCs w:val="24"/>
        </w:rPr>
      </w:pPr>
    </w:p>
    <w:p w:rsidR="005B4B3E" w:rsidRPr="00A41575" w:rsidRDefault="005B4B3E" w:rsidP="006B1DC2">
      <w:pPr>
        <w:ind w:left="705" w:hanging="705"/>
        <w:jc w:val="both"/>
        <w:rPr>
          <w:sz w:val="24"/>
          <w:szCs w:val="24"/>
        </w:rPr>
      </w:pPr>
      <w:r w:rsidRPr="00A41575">
        <w:rPr>
          <w:sz w:val="24"/>
          <w:szCs w:val="24"/>
        </w:rPr>
        <w:t>5.2.</w:t>
      </w:r>
      <w:r w:rsidRPr="00A41575">
        <w:rPr>
          <w:sz w:val="24"/>
          <w:szCs w:val="24"/>
        </w:rPr>
        <w:tab/>
        <w:t xml:space="preserve">W postępowaniu mogą wziąć udział wykonawcy, którzy spełniają warunek </w:t>
      </w:r>
      <w:r w:rsidRPr="00A41575">
        <w:rPr>
          <w:sz w:val="24"/>
          <w:szCs w:val="24"/>
        </w:rPr>
        <w:tab/>
        <w:t xml:space="preserve">udziału w postępowaniu dotyczący braku podstaw do wykluczenia                                 </w:t>
      </w:r>
      <w:r w:rsidRPr="00A41575">
        <w:rPr>
          <w:sz w:val="24"/>
          <w:szCs w:val="24"/>
        </w:rPr>
        <w:tab/>
        <w:t xml:space="preserve">z postępowania o udzielenie zamówienia publicznego w okolicznościach,                      </w:t>
      </w:r>
      <w:r w:rsidRPr="00A41575">
        <w:rPr>
          <w:sz w:val="24"/>
          <w:szCs w:val="24"/>
        </w:rPr>
        <w:tab/>
        <w:t>o których mowa w art. 24 ustawy</w:t>
      </w:r>
      <w:r w:rsidR="00BE03FB">
        <w:rPr>
          <w:sz w:val="24"/>
          <w:szCs w:val="24"/>
        </w:rPr>
        <w:t xml:space="preserve"> ust. 1</w:t>
      </w:r>
      <w:r w:rsidR="00054671" w:rsidRPr="00A41575">
        <w:rPr>
          <w:sz w:val="24"/>
          <w:szCs w:val="24"/>
        </w:rPr>
        <w:t xml:space="preserve">. </w:t>
      </w:r>
    </w:p>
    <w:p w:rsidR="006B1DC2" w:rsidRDefault="006B1DC2" w:rsidP="006B1DC2">
      <w:pPr>
        <w:ind w:left="705" w:hanging="705"/>
        <w:jc w:val="both"/>
        <w:rPr>
          <w:sz w:val="24"/>
          <w:szCs w:val="24"/>
        </w:rPr>
      </w:pPr>
    </w:p>
    <w:p w:rsidR="006B1DC2" w:rsidRDefault="006B1DC2" w:rsidP="006B1DC2">
      <w:pPr>
        <w:ind w:left="705" w:hanging="705"/>
        <w:jc w:val="both"/>
        <w:rPr>
          <w:sz w:val="24"/>
          <w:szCs w:val="24"/>
        </w:rPr>
      </w:pPr>
      <w:r w:rsidRPr="00A41575">
        <w:rPr>
          <w:sz w:val="24"/>
          <w:szCs w:val="24"/>
        </w:rPr>
        <w:t>5.</w:t>
      </w:r>
      <w:r>
        <w:rPr>
          <w:sz w:val="24"/>
          <w:szCs w:val="24"/>
        </w:rPr>
        <w:t>3</w:t>
      </w:r>
      <w:r w:rsidRPr="00A41575">
        <w:rPr>
          <w:sz w:val="24"/>
          <w:szCs w:val="24"/>
        </w:rPr>
        <w:t>.</w:t>
      </w:r>
      <w:r w:rsidRPr="00A41575">
        <w:rPr>
          <w:sz w:val="24"/>
          <w:szCs w:val="24"/>
        </w:rPr>
        <w:tab/>
        <w:t xml:space="preserve">W postępowaniu mogą wziąć udział wykonawcy, którzy spełniają warunek </w:t>
      </w:r>
      <w:r w:rsidRPr="00A41575">
        <w:rPr>
          <w:sz w:val="24"/>
          <w:szCs w:val="24"/>
        </w:rPr>
        <w:tab/>
        <w:t xml:space="preserve">udziału w postępowaniu dotyczący braku podstaw do wykluczenia                                 </w:t>
      </w:r>
      <w:r w:rsidRPr="00A41575">
        <w:rPr>
          <w:sz w:val="24"/>
          <w:szCs w:val="24"/>
        </w:rPr>
        <w:tab/>
        <w:t xml:space="preserve">z postępowania o udzielenie zamówienia publicznego w okolicznościach,          </w:t>
      </w:r>
      <w:r>
        <w:rPr>
          <w:sz w:val="24"/>
          <w:szCs w:val="24"/>
        </w:rPr>
        <w:t xml:space="preserve">            </w:t>
      </w:r>
      <w:r>
        <w:rPr>
          <w:sz w:val="24"/>
          <w:szCs w:val="24"/>
        </w:rPr>
        <w:tab/>
        <w:t xml:space="preserve">o których mowa w </w:t>
      </w:r>
      <w:r w:rsidRPr="006B1DC2">
        <w:rPr>
          <w:sz w:val="24"/>
          <w:szCs w:val="24"/>
        </w:rPr>
        <w:t>art. 24 ust. 2 pkt 5 ustawy</w:t>
      </w:r>
      <w:r w:rsidRPr="00A41575">
        <w:rPr>
          <w:sz w:val="24"/>
          <w:szCs w:val="24"/>
        </w:rPr>
        <w:t xml:space="preserve">. </w:t>
      </w:r>
    </w:p>
    <w:p w:rsidR="00A7737F" w:rsidRPr="00A41575" w:rsidRDefault="00A7737F" w:rsidP="006B1DC2">
      <w:pPr>
        <w:ind w:left="705" w:hanging="705"/>
        <w:jc w:val="both"/>
        <w:rPr>
          <w:sz w:val="24"/>
          <w:szCs w:val="24"/>
        </w:rPr>
      </w:pPr>
    </w:p>
    <w:p w:rsidR="00A7737F" w:rsidRDefault="009E0AB1" w:rsidP="009E0AB1">
      <w:pPr>
        <w:ind w:left="709" w:hanging="709"/>
        <w:jc w:val="both"/>
        <w:rPr>
          <w:sz w:val="24"/>
          <w:szCs w:val="24"/>
        </w:rPr>
      </w:pPr>
      <w:r>
        <w:rPr>
          <w:sz w:val="24"/>
          <w:szCs w:val="24"/>
        </w:rPr>
        <w:t xml:space="preserve">       </w:t>
      </w:r>
      <w:r w:rsidR="000D5AAB">
        <w:rPr>
          <w:sz w:val="24"/>
          <w:szCs w:val="24"/>
        </w:rPr>
        <w:t xml:space="preserve">   </w:t>
      </w:r>
      <w:r w:rsidR="00A7737F" w:rsidRPr="00A7737F">
        <w:rPr>
          <w:sz w:val="24"/>
          <w:szCs w:val="24"/>
        </w:rPr>
        <w:t xml:space="preserve">W zakresie powiązań, o których mowa w art. 24 ust. </w:t>
      </w:r>
      <w:r>
        <w:rPr>
          <w:sz w:val="24"/>
          <w:szCs w:val="24"/>
        </w:rPr>
        <w:t>2 pkt 5 ustawy, istniejących mię</w:t>
      </w:r>
      <w:r w:rsidR="00A7737F" w:rsidRPr="00A7737F">
        <w:rPr>
          <w:sz w:val="24"/>
          <w:szCs w:val="24"/>
        </w:rPr>
        <w:t>dzy</w:t>
      </w:r>
      <w:r w:rsidR="00A7737F">
        <w:rPr>
          <w:sz w:val="24"/>
          <w:szCs w:val="24"/>
        </w:rPr>
        <w:t xml:space="preserve"> </w:t>
      </w:r>
      <w:r w:rsidR="00A7737F" w:rsidRPr="00A7737F">
        <w:rPr>
          <w:sz w:val="24"/>
          <w:szCs w:val="24"/>
        </w:rPr>
        <w:t>przedsiębiorcami, Zamawiający, zgodnie z art.</w:t>
      </w:r>
      <w:r w:rsidR="00A7737F">
        <w:rPr>
          <w:sz w:val="24"/>
          <w:szCs w:val="24"/>
        </w:rPr>
        <w:t xml:space="preserve"> </w:t>
      </w:r>
      <w:r w:rsidR="00A7737F" w:rsidRPr="00A7737F">
        <w:rPr>
          <w:sz w:val="24"/>
          <w:szCs w:val="24"/>
        </w:rPr>
        <w:t xml:space="preserve">24b ustawy zwraca się do </w:t>
      </w:r>
      <w:r w:rsidR="00A7737F" w:rsidRPr="00A7737F">
        <w:rPr>
          <w:sz w:val="24"/>
          <w:szCs w:val="24"/>
        </w:rPr>
        <w:lastRenderedPageBreak/>
        <w:t>wykonawcy o udzielenie w</w:t>
      </w:r>
      <w:r w:rsidR="00A7737F">
        <w:rPr>
          <w:sz w:val="24"/>
          <w:szCs w:val="24"/>
        </w:rPr>
        <w:t xml:space="preserve"> </w:t>
      </w:r>
      <w:r w:rsidR="00A7737F" w:rsidRPr="00A7737F">
        <w:rPr>
          <w:sz w:val="24"/>
          <w:szCs w:val="24"/>
        </w:rPr>
        <w:t>określonym terminie wyjaśnień, w celu ustalenia, czy zachodzą przesłanki wykluczenia wykonawcy.</w:t>
      </w:r>
    </w:p>
    <w:p w:rsidR="00A7737F" w:rsidRPr="00A7737F" w:rsidRDefault="00A7737F" w:rsidP="00A7737F">
      <w:pPr>
        <w:ind w:left="705"/>
        <w:jc w:val="both"/>
        <w:rPr>
          <w:sz w:val="24"/>
          <w:szCs w:val="24"/>
        </w:rPr>
      </w:pPr>
      <w:r w:rsidRPr="00A7737F">
        <w:rPr>
          <w:sz w:val="24"/>
          <w:szCs w:val="24"/>
        </w:rPr>
        <w:t xml:space="preserve">Zamawiający, oceniając wyjaśnienia, bierze pod uwagę obiektywne czynniki, </w:t>
      </w:r>
      <w:r>
        <w:rPr>
          <w:sz w:val="24"/>
          <w:szCs w:val="24"/>
        </w:rPr>
        <w:t xml:space="preserve">                       </w:t>
      </w:r>
      <w:r w:rsidRPr="00A7737F">
        <w:rPr>
          <w:sz w:val="24"/>
          <w:szCs w:val="24"/>
        </w:rPr>
        <w:t>w szczególności wpływ</w:t>
      </w:r>
      <w:r>
        <w:rPr>
          <w:sz w:val="24"/>
          <w:szCs w:val="24"/>
        </w:rPr>
        <w:t xml:space="preserve"> </w:t>
      </w:r>
      <w:r w:rsidRPr="00A7737F">
        <w:rPr>
          <w:sz w:val="24"/>
          <w:szCs w:val="24"/>
        </w:rPr>
        <w:t>powiązań, o których mowa w art. 24 ust. 2 pkt 5 ustawy, istniejących miedzy przedsiębiorcami, na ich</w:t>
      </w:r>
      <w:r>
        <w:rPr>
          <w:sz w:val="24"/>
          <w:szCs w:val="24"/>
        </w:rPr>
        <w:t xml:space="preserve"> </w:t>
      </w:r>
      <w:r w:rsidRPr="00A7737F">
        <w:rPr>
          <w:sz w:val="24"/>
          <w:szCs w:val="24"/>
        </w:rPr>
        <w:t>zachowania w postępowaniu oraz przestrzeganie zasady uczciwej konkurencji.</w:t>
      </w:r>
    </w:p>
    <w:p w:rsidR="006B1DC2" w:rsidRPr="006B1DC2" w:rsidRDefault="00A7737F" w:rsidP="00A7737F">
      <w:pPr>
        <w:ind w:left="705"/>
        <w:jc w:val="both"/>
        <w:rPr>
          <w:sz w:val="24"/>
          <w:szCs w:val="24"/>
        </w:rPr>
      </w:pPr>
      <w:r w:rsidRPr="00A7737F">
        <w:rPr>
          <w:sz w:val="24"/>
          <w:szCs w:val="24"/>
        </w:rPr>
        <w:t xml:space="preserve">Zamawiający wyklucza z postępowania o udzielenie zamówienia wykonawcę, który nie </w:t>
      </w:r>
      <w:r>
        <w:rPr>
          <w:sz w:val="24"/>
          <w:szCs w:val="24"/>
        </w:rPr>
        <w:t>złoż</w:t>
      </w:r>
      <w:r w:rsidRPr="00A7737F">
        <w:rPr>
          <w:sz w:val="24"/>
          <w:szCs w:val="24"/>
        </w:rPr>
        <w:t>ył wyjaśnień,</w:t>
      </w:r>
      <w:r>
        <w:rPr>
          <w:sz w:val="24"/>
          <w:szCs w:val="24"/>
        </w:rPr>
        <w:t xml:space="preserve"> oraz wykonawcę, który nie złożył listy podmiotów należ</w:t>
      </w:r>
      <w:r w:rsidRPr="00A7737F">
        <w:rPr>
          <w:sz w:val="24"/>
          <w:szCs w:val="24"/>
        </w:rPr>
        <w:t>ących do tej samej grupy kapitałowej (art.26</w:t>
      </w:r>
      <w:r>
        <w:rPr>
          <w:sz w:val="24"/>
          <w:szCs w:val="24"/>
        </w:rPr>
        <w:t xml:space="preserve"> </w:t>
      </w:r>
      <w:r w:rsidRPr="00A7737F">
        <w:rPr>
          <w:sz w:val="24"/>
          <w:szCs w:val="24"/>
        </w:rPr>
        <w:t>ust.2d ustawy).</w:t>
      </w:r>
    </w:p>
    <w:p w:rsidR="00AF1C50" w:rsidRPr="009E0AB1" w:rsidRDefault="00AF1C50" w:rsidP="00AF1C50">
      <w:pPr>
        <w:ind w:left="284" w:hanging="284"/>
        <w:jc w:val="both"/>
        <w:rPr>
          <w:sz w:val="24"/>
          <w:szCs w:val="24"/>
        </w:rPr>
      </w:pPr>
    </w:p>
    <w:p w:rsidR="005B4B3E" w:rsidRPr="009E0AB1" w:rsidRDefault="005B4B3E" w:rsidP="005B4B3E">
      <w:pPr>
        <w:tabs>
          <w:tab w:val="left" w:pos="567"/>
        </w:tabs>
        <w:ind w:left="142" w:hanging="284"/>
        <w:jc w:val="both"/>
        <w:rPr>
          <w:sz w:val="24"/>
          <w:szCs w:val="24"/>
        </w:rPr>
      </w:pPr>
      <w:r w:rsidRPr="009E0AB1">
        <w:rPr>
          <w:sz w:val="24"/>
          <w:szCs w:val="24"/>
        </w:rPr>
        <w:t xml:space="preserve">  5.</w:t>
      </w:r>
      <w:r w:rsidR="009E0AB1" w:rsidRPr="009E0AB1">
        <w:rPr>
          <w:sz w:val="24"/>
          <w:szCs w:val="24"/>
        </w:rPr>
        <w:t>4</w:t>
      </w:r>
      <w:r w:rsidRPr="009E0AB1">
        <w:rPr>
          <w:sz w:val="24"/>
          <w:szCs w:val="24"/>
        </w:rPr>
        <w:t xml:space="preserve">.    W przypadku Wykonawców wspólnie ubiegających się o udzielenie zamówienia, </w:t>
      </w:r>
      <w:r w:rsidRPr="009E0AB1">
        <w:rPr>
          <w:sz w:val="24"/>
          <w:szCs w:val="24"/>
        </w:rPr>
        <w:tab/>
        <w:t xml:space="preserve">każdy </w:t>
      </w:r>
      <w:r w:rsidRPr="009E0AB1">
        <w:rPr>
          <w:sz w:val="24"/>
          <w:szCs w:val="24"/>
        </w:rPr>
        <w:tab/>
        <w:t xml:space="preserve">z warunków określonych w ppkt.5.1.1.-5.1.4. winien spełniać co najmniej jeden                  </w:t>
      </w:r>
      <w:r w:rsidRPr="009E0AB1">
        <w:rPr>
          <w:sz w:val="24"/>
          <w:szCs w:val="24"/>
        </w:rPr>
        <w:tab/>
        <w:t>z tych wykonawców albo wszyscy ci wykonawcy wspólnie.</w:t>
      </w:r>
    </w:p>
    <w:p w:rsidR="005B4B3E" w:rsidRPr="009E0AB1" w:rsidRDefault="005B4B3E" w:rsidP="005B4B3E">
      <w:pPr>
        <w:ind w:hanging="284"/>
        <w:jc w:val="both"/>
        <w:rPr>
          <w:sz w:val="24"/>
          <w:szCs w:val="24"/>
        </w:rPr>
      </w:pPr>
    </w:p>
    <w:p w:rsidR="005B4B3E" w:rsidRDefault="005B4B3E" w:rsidP="00054671">
      <w:pPr>
        <w:ind w:left="706"/>
        <w:jc w:val="both"/>
        <w:rPr>
          <w:sz w:val="24"/>
          <w:szCs w:val="24"/>
        </w:rPr>
      </w:pPr>
      <w:r w:rsidRPr="009E0AB1">
        <w:rPr>
          <w:sz w:val="24"/>
          <w:szCs w:val="24"/>
        </w:rPr>
        <w:t>Warunek określony w ppkt.5.2.</w:t>
      </w:r>
      <w:r w:rsidR="007977A8" w:rsidRPr="009E0AB1">
        <w:rPr>
          <w:sz w:val="24"/>
          <w:szCs w:val="24"/>
        </w:rPr>
        <w:t xml:space="preserve"> i 5.3. </w:t>
      </w:r>
      <w:r w:rsidRPr="009E0AB1">
        <w:rPr>
          <w:sz w:val="24"/>
          <w:szCs w:val="24"/>
        </w:rPr>
        <w:t xml:space="preserve">powinien spełniać każdy z tych wykonawców </w:t>
      </w:r>
      <w:r w:rsidRPr="009E0AB1">
        <w:rPr>
          <w:sz w:val="24"/>
          <w:szCs w:val="24"/>
        </w:rPr>
        <w:tab/>
        <w:t>samodzielnie.</w:t>
      </w:r>
    </w:p>
    <w:p w:rsidR="00956BBA" w:rsidRDefault="00956BBA" w:rsidP="009E0AB1">
      <w:pPr>
        <w:ind w:hanging="284"/>
        <w:jc w:val="both"/>
        <w:rPr>
          <w:sz w:val="24"/>
          <w:szCs w:val="24"/>
        </w:rPr>
      </w:pPr>
    </w:p>
    <w:p w:rsidR="009E0AB1" w:rsidRDefault="009E0AB1" w:rsidP="009E0AB1">
      <w:pPr>
        <w:ind w:hanging="284"/>
        <w:jc w:val="both"/>
        <w:rPr>
          <w:sz w:val="24"/>
          <w:szCs w:val="24"/>
        </w:rPr>
      </w:pPr>
      <w:r w:rsidRPr="009E0AB1">
        <w:rPr>
          <w:sz w:val="24"/>
          <w:szCs w:val="24"/>
        </w:rPr>
        <w:t xml:space="preserve">     5.5.  Wykonawca, w zakresie wskazanym przez Zamawiającego, zobowiązany jest </w:t>
      </w:r>
      <w:r w:rsidRPr="009E0AB1">
        <w:rPr>
          <w:sz w:val="24"/>
          <w:szCs w:val="24"/>
        </w:rPr>
        <w:tab/>
        <w:t>wykazać odpowiednio, nie później niż na dzień składania ofert, spełnianie warunków,</w:t>
      </w:r>
      <w:r w:rsidRPr="00480921">
        <w:rPr>
          <w:sz w:val="24"/>
          <w:szCs w:val="24"/>
        </w:rPr>
        <w:t xml:space="preserve"> </w:t>
      </w:r>
      <w:r w:rsidRPr="00480921">
        <w:rPr>
          <w:sz w:val="24"/>
          <w:szCs w:val="24"/>
        </w:rPr>
        <w:tab/>
        <w:t xml:space="preserve">o których mowa w art. 22 ust. 1 ustawy, i brak podstaw do wykluczenia z powodu </w:t>
      </w:r>
      <w:r w:rsidRPr="00480921">
        <w:rPr>
          <w:sz w:val="24"/>
          <w:szCs w:val="24"/>
        </w:rPr>
        <w:tab/>
        <w:t xml:space="preserve">niespełniania warunków, o których mowa w art. 24 ust. 1 ustawy.  </w:t>
      </w:r>
      <w:r w:rsidRPr="00480921">
        <w:rPr>
          <w:sz w:val="24"/>
          <w:szCs w:val="24"/>
        </w:rPr>
        <w:tab/>
      </w:r>
    </w:p>
    <w:p w:rsidR="005B4B3E" w:rsidRDefault="005B4B3E" w:rsidP="005B4B3E">
      <w:pPr>
        <w:ind w:hanging="284"/>
        <w:jc w:val="both"/>
        <w:rPr>
          <w:sz w:val="24"/>
          <w:szCs w:val="24"/>
        </w:rPr>
      </w:pPr>
    </w:p>
    <w:p w:rsidR="00052822" w:rsidRDefault="005B4B3E" w:rsidP="00526547">
      <w:pPr>
        <w:ind w:left="705" w:hanging="705"/>
        <w:jc w:val="both"/>
        <w:rPr>
          <w:sz w:val="24"/>
          <w:szCs w:val="24"/>
        </w:rPr>
      </w:pPr>
      <w:r w:rsidRPr="00423294">
        <w:rPr>
          <w:sz w:val="24"/>
          <w:szCs w:val="24"/>
        </w:rPr>
        <w:t>5.</w:t>
      </w:r>
      <w:r w:rsidR="009D4A96" w:rsidRPr="00423294">
        <w:rPr>
          <w:sz w:val="24"/>
          <w:szCs w:val="24"/>
        </w:rPr>
        <w:t>6</w:t>
      </w:r>
      <w:r w:rsidRPr="00423294">
        <w:rPr>
          <w:sz w:val="24"/>
          <w:szCs w:val="24"/>
        </w:rPr>
        <w:t>.</w:t>
      </w:r>
      <w:r>
        <w:rPr>
          <w:sz w:val="24"/>
          <w:szCs w:val="24"/>
        </w:rPr>
        <w:t xml:space="preserve">  Zamawiający dokona oceny spełniania warunków udziału w postępowaniu na </w:t>
      </w:r>
      <w:r w:rsidR="00052822">
        <w:rPr>
          <w:sz w:val="24"/>
          <w:szCs w:val="24"/>
        </w:rPr>
        <w:tab/>
      </w:r>
      <w:r>
        <w:rPr>
          <w:sz w:val="24"/>
          <w:szCs w:val="24"/>
        </w:rPr>
        <w:t xml:space="preserve">podstawie złożonych oświadczeń i dokumentów, </w:t>
      </w:r>
      <w:r w:rsidR="00C9456B">
        <w:rPr>
          <w:sz w:val="24"/>
          <w:szCs w:val="24"/>
        </w:rPr>
        <w:t>o których mowa w pkt. 6 SIWZ</w:t>
      </w:r>
      <w:r w:rsidR="00526547">
        <w:rPr>
          <w:sz w:val="24"/>
          <w:szCs w:val="24"/>
        </w:rPr>
        <w:t>.</w:t>
      </w:r>
      <w:r w:rsidR="00C9456B">
        <w:rPr>
          <w:sz w:val="24"/>
          <w:szCs w:val="24"/>
        </w:rPr>
        <w:t xml:space="preserve">            </w:t>
      </w:r>
    </w:p>
    <w:p w:rsidR="005B4B3E" w:rsidRDefault="005B4B3E" w:rsidP="00526547">
      <w:pPr>
        <w:ind w:left="705"/>
        <w:jc w:val="both"/>
        <w:rPr>
          <w:sz w:val="24"/>
          <w:szCs w:val="24"/>
        </w:rPr>
      </w:pPr>
      <w:r>
        <w:rPr>
          <w:sz w:val="24"/>
          <w:szCs w:val="24"/>
        </w:rPr>
        <w:t>Z treści</w:t>
      </w:r>
      <w:r w:rsidR="00AF1C50">
        <w:rPr>
          <w:sz w:val="24"/>
          <w:szCs w:val="24"/>
        </w:rPr>
        <w:t xml:space="preserve"> </w:t>
      </w:r>
      <w:r>
        <w:rPr>
          <w:sz w:val="24"/>
          <w:szCs w:val="24"/>
        </w:rPr>
        <w:t>załączonych dokumentów</w:t>
      </w:r>
      <w:r w:rsidR="00AF1C50">
        <w:rPr>
          <w:sz w:val="24"/>
          <w:szCs w:val="24"/>
        </w:rPr>
        <w:t xml:space="preserve"> </w:t>
      </w:r>
      <w:r>
        <w:rPr>
          <w:sz w:val="24"/>
          <w:szCs w:val="24"/>
        </w:rPr>
        <w:t>musi</w:t>
      </w:r>
      <w:r w:rsidR="00AF1C50">
        <w:rPr>
          <w:sz w:val="24"/>
          <w:szCs w:val="24"/>
        </w:rPr>
        <w:t xml:space="preserve"> </w:t>
      </w:r>
      <w:r w:rsidR="004C43F0">
        <w:rPr>
          <w:sz w:val="24"/>
          <w:szCs w:val="24"/>
        </w:rPr>
        <w:t>wynikać</w:t>
      </w:r>
      <w:r w:rsidR="00C9456B">
        <w:rPr>
          <w:sz w:val="24"/>
          <w:szCs w:val="24"/>
        </w:rPr>
        <w:t xml:space="preserve"> </w:t>
      </w:r>
      <w:r w:rsidR="004C43F0">
        <w:rPr>
          <w:sz w:val="24"/>
          <w:szCs w:val="24"/>
        </w:rPr>
        <w:t>jed</w:t>
      </w:r>
      <w:r>
        <w:rPr>
          <w:sz w:val="24"/>
          <w:szCs w:val="24"/>
        </w:rPr>
        <w:t>noznacznie, iż Wykonawca warunki spełnia.</w:t>
      </w:r>
    </w:p>
    <w:p w:rsidR="009D4A96" w:rsidRDefault="009D4A96" w:rsidP="00052822">
      <w:pPr>
        <w:ind w:left="705"/>
        <w:jc w:val="both"/>
        <w:rPr>
          <w:sz w:val="24"/>
          <w:szCs w:val="24"/>
        </w:rPr>
      </w:pPr>
    </w:p>
    <w:p w:rsidR="009D4A96" w:rsidRPr="009D4A96" w:rsidRDefault="009D4A96" w:rsidP="0082658F">
      <w:pPr>
        <w:ind w:left="705" w:hanging="705"/>
        <w:jc w:val="both"/>
        <w:rPr>
          <w:sz w:val="24"/>
          <w:szCs w:val="24"/>
        </w:rPr>
      </w:pPr>
      <w:r>
        <w:rPr>
          <w:sz w:val="24"/>
          <w:szCs w:val="24"/>
        </w:rPr>
        <w:t xml:space="preserve">5.7. </w:t>
      </w:r>
      <w:r>
        <w:rPr>
          <w:sz w:val="24"/>
          <w:szCs w:val="24"/>
        </w:rPr>
        <w:tab/>
      </w:r>
      <w:r w:rsidR="0082658F">
        <w:rPr>
          <w:sz w:val="24"/>
          <w:szCs w:val="24"/>
        </w:rPr>
        <w:t xml:space="preserve">Zgodnie z art. 26 ust. 3 ustawy </w:t>
      </w:r>
      <w:r w:rsidR="004F2EA7">
        <w:rPr>
          <w:sz w:val="24"/>
          <w:szCs w:val="24"/>
        </w:rPr>
        <w:t>z</w:t>
      </w:r>
      <w:r w:rsidRPr="009D4A96">
        <w:rPr>
          <w:sz w:val="24"/>
          <w:szCs w:val="24"/>
        </w:rPr>
        <w:t xml:space="preserve">amawiający wezwie wykonawców, którzy </w:t>
      </w:r>
      <w:r w:rsidR="0082658F">
        <w:rPr>
          <w:sz w:val="24"/>
          <w:szCs w:val="24"/>
        </w:rPr>
        <w:t xml:space="preserve">                             </w:t>
      </w:r>
      <w:r w:rsidRPr="009D4A96">
        <w:rPr>
          <w:sz w:val="24"/>
          <w:szCs w:val="24"/>
        </w:rPr>
        <w:t xml:space="preserve">w określonym terminie nie złożyli wymaganych przez </w:t>
      </w:r>
      <w:r w:rsidR="004F2EA7">
        <w:rPr>
          <w:sz w:val="24"/>
          <w:szCs w:val="24"/>
        </w:rPr>
        <w:t>z</w:t>
      </w:r>
      <w:r w:rsidRPr="009D4A96">
        <w:rPr>
          <w:sz w:val="24"/>
          <w:szCs w:val="24"/>
        </w:rPr>
        <w:t>amawiającego oświadczeń lub dokumentów, lub którzy nie złożyli pełnomocnictw, albo którzy złożyli wymagane przez zamawiającego oświadczenia i dokumenty zawierające błędy lub którzy złożyli wadliwe pełnomocnictwa, do ich złożenia w wyznaczonym terminie, chyba że mimo ich złożenia oferta wykonawcy podlega odrzuceniu albo konieczne byłoby unieważnienie postępowania.</w:t>
      </w:r>
      <w:r w:rsidR="0082658F">
        <w:rPr>
          <w:sz w:val="24"/>
          <w:szCs w:val="24"/>
        </w:rPr>
        <w:t xml:space="preserve"> </w:t>
      </w:r>
      <w:r w:rsidRPr="009D4A96">
        <w:rPr>
          <w:sz w:val="24"/>
          <w:szCs w:val="24"/>
        </w:rPr>
        <w:t xml:space="preserve">Złożone na wezwanie zamawiającego oświadczenia </w:t>
      </w:r>
      <w:r w:rsidR="004F2EA7">
        <w:rPr>
          <w:sz w:val="24"/>
          <w:szCs w:val="24"/>
        </w:rPr>
        <w:t xml:space="preserve">                 </w:t>
      </w:r>
      <w:r w:rsidRPr="009D4A96">
        <w:rPr>
          <w:sz w:val="24"/>
          <w:szCs w:val="24"/>
        </w:rPr>
        <w:t>i dokum</w:t>
      </w:r>
      <w:r w:rsidR="00423294">
        <w:rPr>
          <w:sz w:val="24"/>
          <w:szCs w:val="24"/>
        </w:rPr>
        <w:t>enty powinny potwierdzać spełnia</w:t>
      </w:r>
      <w:r w:rsidRPr="009D4A96">
        <w:rPr>
          <w:sz w:val="24"/>
          <w:szCs w:val="24"/>
        </w:rPr>
        <w:t>nie przez wykonawcę warunków udz</w:t>
      </w:r>
      <w:r w:rsidR="00423294">
        <w:rPr>
          <w:sz w:val="24"/>
          <w:szCs w:val="24"/>
        </w:rPr>
        <w:t>iału w postępowaniu oraz spełnia</w:t>
      </w:r>
      <w:r w:rsidRPr="009D4A96">
        <w:rPr>
          <w:sz w:val="24"/>
          <w:szCs w:val="24"/>
        </w:rPr>
        <w:t>nie przez oferowane roboty budowlane wymagań określonych przez zamawiającego, nie później niż w dniu, w którym</w:t>
      </w:r>
      <w:r>
        <w:rPr>
          <w:sz w:val="24"/>
          <w:szCs w:val="24"/>
        </w:rPr>
        <w:t xml:space="preserve"> upłynął termin składania ofert </w:t>
      </w:r>
    </w:p>
    <w:p w:rsidR="006471DF" w:rsidRPr="006471DF" w:rsidRDefault="006471DF" w:rsidP="00E46259">
      <w:pPr>
        <w:ind w:left="705" w:hanging="705"/>
        <w:jc w:val="both"/>
        <w:rPr>
          <w:b/>
          <w:sz w:val="24"/>
          <w:szCs w:val="24"/>
        </w:rPr>
      </w:pPr>
    </w:p>
    <w:p w:rsidR="005B4B3E" w:rsidRDefault="005B4B3E" w:rsidP="00526547">
      <w:pPr>
        <w:ind w:left="705" w:hanging="705"/>
        <w:jc w:val="both"/>
        <w:rPr>
          <w:b/>
          <w:sz w:val="24"/>
          <w:szCs w:val="24"/>
        </w:rPr>
      </w:pPr>
      <w:r>
        <w:rPr>
          <w:b/>
          <w:sz w:val="24"/>
          <w:szCs w:val="24"/>
        </w:rPr>
        <w:t>6</w:t>
      </w:r>
      <w:r w:rsidRPr="0086440B">
        <w:rPr>
          <w:b/>
          <w:sz w:val="24"/>
          <w:szCs w:val="24"/>
        </w:rPr>
        <w:t>.</w:t>
      </w:r>
      <w:r w:rsidRPr="0086440B">
        <w:rPr>
          <w:b/>
          <w:sz w:val="24"/>
          <w:szCs w:val="24"/>
        </w:rPr>
        <w:tab/>
        <w:t>WYKAZ OŚWIADCZEŃ LUB DOKUMENTÓW, JAKIE MAJĄ DOSTARCZYĆ WYKONAWCY W CELU POTWIERDZENIA SPEŁNIANIA W</w:t>
      </w:r>
      <w:r w:rsidR="00C26DBD">
        <w:rPr>
          <w:b/>
          <w:sz w:val="24"/>
          <w:szCs w:val="24"/>
        </w:rPr>
        <w:t>A</w:t>
      </w:r>
      <w:r w:rsidRPr="0086440B">
        <w:rPr>
          <w:b/>
          <w:sz w:val="24"/>
          <w:szCs w:val="24"/>
        </w:rPr>
        <w:t>RUNKÓW UDZIAŁU W POSTĘPOWANIU</w:t>
      </w:r>
    </w:p>
    <w:p w:rsidR="0082658F" w:rsidRDefault="0082658F" w:rsidP="00526547">
      <w:pPr>
        <w:ind w:left="705" w:hanging="705"/>
        <w:jc w:val="both"/>
        <w:rPr>
          <w:b/>
          <w:sz w:val="24"/>
          <w:szCs w:val="24"/>
        </w:rPr>
      </w:pPr>
    </w:p>
    <w:p w:rsidR="005B4B3E" w:rsidRPr="00582EFB" w:rsidRDefault="005B4B3E" w:rsidP="0077344B">
      <w:pPr>
        <w:spacing w:after="120"/>
        <w:ind w:left="142" w:hanging="705"/>
        <w:jc w:val="both"/>
        <w:rPr>
          <w:b/>
          <w:sz w:val="24"/>
          <w:szCs w:val="24"/>
        </w:rPr>
      </w:pPr>
      <w:r>
        <w:rPr>
          <w:b/>
          <w:sz w:val="24"/>
          <w:szCs w:val="24"/>
        </w:rPr>
        <w:t xml:space="preserve">         6.1.   </w:t>
      </w:r>
      <w:r w:rsidRPr="00582EFB">
        <w:rPr>
          <w:b/>
          <w:sz w:val="24"/>
          <w:szCs w:val="24"/>
        </w:rPr>
        <w:t xml:space="preserve">W celu potwierdzenia spełniania warunków udziału w postępowaniu, o których </w:t>
      </w:r>
      <w:r>
        <w:rPr>
          <w:b/>
          <w:sz w:val="24"/>
          <w:szCs w:val="24"/>
        </w:rPr>
        <w:t xml:space="preserve">  </w:t>
      </w:r>
      <w:r>
        <w:rPr>
          <w:b/>
          <w:sz w:val="24"/>
          <w:szCs w:val="24"/>
        </w:rPr>
        <w:tab/>
      </w:r>
      <w:r w:rsidRPr="00582EFB">
        <w:rPr>
          <w:b/>
          <w:sz w:val="24"/>
          <w:szCs w:val="24"/>
        </w:rPr>
        <w:t>mowa w art. 22 ust.</w:t>
      </w:r>
      <w:r w:rsidR="00C761D5">
        <w:rPr>
          <w:b/>
          <w:sz w:val="24"/>
          <w:szCs w:val="24"/>
        </w:rPr>
        <w:t xml:space="preserve"> 1</w:t>
      </w:r>
      <w:r w:rsidRPr="00582EFB">
        <w:rPr>
          <w:b/>
          <w:sz w:val="24"/>
          <w:szCs w:val="24"/>
        </w:rPr>
        <w:t xml:space="preserve"> ustawy Wykonawcy składają:</w:t>
      </w:r>
    </w:p>
    <w:p w:rsidR="005B4B3E" w:rsidRDefault="005B4B3E" w:rsidP="0077344B">
      <w:pPr>
        <w:ind w:left="142" w:hanging="705"/>
        <w:jc w:val="both"/>
        <w:rPr>
          <w:sz w:val="24"/>
          <w:szCs w:val="24"/>
        </w:rPr>
      </w:pPr>
      <w:r>
        <w:rPr>
          <w:b/>
          <w:sz w:val="24"/>
          <w:szCs w:val="24"/>
        </w:rPr>
        <w:t xml:space="preserve">         6.1.1. </w:t>
      </w:r>
      <w:r w:rsidR="00ED2ED8">
        <w:rPr>
          <w:b/>
          <w:sz w:val="24"/>
          <w:szCs w:val="24"/>
        </w:rPr>
        <w:t xml:space="preserve"> </w:t>
      </w:r>
      <w:r w:rsidRPr="00504F07">
        <w:rPr>
          <w:sz w:val="24"/>
          <w:szCs w:val="24"/>
        </w:rPr>
        <w:t>Oświadczenie</w:t>
      </w:r>
      <w:r>
        <w:rPr>
          <w:sz w:val="24"/>
          <w:szCs w:val="24"/>
        </w:rPr>
        <w:t xml:space="preserve"> Wykonawcy </w:t>
      </w:r>
      <w:r w:rsidRPr="00504F07">
        <w:rPr>
          <w:sz w:val="24"/>
          <w:szCs w:val="24"/>
        </w:rPr>
        <w:t>o spełnianiu</w:t>
      </w:r>
      <w:r>
        <w:rPr>
          <w:sz w:val="24"/>
          <w:szCs w:val="24"/>
        </w:rPr>
        <w:t xml:space="preserve"> warunków, o których mowa w art. 22 ust.                              </w:t>
      </w:r>
      <w:r>
        <w:rPr>
          <w:sz w:val="24"/>
          <w:szCs w:val="24"/>
        </w:rPr>
        <w:tab/>
        <w:t xml:space="preserve">1 ustawy wypełnione według wzoru stanowiącego załącznik nr </w:t>
      </w:r>
      <w:r w:rsidR="00706D52">
        <w:rPr>
          <w:sz w:val="24"/>
          <w:szCs w:val="24"/>
        </w:rPr>
        <w:t>5</w:t>
      </w:r>
      <w:r w:rsidR="00421A91">
        <w:rPr>
          <w:sz w:val="24"/>
          <w:szCs w:val="24"/>
        </w:rPr>
        <w:t xml:space="preserve"> </w:t>
      </w:r>
      <w:r>
        <w:rPr>
          <w:sz w:val="24"/>
          <w:szCs w:val="24"/>
        </w:rPr>
        <w:t>do SIWZ.</w:t>
      </w:r>
    </w:p>
    <w:p w:rsidR="008A41F6" w:rsidRDefault="008A41F6" w:rsidP="0077344B">
      <w:pPr>
        <w:ind w:left="142" w:hanging="705"/>
        <w:jc w:val="both"/>
        <w:rPr>
          <w:sz w:val="24"/>
          <w:szCs w:val="24"/>
        </w:rPr>
      </w:pPr>
    </w:p>
    <w:p w:rsidR="00725429" w:rsidRPr="00232D9C" w:rsidRDefault="00725429" w:rsidP="00725429">
      <w:pPr>
        <w:ind w:left="142" w:hanging="705"/>
        <w:jc w:val="both"/>
        <w:rPr>
          <w:sz w:val="24"/>
          <w:szCs w:val="24"/>
        </w:rPr>
      </w:pPr>
      <w:r w:rsidRPr="00E5720E">
        <w:rPr>
          <w:sz w:val="24"/>
          <w:szCs w:val="24"/>
        </w:rPr>
        <w:t xml:space="preserve">         </w:t>
      </w:r>
      <w:r>
        <w:rPr>
          <w:b/>
          <w:sz w:val="24"/>
          <w:szCs w:val="24"/>
        </w:rPr>
        <w:t>6.1.2</w:t>
      </w:r>
      <w:r w:rsidRPr="006240C8">
        <w:rPr>
          <w:b/>
          <w:sz w:val="24"/>
          <w:szCs w:val="24"/>
        </w:rPr>
        <w:t>.</w:t>
      </w:r>
      <w:r>
        <w:rPr>
          <w:sz w:val="24"/>
          <w:szCs w:val="24"/>
        </w:rPr>
        <w:t xml:space="preserve">   </w:t>
      </w:r>
      <w:r w:rsidRPr="00232D9C">
        <w:rPr>
          <w:sz w:val="24"/>
          <w:szCs w:val="24"/>
        </w:rPr>
        <w:t>Wykaz robót budowlanych wykonanych w okresie ostatnich pięciu lat przed upływem</w:t>
      </w:r>
    </w:p>
    <w:p w:rsidR="00725429" w:rsidRDefault="00725429" w:rsidP="00725429">
      <w:pPr>
        <w:ind w:left="708"/>
        <w:jc w:val="both"/>
        <w:rPr>
          <w:sz w:val="24"/>
          <w:szCs w:val="24"/>
        </w:rPr>
      </w:pPr>
      <w:r w:rsidRPr="00232D9C">
        <w:rPr>
          <w:sz w:val="24"/>
          <w:szCs w:val="24"/>
        </w:rPr>
        <w:lastRenderedPageBreak/>
        <w:t>terminu składania ofert,</w:t>
      </w:r>
      <w:r>
        <w:rPr>
          <w:sz w:val="24"/>
          <w:szCs w:val="24"/>
        </w:rPr>
        <w:t xml:space="preserve"> </w:t>
      </w:r>
      <w:r w:rsidRPr="00232D9C">
        <w:rPr>
          <w:sz w:val="24"/>
          <w:szCs w:val="24"/>
        </w:rPr>
        <w:t>a</w:t>
      </w:r>
      <w:r>
        <w:rPr>
          <w:sz w:val="24"/>
          <w:szCs w:val="24"/>
        </w:rPr>
        <w:t xml:space="preserve"> </w:t>
      </w:r>
      <w:r w:rsidRPr="00232D9C">
        <w:rPr>
          <w:sz w:val="24"/>
          <w:szCs w:val="24"/>
        </w:rPr>
        <w:t>jeżeli okres prowadzenia działalności jest krótszy – w tym okresie, wraz z podaniem</w:t>
      </w:r>
      <w:r>
        <w:rPr>
          <w:sz w:val="24"/>
          <w:szCs w:val="24"/>
        </w:rPr>
        <w:t xml:space="preserve"> </w:t>
      </w:r>
      <w:r w:rsidRPr="00232D9C">
        <w:rPr>
          <w:sz w:val="24"/>
          <w:szCs w:val="24"/>
        </w:rPr>
        <w:t xml:space="preserve">ich rodzaju i wartości, daty i miejsca wykonania oraz </w:t>
      </w:r>
      <w:r>
        <w:rPr>
          <w:sz w:val="24"/>
          <w:szCs w:val="24"/>
        </w:rPr>
        <w:t xml:space="preserve">                 </w:t>
      </w:r>
      <w:r w:rsidRPr="00232D9C">
        <w:rPr>
          <w:sz w:val="24"/>
          <w:szCs w:val="24"/>
        </w:rPr>
        <w:t>z załączeniem dowodów</w:t>
      </w:r>
      <w:r>
        <w:rPr>
          <w:sz w:val="24"/>
          <w:szCs w:val="24"/>
        </w:rPr>
        <w:t xml:space="preserve"> </w:t>
      </w:r>
      <w:r w:rsidRPr="00232D9C">
        <w:rPr>
          <w:sz w:val="24"/>
          <w:szCs w:val="24"/>
        </w:rPr>
        <w:t>dotyczących najważniejszych robót, określających, czy roboty te zostały wykonane w</w:t>
      </w:r>
      <w:r>
        <w:rPr>
          <w:sz w:val="24"/>
          <w:szCs w:val="24"/>
        </w:rPr>
        <w:t xml:space="preserve"> </w:t>
      </w:r>
      <w:r w:rsidRPr="00232D9C">
        <w:rPr>
          <w:sz w:val="24"/>
          <w:szCs w:val="24"/>
        </w:rPr>
        <w:t>sposób należyty oraz wskazujących, czy zostały wykonane zgodnie z zasadami sztuki</w:t>
      </w:r>
      <w:r>
        <w:rPr>
          <w:sz w:val="24"/>
          <w:szCs w:val="24"/>
        </w:rPr>
        <w:t xml:space="preserve"> budowlanej i prawidłowo ukończone.</w:t>
      </w:r>
    </w:p>
    <w:p w:rsidR="00725429" w:rsidRDefault="00725429" w:rsidP="00725429">
      <w:pPr>
        <w:ind w:left="708"/>
        <w:jc w:val="both"/>
        <w:rPr>
          <w:sz w:val="24"/>
          <w:szCs w:val="24"/>
        </w:rPr>
      </w:pPr>
    </w:p>
    <w:p w:rsidR="00725429" w:rsidRDefault="00725429" w:rsidP="00725429">
      <w:pPr>
        <w:ind w:left="708"/>
        <w:jc w:val="both"/>
        <w:rPr>
          <w:sz w:val="24"/>
          <w:szCs w:val="24"/>
        </w:rPr>
      </w:pPr>
      <w:r>
        <w:rPr>
          <w:sz w:val="24"/>
          <w:szCs w:val="24"/>
        </w:rPr>
        <w:t>Wzór wykazu stanowi załącznik nr  6 do SIWZ</w:t>
      </w:r>
    </w:p>
    <w:p w:rsidR="00725429" w:rsidRDefault="00725429" w:rsidP="00725429">
      <w:pPr>
        <w:ind w:left="708"/>
        <w:jc w:val="both"/>
        <w:rPr>
          <w:sz w:val="24"/>
          <w:szCs w:val="24"/>
        </w:rPr>
      </w:pPr>
    </w:p>
    <w:p w:rsidR="00725429" w:rsidRDefault="00725429" w:rsidP="00725429">
      <w:pPr>
        <w:ind w:left="708"/>
        <w:jc w:val="both"/>
        <w:rPr>
          <w:rFonts w:eastAsia="Calibri"/>
          <w:iCs/>
          <w:sz w:val="24"/>
          <w:szCs w:val="24"/>
        </w:rPr>
      </w:pPr>
      <w:r>
        <w:rPr>
          <w:rFonts w:eastAsia="Calibri"/>
          <w:iCs/>
          <w:sz w:val="24"/>
          <w:szCs w:val="24"/>
        </w:rPr>
        <w:t>W wykazie należy wskazać roboty potwierdzające spełnianie warunku, o  którym mowa w pkt. 5.1.2. SIWZ.</w:t>
      </w:r>
    </w:p>
    <w:p w:rsidR="00725429" w:rsidRDefault="00725429" w:rsidP="00725429">
      <w:pPr>
        <w:ind w:left="142" w:firstLine="566"/>
        <w:jc w:val="both"/>
        <w:rPr>
          <w:rFonts w:eastAsia="Calibri"/>
          <w:b/>
          <w:iCs/>
          <w:sz w:val="24"/>
          <w:szCs w:val="24"/>
        </w:rPr>
      </w:pPr>
    </w:p>
    <w:p w:rsidR="00725429" w:rsidRPr="00B737FB" w:rsidRDefault="00725429" w:rsidP="00725429">
      <w:pPr>
        <w:ind w:left="142" w:firstLine="566"/>
        <w:jc w:val="both"/>
        <w:rPr>
          <w:rFonts w:eastAsia="Calibri"/>
          <w:b/>
          <w:iCs/>
          <w:sz w:val="24"/>
          <w:szCs w:val="24"/>
        </w:rPr>
      </w:pPr>
      <w:r>
        <w:rPr>
          <w:rFonts w:eastAsia="Calibri"/>
          <w:b/>
          <w:iCs/>
          <w:sz w:val="24"/>
          <w:szCs w:val="24"/>
        </w:rPr>
        <w:t>Uwaga!</w:t>
      </w:r>
    </w:p>
    <w:p w:rsidR="00725429" w:rsidRPr="0045058D" w:rsidRDefault="00B929C6" w:rsidP="00B929C6">
      <w:pPr>
        <w:ind w:left="708"/>
        <w:jc w:val="both"/>
        <w:rPr>
          <w:rFonts w:eastAsia="Calibri"/>
          <w:iCs/>
          <w:sz w:val="24"/>
          <w:szCs w:val="24"/>
        </w:rPr>
      </w:pPr>
      <w:r>
        <w:rPr>
          <w:rFonts w:eastAsia="Calibri"/>
          <w:iCs/>
          <w:sz w:val="24"/>
          <w:szCs w:val="24"/>
        </w:rPr>
        <w:t>Z</w:t>
      </w:r>
      <w:r w:rsidRPr="00B929C6">
        <w:rPr>
          <w:rFonts w:eastAsia="Calibri"/>
          <w:iCs/>
          <w:sz w:val="24"/>
          <w:szCs w:val="24"/>
        </w:rPr>
        <w:t xml:space="preserve">godnie z przepisami Rozporządzenia Prezesa Rady Ministrów z dnia 19 lutego 2013 r. w sprawie rodzajów dokumentów, jakich może żądać zamawiający od wykonawcy, oraz form, w jakich te dokumenty mogą być składane (Dz. U. 2013.231 z dnia 19 lutego 2013 r.)  </w:t>
      </w:r>
      <w:r w:rsidRPr="00B929C6">
        <w:rPr>
          <w:rFonts w:eastAsia="Calibri"/>
          <w:b/>
          <w:iCs/>
          <w:sz w:val="24"/>
          <w:szCs w:val="24"/>
        </w:rPr>
        <w:t>d</w:t>
      </w:r>
      <w:r w:rsidR="00725429" w:rsidRPr="00B929C6">
        <w:rPr>
          <w:rFonts w:eastAsia="Calibri"/>
          <w:b/>
          <w:iCs/>
          <w:sz w:val="24"/>
          <w:szCs w:val="24"/>
        </w:rPr>
        <w:t>owodami</w:t>
      </w:r>
      <w:r w:rsidR="00725429" w:rsidRPr="0045058D">
        <w:rPr>
          <w:rFonts w:eastAsia="Calibri"/>
          <w:iCs/>
          <w:sz w:val="24"/>
          <w:szCs w:val="24"/>
        </w:rPr>
        <w:t>, o których mowa wyżej są:</w:t>
      </w:r>
    </w:p>
    <w:p w:rsidR="00725429" w:rsidRPr="0045058D" w:rsidRDefault="00725429" w:rsidP="00725429">
      <w:pPr>
        <w:ind w:left="850"/>
        <w:jc w:val="both"/>
        <w:rPr>
          <w:rFonts w:eastAsia="Calibri"/>
          <w:iCs/>
          <w:sz w:val="24"/>
          <w:szCs w:val="24"/>
        </w:rPr>
      </w:pPr>
      <w:r w:rsidRPr="0045058D">
        <w:rPr>
          <w:rFonts w:eastAsia="Calibri"/>
          <w:iCs/>
          <w:sz w:val="24"/>
          <w:szCs w:val="24"/>
        </w:rPr>
        <w:t>1) poświadczenie,</w:t>
      </w:r>
    </w:p>
    <w:p w:rsidR="00725429" w:rsidRPr="0045058D" w:rsidRDefault="00725429" w:rsidP="00725429">
      <w:pPr>
        <w:ind w:left="284" w:firstLine="566"/>
        <w:jc w:val="both"/>
        <w:rPr>
          <w:rFonts w:eastAsia="Calibri"/>
          <w:iCs/>
          <w:sz w:val="24"/>
          <w:szCs w:val="24"/>
        </w:rPr>
      </w:pPr>
      <w:r w:rsidRPr="0045058D">
        <w:rPr>
          <w:rFonts w:eastAsia="Calibri"/>
          <w:iCs/>
          <w:sz w:val="24"/>
          <w:szCs w:val="24"/>
        </w:rPr>
        <w:t>2) inne dokumenty – jeżeli z uzasadnionych przyczyn o obiektywnym charakterze</w:t>
      </w:r>
    </w:p>
    <w:p w:rsidR="00725429" w:rsidRDefault="00725429" w:rsidP="00725429">
      <w:pPr>
        <w:ind w:left="850"/>
        <w:jc w:val="both"/>
        <w:rPr>
          <w:rFonts w:eastAsia="Calibri"/>
          <w:iCs/>
          <w:sz w:val="24"/>
          <w:szCs w:val="24"/>
        </w:rPr>
      </w:pPr>
      <w:r w:rsidRPr="0045058D">
        <w:rPr>
          <w:rFonts w:eastAsia="Calibri"/>
          <w:iCs/>
          <w:sz w:val="24"/>
          <w:szCs w:val="24"/>
        </w:rPr>
        <w:t>Wykonawca nie jest w stanie uzyskać poświ</w:t>
      </w:r>
      <w:r>
        <w:rPr>
          <w:rFonts w:eastAsia="Calibri"/>
          <w:iCs/>
          <w:sz w:val="24"/>
          <w:szCs w:val="24"/>
        </w:rPr>
        <w:t>adczenia, o którym mowa w pkt 1</w:t>
      </w:r>
      <w:r w:rsidR="00956BBA">
        <w:rPr>
          <w:rFonts w:eastAsia="Calibri"/>
          <w:iCs/>
          <w:sz w:val="24"/>
          <w:szCs w:val="24"/>
        </w:rPr>
        <w:t>.</w:t>
      </w:r>
    </w:p>
    <w:p w:rsidR="00F87F7C" w:rsidRDefault="00F87F7C" w:rsidP="00725429">
      <w:pPr>
        <w:ind w:left="847"/>
        <w:jc w:val="both"/>
        <w:rPr>
          <w:rFonts w:eastAsia="Calibri"/>
          <w:iCs/>
          <w:sz w:val="24"/>
          <w:szCs w:val="24"/>
        </w:rPr>
      </w:pPr>
    </w:p>
    <w:p w:rsidR="00725429" w:rsidRPr="0045058D" w:rsidRDefault="00725429" w:rsidP="00725429">
      <w:pPr>
        <w:ind w:left="847"/>
        <w:jc w:val="both"/>
        <w:rPr>
          <w:rFonts w:eastAsia="Calibri"/>
          <w:iCs/>
          <w:sz w:val="24"/>
          <w:szCs w:val="24"/>
        </w:rPr>
      </w:pPr>
      <w:r w:rsidRPr="0045058D">
        <w:rPr>
          <w:rFonts w:eastAsia="Calibri"/>
          <w:iCs/>
          <w:sz w:val="24"/>
          <w:szCs w:val="24"/>
        </w:rPr>
        <w:t>W przypadku gdy Zamawiający jest podmiotem, na rzecz którego roboty budowlane</w:t>
      </w:r>
      <w:r>
        <w:rPr>
          <w:rFonts w:eastAsia="Calibri"/>
          <w:iCs/>
          <w:sz w:val="24"/>
          <w:szCs w:val="24"/>
        </w:rPr>
        <w:t xml:space="preserve"> </w:t>
      </w:r>
      <w:r w:rsidRPr="0045058D">
        <w:rPr>
          <w:rFonts w:eastAsia="Calibri"/>
          <w:iCs/>
          <w:sz w:val="24"/>
          <w:szCs w:val="24"/>
        </w:rPr>
        <w:t xml:space="preserve">wskazane w wykazie, o którym mowa </w:t>
      </w:r>
      <w:r>
        <w:rPr>
          <w:rFonts w:eastAsia="Calibri"/>
          <w:iCs/>
          <w:sz w:val="24"/>
          <w:szCs w:val="24"/>
        </w:rPr>
        <w:t>wyżej</w:t>
      </w:r>
      <w:r w:rsidRPr="0045058D">
        <w:rPr>
          <w:rFonts w:eastAsia="Calibri"/>
          <w:iCs/>
          <w:sz w:val="24"/>
          <w:szCs w:val="24"/>
        </w:rPr>
        <w:t>, zostały wcześniej wykonane, wykonawca nie ma o</w:t>
      </w:r>
      <w:r>
        <w:rPr>
          <w:rFonts w:eastAsia="Calibri"/>
          <w:iCs/>
          <w:sz w:val="24"/>
          <w:szCs w:val="24"/>
        </w:rPr>
        <w:t>bowiązku przedkładania dowodów.</w:t>
      </w:r>
    </w:p>
    <w:p w:rsidR="00725429" w:rsidRDefault="00725429" w:rsidP="00725429">
      <w:pPr>
        <w:ind w:left="705"/>
        <w:jc w:val="both"/>
        <w:rPr>
          <w:rFonts w:eastAsia="Calibri"/>
          <w:iCs/>
          <w:sz w:val="24"/>
          <w:szCs w:val="24"/>
        </w:rPr>
      </w:pPr>
    </w:p>
    <w:p w:rsidR="00725429" w:rsidRDefault="00725429" w:rsidP="00725429">
      <w:pPr>
        <w:ind w:left="851"/>
        <w:jc w:val="both"/>
        <w:rPr>
          <w:sz w:val="24"/>
          <w:szCs w:val="24"/>
        </w:rPr>
      </w:pPr>
      <w:r w:rsidRPr="0045058D">
        <w:rPr>
          <w:rFonts w:eastAsia="Calibri"/>
          <w:iCs/>
          <w:sz w:val="24"/>
          <w:szCs w:val="24"/>
        </w:rPr>
        <w:t xml:space="preserve">W razie konieczności, szczególnie gdy wykaz lub dowody, budzą wątpliwości </w:t>
      </w:r>
      <w:r>
        <w:rPr>
          <w:rFonts w:eastAsia="Calibri"/>
          <w:iCs/>
          <w:sz w:val="24"/>
          <w:szCs w:val="24"/>
        </w:rPr>
        <w:t xml:space="preserve">   </w:t>
      </w:r>
      <w:r w:rsidRPr="0045058D">
        <w:rPr>
          <w:rFonts w:eastAsia="Calibri"/>
          <w:iCs/>
          <w:sz w:val="24"/>
          <w:szCs w:val="24"/>
        </w:rPr>
        <w:t>Zamawiającego lub gdy z poświadczenia lub innego dokumentu wynika, że zamówienie nie zostało wykonane lub zostało wykonane nienależycie Zamawiający może zwrócić się bezpośrednio do właściwego podmiotu, na rzecz którego roboty budowlane były lub miały zostać wykonane, o przedłożenie dodatkowych informacji lub dokumentów, bezpośrednio Zamawiającemu.</w:t>
      </w:r>
    </w:p>
    <w:p w:rsidR="00725429" w:rsidRDefault="00725429" w:rsidP="0077344B">
      <w:pPr>
        <w:ind w:left="142" w:hanging="705"/>
        <w:jc w:val="both"/>
        <w:rPr>
          <w:sz w:val="24"/>
          <w:szCs w:val="24"/>
        </w:rPr>
      </w:pPr>
    </w:p>
    <w:p w:rsidR="00232D9C" w:rsidRDefault="00232D9C" w:rsidP="0077344B">
      <w:pPr>
        <w:ind w:left="142" w:hanging="705"/>
        <w:jc w:val="both"/>
        <w:rPr>
          <w:sz w:val="24"/>
          <w:szCs w:val="24"/>
        </w:rPr>
      </w:pPr>
    </w:p>
    <w:p w:rsidR="00E432F3" w:rsidRPr="00E432F3" w:rsidRDefault="005B4B3E" w:rsidP="00E432F3">
      <w:pPr>
        <w:ind w:left="708" w:hanging="850"/>
        <w:jc w:val="both"/>
        <w:rPr>
          <w:sz w:val="24"/>
          <w:szCs w:val="24"/>
        </w:rPr>
      </w:pPr>
      <w:r>
        <w:rPr>
          <w:b/>
          <w:sz w:val="24"/>
          <w:szCs w:val="24"/>
        </w:rPr>
        <w:t>6.1.</w:t>
      </w:r>
      <w:r w:rsidR="00725429">
        <w:rPr>
          <w:b/>
          <w:sz w:val="24"/>
          <w:szCs w:val="24"/>
        </w:rPr>
        <w:t>3</w:t>
      </w:r>
      <w:r w:rsidRPr="006240C8">
        <w:rPr>
          <w:b/>
          <w:sz w:val="24"/>
          <w:szCs w:val="24"/>
        </w:rPr>
        <w:t>.</w:t>
      </w:r>
      <w:r>
        <w:rPr>
          <w:sz w:val="24"/>
          <w:szCs w:val="24"/>
        </w:rPr>
        <w:t xml:space="preserve">  </w:t>
      </w:r>
      <w:r w:rsidR="00E432F3" w:rsidRPr="00E432F3">
        <w:rPr>
          <w:sz w:val="24"/>
          <w:szCs w:val="24"/>
        </w:rPr>
        <w:t>Wykaz narzędzi, wyposażenia zakładu i urządzeń technicznych dostępnych   Wykonawcy robót budowlanych w celu   wykonania zamówienia wraz z informacją             o podstawie dysponowania tymi zasobami.</w:t>
      </w:r>
    </w:p>
    <w:p w:rsidR="00E432F3" w:rsidRPr="00E432F3" w:rsidRDefault="00E432F3" w:rsidP="00E432F3">
      <w:pPr>
        <w:ind w:hanging="705"/>
        <w:jc w:val="both"/>
        <w:rPr>
          <w:sz w:val="24"/>
          <w:szCs w:val="24"/>
        </w:rPr>
      </w:pPr>
      <w:r w:rsidRPr="00E432F3">
        <w:rPr>
          <w:sz w:val="24"/>
          <w:szCs w:val="24"/>
        </w:rPr>
        <w:tab/>
      </w:r>
      <w:r w:rsidRPr="00E432F3">
        <w:rPr>
          <w:sz w:val="24"/>
          <w:szCs w:val="24"/>
        </w:rPr>
        <w:tab/>
      </w:r>
    </w:p>
    <w:p w:rsidR="005B4B3E" w:rsidRDefault="00E432F3" w:rsidP="00E432F3">
      <w:pPr>
        <w:ind w:firstLine="705"/>
        <w:jc w:val="both"/>
        <w:rPr>
          <w:sz w:val="24"/>
          <w:szCs w:val="24"/>
        </w:rPr>
      </w:pPr>
      <w:r w:rsidRPr="00E432F3">
        <w:rPr>
          <w:sz w:val="24"/>
          <w:szCs w:val="24"/>
        </w:rPr>
        <w:t xml:space="preserve">Wzór wykazu stanowi załącznik nr  </w:t>
      </w:r>
      <w:r w:rsidR="00706D52">
        <w:rPr>
          <w:sz w:val="24"/>
          <w:szCs w:val="24"/>
        </w:rPr>
        <w:t>7</w:t>
      </w:r>
      <w:r w:rsidRPr="00E432F3">
        <w:rPr>
          <w:sz w:val="24"/>
          <w:szCs w:val="24"/>
        </w:rPr>
        <w:t xml:space="preserve"> do SIWZ</w:t>
      </w:r>
    </w:p>
    <w:p w:rsidR="005B4B3E" w:rsidRDefault="005B4B3E" w:rsidP="0077344B">
      <w:pPr>
        <w:ind w:left="142" w:hanging="142"/>
        <w:jc w:val="both"/>
        <w:rPr>
          <w:sz w:val="24"/>
          <w:szCs w:val="24"/>
        </w:rPr>
      </w:pPr>
    </w:p>
    <w:p w:rsidR="00B672C6" w:rsidRPr="00EF0B28" w:rsidRDefault="005B4B3E" w:rsidP="00B672C6">
      <w:pPr>
        <w:ind w:left="705" w:hanging="847"/>
        <w:jc w:val="both"/>
        <w:rPr>
          <w:sz w:val="24"/>
          <w:szCs w:val="24"/>
        </w:rPr>
      </w:pPr>
      <w:r w:rsidRPr="001A1593">
        <w:rPr>
          <w:b/>
          <w:sz w:val="24"/>
          <w:szCs w:val="24"/>
        </w:rPr>
        <w:t>6.1.</w:t>
      </w:r>
      <w:r w:rsidR="00895AF7">
        <w:rPr>
          <w:b/>
          <w:sz w:val="24"/>
          <w:szCs w:val="24"/>
        </w:rPr>
        <w:t>4</w:t>
      </w:r>
      <w:r w:rsidRPr="001A1593">
        <w:rPr>
          <w:b/>
          <w:sz w:val="24"/>
          <w:szCs w:val="24"/>
        </w:rPr>
        <w:t>.</w:t>
      </w:r>
      <w:r w:rsidRPr="001A1593">
        <w:rPr>
          <w:b/>
          <w:sz w:val="24"/>
          <w:szCs w:val="24"/>
        </w:rPr>
        <w:tab/>
      </w:r>
      <w:r w:rsidR="00B672C6" w:rsidRPr="00EF0B28">
        <w:rPr>
          <w:sz w:val="24"/>
          <w:szCs w:val="24"/>
        </w:rPr>
        <w:t>W sytuacji, gdy Wykonawca</w:t>
      </w:r>
      <w:r w:rsidR="00B672C6">
        <w:rPr>
          <w:sz w:val="24"/>
          <w:szCs w:val="24"/>
        </w:rPr>
        <w:t xml:space="preserve">, wykazując spełnianie warunków, o których mowa                     w art. 22 ust. 1 ustawy, </w:t>
      </w:r>
      <w:r w:rsidR="00B672C6">
        <w:rPr>
          <w:b/>
          <w:sz w:val="24"/>
          <w:szCs w:val="24"/>
        </w:rPr>
        <w:t>polega na wiedzy i doświadczeniu, potencjale technicznym</w:t>
      </w:r>
      <w:r w:rsidR="003C1432">
        <w:rPr>
          <w:b/>
          <w:sz w:val="24"/>
          <w:szCs w:val="24"/>
        </w:rPr>
        <w:t xml:space="preserve">, </w:t>
      </w:r>
      <w:r w:rsidR="00B672C6">
        <w:rPr>
          <w:b/>
          <w:sz w:val="24"/>
          <w:szCs w:val="24"/>
        </w:rPr>
        <w:t xml:space="preserve"> </w:t>
      </w:r>
      <w:r w:rsidR="00B672C6" w:rsidRPr="006C3E38">
        <w:rPr>
          <w:b/>
          <w:sz w:val="24"/>
          <w:szCs w:val="24"/>
        </w:rPr>
        <w:t xml:space="preserve">osobach zdolnych do wykonania zamówienia </w:t>
      </w:r>
      <w:r w:rsidR="003C1432">
        <w:rPr>
          <w:b/>
          <w:sz w:val="24"/>
          <w:szCs w:val="24"/>
        </w:rPr>
        <w:t xml:space="preserve">lub zdolnościach finansowych </w:t>
      </w:r>
      <w:r w:rsidR="00B672C6" w:rsidRPr="006C3E38">
        <w:rPr>
          <w:b/>
          <w:sz w:val="24"/>
          <w:szCs w:val="24"/>
        </w:rPr>
        <w:t>innych podmiotów,</w:t>
      </w:r>
      <w:r w:rsidR="00B672C6" w:rsidRPr="00EF0B28">
        <w:rPr>
          <w:sz w:val="24"/>
          <w:szCs w:val="24"/>
        </w:rPr>
        <w:t xml:space="preserve"> na zasadach określonych w art. 26 ust. 2b ustawy Pzp, </w:t>
      </w:r>
      <w:r w:rsidR="00B672C6" w:rsidRPr="006C3E38">
        <w:rPr>
          <w:sz w:val="24"/>
          <w:szCs w:val="24"/>
        </w:rPr>
        <w:t>zobowiązany jest udowodnić, iż</w:t>
      </w:r>
      <w:r w:rsidR="00B672C6" w:rsidRPr="00EF0B28">
        <w:rPr>
          <w:sz w:val="24"/>
          <w:szCs w:val="24"/>
        </w:rPr>
        <w:t xml:space="preserve"> będzie dysponował zasobami niezbędnymi do realizacji zamówienia</w:t>
      </w:r>
      <w:r w:rsidR="00B672C6">
        <w:rPr>
          <w:sz w:val="24"/>
          <w:szCs w:val="24"/>
        </w:rPr>
        <w:t xml:space="preserve">, w szczególności </w:t>
      </w:r>
      <w:r w:rsidR="00B672C6" w:rsidRPr="00EF0B28">
        <w:rPr>
          <w:sz w:val="24"/>
          <w:szCs w:val="24"/>
        </w:rPr>
        <w:t>przedstawiając</w:t>
      </w:r>
      <w:r w:rsidR="00B672C6">
        <w:rPr>
          <w:sz w:val="24"/>
          <w:szCs w:val="24"/>
        </w:rPr>
        <w:t xml:space="preserve"> </w:t>
      </w:r>
      <w:r w:rsidR="00B672C6" w:rsidRPr="00EF0B28">
        <w:rPr>
          <w:sz w:val="24"/>
          <w:szCs w:val="24"/>
        </w:rPr>
        <w:t>w tym celu pisemne zobowiązanie tych podmiotów do oddania do dyspozycji Wykonawcy niezbędnych zasobów na okres korzystania z nich przy wykonywaniu zamówienia</w:t>
      </w:r>
      <w:r w:rsidR="00B672C6">
        <w:rPr>
          <w:sz w:val="24"/>
          <w:szCs w:val="24"/>
        </w:rPr>
        <w:t xml:space="preserve">.  Dokument, </w:t>
      </w:r>
      <w:r w:rsidR="003C1432">
        <w:rPr>
          <w:sz w:val="24"/>
          <w:szCs w:val="24"/>
        </w:rPr>
        <w:t xml:space="preserve">               </w:t>
      </w:r>
      <w:r w:rsidR="00B672C6">
        <w:rPr>
          <w:sz w:val="24"/>
          <w:szCs w:val="24"/>
        </w:rPr>
        <w:t xml:space="preserve">z którego będzie wynikać zobowiązanie podmiotu trzeciego powinien </w:t>
      </w:r>
      <w:r w:rsidR="00B672C6" w:rsidRPr="002845B2">
        <w:rPr>
          <w:sz w:val="24"/>
          <w:szCs w:val="24"/>
        </w:rPr>
        <w:t xml:space="preserve">wyrażać </w:t>
      </w:r>
      <w:r w:rsidR="003C1432">
        <w:rPr>
          <w:sz w:val="24"/>
          <w:szCs w:val="24"/>
        </w:rPr>
        <w:t xml:space="preserve">                  </w:t>
      </w:r>
      <w:r w:rsidR="00B672C6" w:rsidRPr="002845B2">
        <w:rPr>
          <w:sz w:val="24"/>
          <w:szCs w:val="24"/>
        </w:rPr>
        <w:t>w sposób wyraźny</w:t>
      </w:r>
      <w:r w:rsidR="00B672C6">
        <w:rPr>
          <w:sz w:val="24"/>
          <w:szCs w:val="24"/>
        </w:rPr>
        <w:t xml:space="preserve"> </w:t>
      </w:r>
      <w:r w:rsidR="00B672C6" w:rsidRPr="002845B2">
        <w:rPr>
          <w:sz w:val="24"/>
          <w:szCs w:val="24"/>
        </w:rPr>
        <w:t>i jednoznaczny wolę udzielenia</w:t>
      </w:r>
      <w:r w:rsidR="00B672C6">
        <w:rPr>
          <w:sz w:val="24"/>
          <w:szCs w:val="24"/>
        </w:rPr>
        <w:t xml:space="preserve"> </w:t>
      </w:r>
      <w:r w:rsidR="00B672C6" w:rsidRPr="002845B2">
        <w:rPr>
          <w:sz w:val="24"/>
          <w:szCs w:val="24"/>
        </w:rPr>
        <w:t>Wykonawcy</w:t>
      </w:r>
      <w:r w:rsidR="00B672C6">
        <w:rPr>
          <w:sz w:val="24"/>
          <w:szCs w:val="24"/>
        </w:rPr>
        <w:t>,</w:t>
      </w:r>
      <w:r w:rsidR="00B672C6" w:rsidRPr="002845B2">
        <w:rPr>
          <w:sz w:val="24"/>
          <w:szCs w:val="24"/>
        </w:rPr>
        <w:t xml:space="preserve"> ubiegającemu się </w:t>
      </w:r>
      <w:r w:rsidR="003C1432">
        <w:rPr>
          <w:sz w:val="24"/>
          <w:szCs w:val="24"/>
        </w:rPr>
        <w:t xml:space="preserve">                   </w:t>
      </w:r>
      <w:r w:rsidR="00B672C6" w:rsidRPr="002845B2">
        <w:rPr>
          <w:sz w:val="24"/>
          <w:szCs w:val="24"/>
        </w:rPr>
        <w:t>o z</w:t>
      </w:r>
      <w:r w:rsidR="00B672C6">
        <w:rPr>
          <w:sz w:val="24"/>
          <w:szCs w:val="24"/>
        </w:rPr>
        <w:t xml:space="preserve">amówienie, odpowiedniego zasobu, czyli </w:t>
      </w:r>
      <w:r w:rsidR="00B672C6" w:rsidRPr="002845B2">
        <w:rPr>
          <w:sz w:val="24"/>
          <w:szCs w:val="24"/>
        </w:rPr>
        <w:t>wskazać jego</w:t>
      </w:r>
      <w:r w:rsidR="00B672C6">
        <w:rPr>
          <w:sz w:val="24"/>
          <w:szCs w:val="24"/>
        </w:rPr>
        <w:t xml:space="preserve"> </w:t>
      </w:r>
      <w:r w:rsidR="00B672C6" w:rsidRPr="002845B2">
        <w:rPr>
          <w:sz w:val="24"/>
          <w:szCs w:val="24"/>
        </w:rPr>
        <w:t>rodzaj/zakres, czas udzielenia</w:t>
      </w:r>
      <w:r w:rsidR="00B672C6">
        <w:rPr>
          <w:sz w:val="24"/>
          <w:szCs w:val="24"/>
        </w:rPr>
        <w:t>,</w:t>
      </w:r>
      <w:r w:rsidR="00B672C6" w:rsidRPr="002845B2">
        <w:rPr>
          <w:sz w:val="24"/>
          <w:szCs w:val="24"/>
        </w:rPr>
        <w:t xml:space="preserve"> a także inne istotne okoliczności, w tym </w:t>
      </w:r>
      <w:r w:rsidR="00B672C6">
        <w:rPr>
          <w:sz w:val="24"/>
          <w:szCs w:val="24"/>
        </w:rPr>
        <w:t xml:space="preserve">wynikające ze specyfiki tego </w:t>
      </w:r>
      <w:r w:rsidR="00B672C6">
        <w:rPr>
          <w:sz w:val="24"/>
          <w:szCs w:val="24"/>
        </w:rPr>
        <w:lastRenderedPageBreak/>
        <w:t xml:space="preserve">zasobu. </w:t>
      </w:r>
      <w:r w:rsidR="00D25064">
        <w:rPr>
          <w:sz w:val="24"/>
          <w:szCs w:val="24"/>
        </w:rPr>
        <w:t xml:space="preserve">Ponadto, w sytuacji gdy wykonawca polega na </w:t>
      </w:r>
      <w:r w:rsidR="003C1432">
        <w:rPr>
          <w:sz w:val="24"/>
          <w:szCs w:val="24"/>
        </w:rPr>
        <w:t>wiedzy i doświadczeni</w:t>
      </w:r>
      <w:r w:rsidR="00D25064">
        <w:rPr>
          <w:sz w:val="24"/>
          <w:szCs w:val="24"/>
        </w:rPr>
        <w:t>u</w:t>
      </w:r>
      <w:r w:rsidR="003C1432">
        <w:rPr>
          <w:sz w:val="24"/>
          <w:szCs w:val="24"/>
        </w:rPr>
        <w:t>, potencja</w:t>
      </w:r>
      <w:r w:rsidR="00D25064">
        <w:rPr>
          <w:sz w:val="24"/>
          <w:szCs w:val="24"/>
        </w:rPr>
        <w:t xml:space="preserve">le </w:t>
      </w:r>
      <w:r w:rsidR="003C1432">
        <w:rPr>
          <w:sz w:val="24"/>
          <w:szCs w:val="24"/>
        </w:rPr>
        <w:t>techniczn</w:t>
      </w:r>
      <w:r w:rsidR="00D25064">
        <w:rPr>
          <w:sz w:val="24"/>
          <w:szCs w:val="24"/>
        </w:rPr>
        <w:t xml:space="preserve">ym lub osobach </w:t>
      </w:r>
      <w:r w:rsidR="003C1432">
        <w:rPr>
          <w:sz w:val="24"/>
          <w:szCs w:val="24"/>
        </w:rPr>
        <w:t>zdolnych do wykonania</w:t>
      </w:r>
      <w:r w:rsidR="0019647C">
        <w:rPr>
          <w:sz w:val="24"/>
          <w:szCs w:val="24"/>
        </w:rPr>
        <w:t xml:space="preserve"> zamówienia</w:t>
      </w:r>
      <w:r w:rsidR="003C1432">
        <w:rPr>
          <w:sz w:val="24"/>
          <w:szCs w:val="24"/>
        </w:rPr>
        <w:t xml:space="preserve">, z </w:t>
      </w:r>
      <w:r w:rsidR="00B672C6">
        <w:rPr>
          <w:sz w:val="24"/>
          <w:szCs w:val="24"/>
        </w:rPr>
        <w:t>treści dokumentu musi jasno wynikać:</w:t>
      </w:r>
    </w:p>
    <w:p w:rsidR="00B672C6" w:rsidRPr="00EF0B28" w:rsidRDefault="00B672C6" w:rsidP="00B672C6">
      <w:pPr>
        <w:ind w:left="1413" w:firstLine="3"/>
        <w:jc w:val="both"/>
        <w:rPr>
          <w:sz w:val="24"/>
          <w:szCs w:val="24"/>
        </w:rPr>
      </w:pPr>
      <w:r>
        <w:rPr>
          <w:sz w:val="24"/>
          <w:szCs w:val="24"/>
        </w:rPr>
        <w:t>a) jaki jest zakres</w:t>
      </w:r>
      <w:r w:rsidRPr="00EF0B28">
        <w:rPr>
          <w:sz w:val="24"/>
          <w:szCs w:val="24"/>
        </w:rPr>
        <w:t xml:space="preserve"> dostępnych wykonawcy zasobów innego podmiotu;</w:t>
      </w:r>
    </w:p>
    <w:p w:rsidR="00B672C6" w:rsidRPr="00EF0B28" w:rsidRDefault="00B672C6" w:rsidP="00B672C6">
      <w:pPr>
        <w:ind w:left="1413"/>
        <w:jc w:val="both"/>
        <w:rPr>
          <w:sz w:val="24"/>
          <w:szCs w:val="24"/>
        </w:rPr>
      </w:pPr>
      <w:r>
        <w:rPr>
          <w:sz w:val="24"/>
          <w:szCs w:val="24"/>
        </w:rPr>
        <w:t>b) w jaki sposób zostaną wykorzystane  zasoby</w:t>
      </w:r>
      <w:r w:rsidRPr="00EF0B28">
        <w:rPr>
          <w:sz w:val="24"/>
          <w:szCs w:val="24"/>
        </w:rPr>
        <w:t xml:space="preserve"> innego podmiotu, przez wykonawcę, przy wykonywaniu zamówienia;</w:t>
      </w:r>
    </w:p>
    <w:p w:rsidR="00B672C6" w:rsidRPr="00EF0B28" w:rsidRDefault="00B672C6" w:rsidP="00B672C6">
      <w:pPr>
        <w:ind w:left="1410" w:firstLine="3"/>
        <w:jc w:val="both"/>
        <w:rPr>
          <w:sz w:val="24"/>
          <w:szCs w:val="24"/>
        </w:rPr>
      </w:pPr>
      <w:r>
        <w:rPr>
          <w:sz w:val="24"/>
          <w:szCs w:val="24"/>
        </w:rPr>
        <w:t xml:space="preserve">c) jakiego charakteru stosunki będą </w:t>
      </w:r>
      <w:r w:rsidRPr="00EF0B28">
        <w:rPr>
          <w:sz w:val="24"/>
          <w:szCs w:val="24"/>
        </w:rPr>
        <w:t>łączył</w:t>
      </w:r>
      <w:r>
        <w:rPr>
          <w:sz w:val="24"/>
          <w:szCs w:val="24"/>
        </w:rPr>
        <w:t>y</w:t>
      </w:r>
      <w:r w:rsidRPr="00EF0B28">
        <w:rPr>
          <w:sz w:val="24"/>
          <w:szCs w:val="24"/>
        </w:rPr>
        <w:t xml:space="preserve"> wykonawcę z innym podmiotem;</w:t>
      </w:r>
    </w:p>
    <w:p w:rsidR="00B672C6" w:rsidRPr="00EF0B28" w:rsidRDefault="00B672C6" w:rsidP="00B672C6">
      <w:pPr>
        <w:ind w:left="1407" w:firstLine="3"/>
        <w:jc w:val="both"/>
        <w:rPr>
          <w:sz w:val="24"/>
          <w:szCs w:val="24"/>
        </w:rPr>
      </w:pPr>
      <w:r>
        <w:rPr>
          <w:sz w:val="24"/>
          <w:szCs w:val="24"/>
        </w:rPr>
        <w:t>d) jaki jest zakres i w jakim okresie inny podmiot będzie brał udział</w:t>
      </w:r>
      <w:r w:rsidRPr="00EF0B28">
        <w:rPr>
          <w:sz w:val="24"/>
          <w:szCs w:val="24"/>
        </w:rPr>
        <w:t xml:space="preserve"> przy wykonywaniu zamówienia.</w:t>
      </w:r>
    </w:p>
    <w:p w:rsidR="00B672C6" w:rsidRDefault="00B672C6" w:rsidP="00433F4B">
      <w:pPr>
        <w:ind w:left="705" w:hanging="847"/>
        <w:jc w:val="both"/>
        <w:rPr>
          <w:sz w:val="24"/>
          <w:szCs w:val="24"/>
        </w:rPr>
      </w:pPr>
    </w:p>
    <w:p w:rsidR="00AB1C81" w:rsidRDefault="00AB1C81" w:rsidP="00AB1C81">
      <w:pPr>
        <w:ind w:left="705" w:hanging="645"/>
        <w:jc w:val="both"/>
        <w:rPr>
          <w:b/>
          <w:sz w:val="24"/>
          <w:szCs w:val="24"/>
        </w:rPr>
      </w:pPr>
      <w:r>
        <w:rPr>
          <w:b/>
          <w:sz w:val="24"/>
          <w:szCs w:val="24"/>
        </w:rPr>
        <w:t>6.</w:t>
      </w:r>
      <w:r w:rsidRPr="009A0C08">
        <w:rPr>
          <w:b/>
          <w:sz w:val="24"/>
          <w:szCs w:val="24"/>
        </w:rPr>
        <w:t>2.</w:t>
      </w:r>
      <w:r>
        <w:rPr>
          <w:b/>
          <w:sz w:val="24"/>
          <w:szCs w:val="24"/>
        </w:rPr>
        <w:tab/>
      </w:r>
      <w:r w:rsidRPr="009A0C08">
        <w:rPr>
          <w:b/>
          <w:sz w:val="24"/>
          <w:szCs w:val="24"/>
        </w:rPr>
        <w:t>W celu wykazania spełniania warunk</w:t>
      </w:r>
      <w:r>
        <w:rPr>
          <w:b/>
          <w:sz w:val="24"/>
          <w:szCs w:val="24"/>
        </w:rPr>
        <w:t xml:space="preserve">ów </w:t>
      </w:r>
      <w:r w:rsidRPr="009A0C08">
        <w:rPr>
          <w:b/>
          <w:sz w:val="24"/>
          <w:szCs w:val="24"/>
        </w:rPr>
        <w:t>udziału w postępowaniu dotycząc</w:t>
      </w:r>
      <w:r>
        <w:rPr>
          <w:b/>
          <w:sz w:val="24"/>
          <w:szCs w:val="24"/>
        </w:rPr>
        <w:t>ych</w:t>
      </w:r>
      <w:r w:rsidRPr="009A0C08">
        <w:rPr>
          <w:b/>
          <w:sz w:val="24"/>
          <w:szCs w:val="24"/>
        </w:rPr>
        <w:t xml:space="preserve"> </w:t>
      </w:r>
      <w:r>
        <w:rPr>
          <w:b/>
          <w:sz w:val="24"/>
          <w:szCs w:val="24"/>
        </w:rPr>
        <w:tab/>
      </w:r>
      <w:r w:rsidRPr="009A0C08">
        <w:rPr>
          <w:b/>
          <w:sz w:val="24"/>
          <w:szCs w:val="24"/>
        </w:rPr>
        <w:t>braku</w:t>
      </w:r>
      <w:r>
        <w:rPr>
          <w:b/>
          <w:sz w:val="24"/>
          <w:szCs w:val="24"/>
        </w:rPr>
        <w:t xml:space="preserve"> </w:t>
      </w:r>
      <w:r w:rsidRPr="009A0C08">
        <w:rPr>
          <w:b/>
          <w:sz w:val="24"/>
          <w:szCs w:val="24"/>
        </w:rPr>
        <w:t>podstaw do wykluczenia wykonawcy z postępowania o udzielenie</w:t>
      </w:r>
      <w:r>
        <w:rPr>
          <w:b/>
          <w:sz w:val="24"/>
          <w:szCs w:val="24"/>
        </w:rPr>
        <w:t xml:space="preserve">  zamówienia publicznego </w:t>
      </w:r>
      <w:r w:rsidRPr="009A0C08">
        <w:rPr>
          <w:b/>
          <w:sz w:val="24"/>
          <w:szCs w:val="24"/>
        </w:rPr>
        <w:t xml:space="preserve"> </w:t>
      </w:r>
      <w:r w:rsidR="001B6BF8">
        <w:rPr>
          <w:b/>
          <w:sz w:val="24"/>
          <w:szCs w:val="24"/>
        </w:rPr>
        <w:t>w okolicznościach</w:t>
      </w:r>
      <w:r w:rsidR="000A6858" w:rsidRPr="000A6858">
        <w:rPr>
          <w:b/>
          <w:sz w:val="24"/>
          <w:szCs w:val="24"/>
        </w:rPr>
        <w:t xml:space="preserve">, o których mowa w art. 24 ust. 1 </w:t>
      </w:r>
      <w:r w:rsidR="000A6858">
        <w:rPr>
          <w:b/>
          <w:sz w:val="24"/>
          <w:szCs w:val="24"/>
        </w:rPr>
        <w:t xml:space="preserve">ustawy </w:t>
      </w:r>
      <w:r w:rsidRPr="009A0C08">
        <w:rPr>
          <w:b/>
          <w:sz w:val="24"/>
          <w:szCs w:val="24"/>
        </w:rPr>
        <w:t>należy  złożyć:</w:t>
      </w:r>
    </w:p>
    <w:p w:rsidR="00AB1C81" w:rsidRDefault="00AB1C81" w:rsidP="00AB1C81">
      <w:pPr>
        <w:ind w:left="705" w:hanging="645"/>
        <w:jc w:val="both"/>
        <w:rPr>
          <w:b/>
          <w:sz w:val="24"/>
          <w:szCs w:val="24"/>
        </w:rPr>
      </w:pPr>
    </w:p>
    <w:p w:rsidR="00AB1C81" w:rsidRDefault="00AB1C81" w:rsidP="00AB1C81">
      <w:pPr>
        <w:ind w:left="284" w:hanging="284"/>
        <w:jc w:val="both"/>
        <w:rPr>
          <w:sz w:val="24"/>
          <w:szCs w:val="24"/>
        </w:rPr>
      </w:pPr>
      <w:r>
        <w:rPr>
          <w:sz w:val="24"/>
          <w:szCs w:val="24"/>
        </w:rPr>
        <w:t xml:space="preserve"> 6.2.1. </w:t>
      </w:r>
      <w:r w:rsidRPr="00504F07">
        <w:rPr>
          <w:sz w:val="24"/>
          <w:szCs w:val="24"/>
        </w:rPr>
        <w:t xml:space="preserve">Oświadczenie </w:t>
      </w:r>
      <w:r w:rsidRPr="00622739">
        <w:rPr>
          <w:sz w:val="24"/>
          <w:szCs w:val="24"/>
        </w:rPr>
        <w:t xml:space="preserve">o braku podstaw do wykluczenia w okolicznościach, o których mowa </w:t>
      </w:r>
      <w:r>
        <w:rPr>
          <w:sz w:val="24"/>
          <w:szCs w:val="24"/>
        </w:rPr>
        <w:t xml:space="preserve">             </w:t>
      </w:r>
      <w:r>
        <w:rPr>
          <w:sz w:val="24"/>
          <w:szCs w:val="24"/>
        </w:rPr>
        <w:tab/>
      </w:r>
      <w:r w:rsidRPr="00622739">
        <w:rPr>
          <w:sz w:val="24"/>
          <w:szCs w:val="24"/>
        </w:rPr>
        <w:t>w</w:t>
      </w:r>
      <w:r>
        <w:rPr>
          <w:sz w:val="24"/>
          <w:szCs w:val="24"/>
        </w:rPr>
        <w:t xml:space="preserve"> a</w:t>
      </w:r>
      <w:r w:rsidRPr="00622739">
        <w:rPr>
          <w:sz w:val="24"/>
          <w:szCs w:val="24"/>
        </w:rPr>
        <w:t xml:space="preserve">rt. 24 ust. 1 ustawy </w:t>
      </w:r>
      <w:r>
        <w:rPr>
          <w:sz w:val="24"/>
          <w:szCs w:val="24"/>
        </w:rPr>
        <w:t xml:space="preserve">wypełnione </w:t>
      </w:r>
      <w:r w:rsidRPr="00622739">
        <w:rPr>
          <w:sz w:val="24"/>
          <w:szCs w:val="24"/>
        </w:rPr>
        <w:t xml:space="preserve">według wzoru stanowiącego załącznik nr </w:t>
      </w:r>
      <w:r w:rsidR="00706D52">
        <w:rPr>
          <w:sz w:val="24"/>
          <w:szCs w:val="24"/>
        </w:rPr>
        <w:t>8</w:t>
      </w:r>
      <w:r>
        <w:rPr>
          <w:sz w:val="24"/>
          <w:szCs w:val="24"/>
        </w:rPr>
        <w:t xml:space="preserve"> </w:t>
      </w:r>
      <w:r w:rsidRPr="00622739">
        <w:rPr>
          <w:sz w:val="24"/>
          <w:szCs w:val="24"/>
        </w:rPr>
        <w:t xml:space="preserve">do </w:t>
      </w:r>
      <w:r>
        <w:rPr>
          <w:sz w:val="24"/>
          <w:szCs w:val="24"/>
        </w:rPr>
        <w:tab/>
      </w:r>
      <w:r w:rsidRPr="00622739">
        <w:rPr>
          <w:sz w:val="24"/>
          <w:szCs w:val="24"/>
        </w:rPr>
        <w:t>SIWZ</w:t>
      </w:r>
      <w:r>
        <w:rPr>
          <w:sz w:val="24"/>
          <w:szCs w:val="24"/>
        </w:rPr>
        <w:t xml:space="preserve">. </w:t>
      </w:r>
    </w:p>
    <w:p w:rsidR="00AB1C81" w:rsidRDefault="00AB1C81" w:rsidP="00AB1C81">
      <w:pPr>
        <w:ind w:left="284" w:hanging="284"/>
        <w:jc w:val="both"/>
        <w:rPr>
          <w:sz w:val="24"/>
          <w:szCs w:val="24"/>
        </w:rPr>
      </w:pPr>
    </w:p>
    <w:p w:rsidR="00AB1C81" w:rsidRDefault="00AB1C81" w:rsidP="0077344B">
      <w:pPr>
        <w:tabs>
          <w:tab w:val="left" w:pos="142"/>
        </w:tabs>
        <w:ind w:left="708" w:hanging="708"/>
        <w:jc w:val="both"/>
        <w:rPr>
          <w:rFonts w:eastAsia="Lucida Sans Unicode"/>
          <w:color w:val="000000"/>
          <w:sz w:val="24"/>
          <w:szCs w:val="24"/>
          <w:lang w:eastAsia="ar-SA"/>
        </w:rPr>
      </w:pPr>
      <w:r w:rsidRPr="00424E5D">
        <w:rPr>
          <w:sz w:val="24"/>
          <w:szCs w:val="24"/>
        </w:rPr>
        <w:t>6.2.2.</w:t>
      </w:r>
      <w:r w:rsidRPr="00424E5D">
        <w:rPr>
          <w:rFonts w:eastAsia="Lucida Sans Unicode"/>
          <w:color w:val="000000"/>
          <w:sz w:val="24"/>
          <w:szCs w:val="24"/>
          <w:lang w:eastAsia="ar-SA"/>
        </w:rPr>
        <w:t xml:space="preserve"> </w:t>
      </w:r>
      <w:r w:rsidRPr="004B7103">
        <w:rPr>
          <w:rFonts w:eastAsia="Lucida Sans Unicode"/>
          <w:b/>
          <w:color w:val="000000"/>
          <w:sz w:val="24"/>
          <w:szCs w:val="24"/>
          <w:lang w:eastAsia="ar-SA"/>
        </w:rPr>
        <w:t>Aktualny odpis z właściwego rejestru lub z centralnej ewidencji i informacji                            o  działalności gospodarczej,  j</w:t>
      </w:r>
      <w:r w:rsidRPr="00424E5D">
        <w:rPr>
          <w:rFonts w:eastAsia="Lucida Sans Unicode"/>
          <w:color w:val="000000"/>
          <w:sz w:val="24"/>
          <w:szCs w:val="24"/>
          <w:lang w:eastAsia="ar-SA"/>
        </w:rPr>
        <w:t>eżeli odrębne przepisy wymagają wpisu do  rejestru</w:t>
      </w:r>
      <w:r>
        <w:rPr>
          <w:rFonts w:eastAsia="Lucida Sans Unicode"/>
          <w:color w:val="000000"/>
          <w:sz w:val="24"/>
          <w:szCs w:val="24"/>
          <w:lang w:eastAsia="ar-SA"/>
        </w:rPr>
        <w:t xml:space="preserve"> lub ewidencji</w:t>
      </w:r>
      <w:r w:rsidRPr="00424E5D">
        <w:rPr>
          <w:rFonts w:eastAsia="Lucida Sans Unicode"/>
          <w:color w:val="000000"/>
          <w:sz w:val="24"/>
          <w:szCs w:val="24"/>
          <w:lang w:eastAsia="ar-SA"/>
        </w:rPr>
        <w:t>, w celu wykazania braku podstaw do wykluczenia w oparciu o art. 24 ust.</w:t>
      </w:r>
      <w:r>
        <w:rPr>
          <w:rFonts w:eastAsia="Lucida Sans Unicode"/>
          <w:color w:val="000000"/>
          <w:sz w:val="24"/>
          <w:szCs w:val="24"/>
          <w:lang w:eastAsia="ar-SA"/>
        </w:rPr>
        <w:t xml:space="preserve"> </w:t>
      </w:r>
      <w:r w:rsidRPr="00424E5D">
        <w:rPr>
          <w:rFonts w:eastAsia="Lucida Sans Unicode"/>
          <w:color w:val="000000"/>
          <w:sz w:val="24"/>
          <w:szCs w:val="24"/>
          <w:lang w:eastAsia="ar-SA"/>
        </w:rPr>
        <w:t>1 pkt 2 ustawy, wystawion</w:t>
      </w:r>
      <w:r>
        <w:rPr>
          <w:rFonts w:eastAsia="Lucida Sans Unicode"/>
          <w:color w:val="000000"/>
          <w:sz w:val="24"/>
          <w:szCs w:val="24"/>
          <w:lang w:eastAsia="ar-SA"/>
        </w:rPr>
        <w:t>y</w:t>
      </w:r>
      <w:r w:rsidRPr="00424E5D">
        <w:rPr>
          <w:rFonts w:eastAsia="Lucida Sans Unicode"/>
          <w:color w:val="000000"/>
          <w:sz w:val="24"/>
          <w:szCs w:val="24"/>
          <w:lang w:eastAsia="ar-SA"/>
        </w:rPr>
        <w:t xml:space="preserve"> nie wcześniej  niż 6 miesięcy przed upływem terminu składania </w:t>
      </w:r>
      <w:r>
        <w:rPr>
          <w:rFonts w:eastAsia="Lucida Sans Unicode"/>
          <w:color w:val="000000"/>
          <w:sz w:val="24"/>
          <w:szCs w:val="24"/>
          <w:lang w:eastAsia="ar-SA"/>
        </w:rPr>
        <w:t xml:space="preserve">wniosków o dopuszczenie do udziału w postępowaniu o udzielenie zamówienia albo składania </w:t>
      </w:r>
      <w:r w:rsidRPr="00424E5D">
        <w:rPr>
          <w:rFonts w:eastAsia="Lucida Sans Unicode"/>
          <w:color w:val="000000"/>
          <w:sz w:val="24"/>
          <w:szCs w:val="24"/>
          <w:lang w:eastAsia="ar-SA"/>
        </w:rPr>
        <w:t>ofert</w:t>
      </w:r>
      <w:r>
        <w:rPr>
          <w:rFonts w:eastAsia="Lucida Sans Unicode"/>
          <w:color w:val="000000"/>
          <w:sz w:val="24"/>
          <w:szCs w:val="24"/>
          <w:lang w:eastAsia="ar-SA"/>
        </w:rPr>
        <w:t xml:space="preserve">. </w:t>
      </w:r>
    </w:p>
    <w:p w:rsidR="00CD7A98" w:rsidRDefault="00CD7A98" w:rsidP="0077344B">
      <w:pPr>
        <w:tabs>
          <w:tab w:val="left" w:pos="142"/>
        </w:tabs>
        <w:ind w:left="708" w:hanging="708"/>
        <w:jc w:val="both"/>
        <w:rPr>
          <w:rFonts w:eastAsia="Lucida Sans Unicode"/>
          <w:color w:val="000000"/>
          <w:sz w:val="24"/>
          <w:szCs w:val="24"/>
          <w:lang w:eastAsia="ar-SA"/>
        </w:rPr>
      </w:pPr>
    </w:p>
    <w:p w:rsidR="005C317D" w:rsidRDefault="005C317D" w:rsidP="005C317D">
      <w:pPr>
        <w:tabs>
          <w:tab w:val="left" w:pos="142"/>
        </w:tabs>
        <w:ind w:left="708" w:hanging="708"/>
        <w:jc w:val="both"/>
        <w:rPr>
          <w:rFonts w:eastAsia="Lucida Sans Unicode"/>
          <w:color w:val="000000"/>
          <w:sz w:val="24"/>
          <w:szCs w:val="24"/>
          <w:lang w:eastAsia="ar-SA"/>
        </w:rPr>
      </w:pPr>
      <w:r>
        <w:rPr>
          <w:rFonts w:eastAsia="Lucida Sans Unicode"/>
          <w:color w:val="000000"/>
          <w:sz w:val="24"/>
          <w:szCs w:val="24"/>
          <w:lang w:eastAsia="ar-SA"/>
        </w:rPr>
        <w:t>6.2.3.</w:t>
      </w:r>
      <w:r w:rsidRPr="002031FE">
        <w:rPr>
          <w:rFonts w:eastAsia="Lucida Sans Unicode"/>
          <w:color w:val="000000"/>
          <w:sz w:val="24"/>
          <w:szCs w:val="24"/>
          <w:lang w:eastAsia="ar-SA"/>
        </w:rPr>
        <w:tab/>
      </w:r>
      <w:r w:rsidRPr="002031FE">
        <w:rPr>
          <w:rFonts w:eastAsia="Lucida Sans Unicode"/>
          <w:b/>
          <w:color w:val="000000"/>
          <w:sz w:val="24"/>
          <w:szCs w:val="24"/>
          <w:lang w:eastAsia="ar-SA"/>
        </w:rPr>
        <w:t>Aktualne zaświadczenie właściwego naczelnika Urzędu Skarbowego</w:t>
      </w:r>
      <w:r w:rsidRPr="002031FE">
        <w:rPr>
          <w:rFonts w:eastAsia="Lucida Sans Unicode"/>
          <w:color w:val="000000"/>
          <w:sz w:val="24"/>
          <w:szCs w:val="24"/>
          <w:lang w:eastAsia="ar-SA"/>
        </w:rPr>
        <w:t xml:space="preserve"> potwierdzające, że wykonawca nie zalega z opłacaniem podatków</w:t>
      </w:r>
      <w:r w:rsidR="00370BAF">
        <w:rPr>
          <w:rFonts w:eastAsia="Lucida Sans Unicode"/>
          <w:color w:val="000000"/>
          <w:sz w:val="24"/>
          <w:szCs w:val="24"/>
          <w:lang w:eastAsia="ar-SA"/>
        </w:rPr>
        <w:t>,</w:t>
      </w:r>
      <w:r w:rsidRPr="002031FE">
        <w:rPr>
          <w:rFonts w:eastAsia="Lucida Sans Unicode"/>
          <w:color w:val="000000"/>
          <w:sz w:val="24"/>
          <w:szCs w:val="24"/>
          <w:lang w:eastAsia="ar-SA"/>
        </w:rPr>
        <w:t xml:space="preserve"> lub zaświadczeni</w:t>
      </w:r>
      <w:r w:rsidR="00370BAF">
        <w:rPr>
          <w:rFonts w:eastAsia="Lucida Sans Unicode"/>
          <w:color w:val="000000"/>
          <w:sz w:val="24"/>
          <w:szCs w:val="24"/>
          <w:lang w:eastAsia="ar-SA"/>
        </w:rPr>
        <w:t>e</w:t>
      </w:r>
      <w:r w:rsidRPr="002031FE">
        <w:rPr>
          <w:rFonts w:eastAsia="Lucida Sans Unicode"/>
          <w:color w:val="000000"/>
          <w:sz w:val="24"/>
          <w:szCs w:val="24"/>
          <w:lang w:eastAsia="ar-SA"/>
        </w:rPr>
        <w:t>, że uzyskał przewidziane prawem zwolnienie, odroczenie lub rozłożenie na raty zaległych płatności lub wstrzymanie w całości wykonani</w:t>
      </w:r>
      <w:r w:rsidR="00370BAF">
        <w:rPr>
          <w:rFonts w:eastAsia="Lucida Sans Unicode"/>
          <w:color w:val="000000"/>
          <w:sz w:val="24"/>
          <w:szCs w:val="24"/>
          <w:lang w:eastAsia="ar-SA"/>
        </w:rPr>
        <w:t>e</w:t>
      </w:r>
      <w:r w:rsidRPr="002031FE">
        <w:rPr>
          <w:rFonts w:eastAsia="Lucida Sans Unicode"/>
          <w:color w:val="000000"/>
          <w:sz w:val="24"/>
          <w:szCs w:val="24"/>
          <w:lang w:eastAsia="ar-SA"/>
        </w:rPr>
        <w:t xml:space="preserve"> decyzji właściwego organu - wystawione nie wcześniej niż 3 miesiące przed upływem terminu składania ofert.</w:t>
      </w:r>
    </w:p>
    <w:p w:rsidR="006F64F4" w:rsidRDefault="00561EA2" w:rsidP="00561EA2">
      <w:pPr>
        <w:tabs>
          <w:tab w:val="left" w:pos="142"/>
        </w:tabs>
        <w:ind w:left="708" w:hanging="708"/>
        <w:jc w:val="both"/>
        <w:rPr>
          <w:rFonts w:eastAsia="Lucida Sans Unicode"/>
          <w:i/>
          <w:color w:val="000000"/>
          <w:sz w:val="24"/>
          <w:szCs w:val="24"/>
          <w:lang w:eastAsia="ar-SA"/>
        </w:rPr>
      </w:pPr>
      <w:r>
        <w:rPr>
          <w:rFonts w:eastAsia="Lucida Sans Unicode"/>
          <w:i/>
          <w:color w:val="000000"/>
          <w:sz w:val="24"/>
          <w:szCs w:val="24"/>
          <w:lang w:eastAsia="ar-SA"/>
        </w:rPr>
        <w:tab/>
      </w:r>
      <w:r>
        <w:rPr>
          <w:rFonts w:eastAsia="Lucida Sans Unicode"/>
          <w:i/>
          <w:color w:val="000000"/>
          <w:sz w:val="24"/>
          <w:szCs w:val="24"/>
          <w:lang w:eastAsia="ar-SA"/>
        </w:rPr>
        <w:tab/>
      </w:r>
    </w:p>
    <w:p w:rsidR="00561EA2" w:rsidRDefault="006F64F4" w:rsidP="00561EA2">
      <w:pPr>
        <w:tabs>
          <w:tab w:val="left" w:pos="142"/>
        </w:tabs>
        <w:ind w:left="708" w:hanging="708"/>
        <w:jc w:val="both"/>
        <w:rPr>
          <w:rFonts w:eastAsia="Lucida Sans Unicode"/>
          <w:i/>
          <w:color w:val="000000"/>
          <w:sz w:val="24"/>
          <w:szCs w:val="24"/>
          <w:lang w:eastAsia="ar-SA"/>
        </w:rPr>
      </w:pPr>
      <w:r>
        <w:rPr>
          <w:rFonts w:eastAsia="Lucida Sans Unicode"/>
          <w:i/>
          <w:color w:val="000000"/>
          <w:sz w:val="24"/>
          <w:szCs w:val="24"/>
          <w:lang w:eastAsia="ar-SA"/>
        </w:rPr>
        <w:tab/>
      </w:r>
      <w:r>
        <w:rPr>
          <w:rFonts w:eastAsia="Lucida Sans Unicode"/>
          <w:i/>
          <w:color w:val="000000"/>
          <w:sz w:val="24"/>
          <w:szCs w:val="24"/>
          <w:lang w:eastAsia="ar-SA"/>
        </w:rPr>
        <w:tab/>
      </w:r>
      <w:r w:rsidR="00561EA2" w:rsidRPr="00561EA2">
        <w:rPr>
          <w:rFonts w:eastAsia="Lucida Sans Unicode"/>
          <w:i/>
          <w:color w:val="000000"/>
          <w:sz w:val="24"/>
          <w:szCs w:val="24"/>
          <w:lang w:eastAsia="ar-SA"/>
        </w:rPr>
        <w:t>W przypadku składania oferty przez spółkę cywilną wykonawca musi złożyć oddzielne zaświadczenia dla każdego ze wspólników oraz oddzielnie na spółkę.</w:t>
      </w:r>
    </w:p>
    <w:p w:rsidR="00561EA2" w:rsidRPr="00561EA2" w:rsidRDefault="00561EA2" w:rsidP="00561EA2">
      <w:pPr>
        <w:tabs>
          <w:tab w:val="left" w:pos="142"/>
        </w:tabs>
        <w:ind w:left="708" w:hanging="708"/>
        <w:jc w:val="both"/>
        <w:rPr>
          <w:rFonts w:eastAsia="Lucida Sans Unicode"/>
          <w:i/>
          <w:color w:val="000000"/>
          <w:sz w:val="24"/>
          <w:szCs w:val="24"/>
          <w:lang w:eastAsia="ar-SA"/>
        </w:rPr>
      </w:pPr>
    </w:p>
    <w:p w:rsidR="005C317D" w:rsidRDefault="005C317D" w:rsidP="005C317D">
      <w:pPr>
        <w:tabs>
          <w:tab w:val="left" w:pos="142"/>
        </w:tabs>
        <w:ind w:left="708" w:hanging="708"/>
        <w:jc w:val="both"/>
        <w:rPr>
          <w:rFonts w:eastAsia="Lucida Sans Unicode"/>
          <w:color w:val="000000"/>
          <w:sz w:val="24"/>
          <w:szCs w:val="24"/>
          <w:lang w:eastAsia="ar-SA"/>
        </w:rPr>
      </w:pPr>
      <w:r>
        <w:rPr>
          <w:rFonts w:eastAsia="Lucida Sans Unicode"/>
          <w:color w:val="000000"/>
          <w:sz w:val="24"/>
          <w:szCs w:val="24"/>
          <w:lang w:eastAsia="ar-SA"/>
        </w:rPr>
        <w:t>6.2.4.</w:t>
      </w:r>
      <w:r w:rsidRPr="002031FE">
        <w:rPr>
          <w:rFonts w:eastAsia="Lucida Sans Unicode"/>
          <w:color w:val="000000"/>
          <w:sz w:val="24"/>
          <w:szCs w:val="24"/>
          <w:lang w:eastAsia="ar-SA"/>
        </w:rPr>
        <w:t xml:space="preserve"> </w:t>
      </w:r>
      <w:r w:rsidRPr="002031FE">
        <w:rPr>
          <w:rFonts w:eastAsia="Lucida Sans Unicode"/>
          <w:b/>
          <w:color w:val="000000"/>
          <w:sz w:val="24"/>
          <w:szCs w:val="24"/>
          <w:lang w:eastAsia="ar-SA"/>
        </w:rPr>
        <w:t>Aktualne zaświadczenie właściwego oddziału Zakładu Ubezpieczeń Społecznych lub Kasy Rolniczego Ubezpieczenia Społecznego</w:t>
      </w:r>
      <w:r w:rsidRPr="002031FE">
        <w:rPr>
          <w:rFonts w:eastAsia="Lucida Sans Unicode"/>
          <w:color w:val="000000"/>
          <w:sz w:val="24"/>
          <w:szCs w:val="24"/>
          <w:lang w:eastAsia="ar-SA"/>
        </w:rPr>
        <w:t xml:space="preserve"> potwierdzające, że wykonawca nie zalega z opłacaniem składek na ubezpieczenie zdrowotne i społeczne, lub potwierdzenie, że uzyskał przewidziane prawem zwolnieni</w:t>
      </w:r>
      <w:r w:rsidR="00370BAF">
        <w:rPr>
          <w:rFonts w:eastAsia="Lucida Sans Unicode"/>
          <w:color w:val="000000"/>
          <w:sz w:val="24"/>
          <w:szCs w:val="24"/>
          <w:lang w:eastAsia="ar-SA"/>
        </w:rPr>
        <w:t>e</w:t>
      </w:r>
      <w:r w:rsidRPr="002031FE">
        <w:rPr>
          <w:rFonts w:eastAsia="Lucida Sans Unicode"/>
          <w:color w:val="000000"/>
          <w:sz w:val="24"/>
          <w:szCs w:val="24"/>
          <w:lang w:eastAsia="ar-SA"/>
        </w:rPr>
        <w:t>, odroczenie lub rozłożenie na raty zaległych płatności lub wstrzymanie w całości wykonani</w:t>
      </w:r>
      <w:r w:rsidR="00370BAF">
        <w:rPr>
          <w:rFonts w:eastAsia="Lucida Sans Unicode"/>
          <w:color w:val="000000"/>
          <w:sz w:val="24"/>
          <w:szCs w:val="24"/>
          <w:lang w:eastAsia="ar-SA"/>
        </w:rPr>
        <w:t>e</w:t>
      </w:r>
      <w:r w:rsidRPr="002031FE">
        <w:rPr>
          <w:rFonts w:eastAsia="Lucida Sans Unicode"/>
          <w:color w:val="000000"/>
          <w:sz w:val="24"/>
          <w:szCs w:val="24"/>
          <w:lang w:eastAsia="ar-SA"/>
        </w:rPr>
        <w:t xml:space="preserve"> decyzji właściwego organu - wystawione nie wcześniej niż 3 miesiące przed upływem terminu składania ofert.</w:t>
      </w:r>
    </w:p>
    <w:p w:rsidR="006F64F4" w:rsidRDefault="006F64F4" w:rsidP="005C317D">
      <w:pPr>
        <w:tabs>
          <w:tab w:val="left" w:pos="142"/>
        </w:tabs>
        <w:ind w:left="708" w:hanging="708"/>
        <w:jc w:val="both"/>
        <w:rPr>
          <w:rFonts w:eastAsia="Lucida Sans Unicode"/>
          <w:color w:val="000000"/>
          <w:sz w:val="24"/>
          <w:szCs w:val="24"/>
          <w:lang w:eastAsia="ar-SA"/>
        </w:rPr>
      </w:pPr>
    </w:p>
    <w:p w:rsidR="00561EA2" w:rsidRPr="00561EA2" w:rsidRDefault="00561EA2" w:rsidP="00561EA2">
      <w:pPr>
        <w:tabs>
          <w:tab w:val="left" w:pos="142"/>
        </w:tabs>
        <w:ind w:left="708" w:hanging="708"/>
        <w:jc w:val="both"/>
        <w:rPr>
          <w:rFonts w:eastAsia="Lucida Sans Unicode"/>
          <w:i/>
          <w:color w:val="000000"/>
          <w:sz w:val="24"/>
          <w:szCs w:val="24"/>
          <w:lang w:eastAsia="ar-SA"/>
        </w:rPr>
      </w:pPr>
      <w:r>
        <w:rPr>
          <w:rFonts w:eastAsia="Lucida Sans Unicode"/>
          <w:i/>
          <w:color w:val="000000"/>
          <w:sz w:val="24"/>
          <w:szCs w:val="24"/>
          <w:lang w:eastAsia="ar-SA"/>
        </w:rPr>
        <w:tab/>
      </w:r>
      <w:r>
        <w:rPr>
          <w:rFonts w:eastAsia="Lucida Sans Unicode"/>
          <w:i/>
          <w:color w:val="000000"/>
          <w:sz w:val="24"/>
          <w:szCs w:val="24"/>
          <w:lang w:eastAsia="ar-SA"/>
        </w:rPr>
        <w:tab/>
      </w:r>
      <w:r w:rsidRPr="00561EA2">
        <w:rPr>
          <w:rFonts w:eastAsia="Lucida Sans Unicode"/>
          <w:i/>
          <w:color w:val="000000"/>
          <w:sz w:val="24"/>
          <w:szCs w:val="24"/>
          <w:lang w:eastAsia="ar-SA"/>
        </w:rPr>
        <w:t>W przypadku składania oferty przez spółkę cywilną wykonawca musi złożyć oddzielne zaświadczenia dla każdego ze wspólników oraz oddzielnie na spółkę.</w:t>
      </w:r>
    </w:p>
    <w:p w:rsidR="005C317D" w:rsidRDefault="005C317D" w:rsidP="0077344B">
      <w:pPr>
        <w:tabs>
          <w:tab w:val="left" w:pos="142"/>
        </w:tabs>
        <w:ind w:left="708" w:hanging="708"/>
        <w:jc w:val="both"/>
        <w:rPr>
          <w:rFonts w:eastAsia="Lucida Sans Unicode"/>
          <w:color w:val="000000"/>
          <w:sz w:val="24"/>
          <w:szCs w:val="24"/>
          <w:lang w:eastAsia="ar-SA"/>
        </w:rPr>
      </w:pPr>
    </w:p>
    <w:p w:rsidR="00CD7A98" w:rsidRPr="000E3686" w:rsidRDefault="00CD7A98" w:rsidP="00CD7A98">
      <w:pPr>
        <w:tabs>
          <w:tab w:val="left" w:pos="142"/>
        </w:tabs>
        <w:ind w:left="708" w:hanging="708"/>
        <w:jc w:val="both"/>
        <w:rPr>
          <w:rFonts w:eastAsia="Lucida Sans Unicode"/>
          <w:color w:val="000000"/>
          <w:sz w:val="24"/>
          <w:szCs w:val="24"/>
          <w:lang w:eastAsia="ar-SA"/>
        </w:rPr>
      </w:pPr>
      <w:r w:rsidRPr="000E3686">
        <w:rPr>
          <w:rFonts w:eastAsia="Lucida Sans Unicode"/>
          <w:color w:val="000000"/>
          <w:sz w:val="24"/>
          <w:szCs w:val="24"/>
          <w:lang w:eastAsia="ar-SA"/>
        </w:rPr>
        <w:t>6.2.</w:t>
      </w:r>
      <w:r w:rsidR="005C317D">
        <w:rPr>
          <w:rFonts w:eastAsia="Lucida Sans Unicode"/>
          <w:color w:val="000000"/>
          <w:sz w:val="24"/>
          <w:szCs w:val="24"/>
          <w:lang w:eastAsia="ar-SA"/>
        </w:rPr>
        <w:t>5</w:t>
      </w:r>
      <w:r w:rsidRPr="000E3686">
        <w:rPr>
          <w:rFonts w:eastAsia="Lucida Sans Unicode"/>
          <w:color w:val="000000"/>
          <w:sz w:val="24"/>
          <w:szCs w:val="24"/>
          <w:lang w:eastAsia="ar-SA"/>
        </w:rPr>
        <w:t xml:space="preserve">.  </w:t>
      </w:r>
      <w:r w:rsidRPr="000E3686">
        <w:rPr>
          <w:rFonts w:eastAsia="Lucida Sans Unicode"/>
          <w:color w:val="000000"/>
          <w:sz w:val="24"/>
          <w:szCs w:val="24"/>
          <w:lang w:eastAsia="ar-SA"/>
        </w:rPr>
        <w:tab/>
      </w:r>
      <w:r w:rsidRPr="000E3686">
        <w:rPr>
          <w:rFonts w:eastAsia="Lucida Sans Unicode"/>
          <w:b/>
          <w:color w:val="000000"/>
          <w:sz w:val="24"/>
          <w:szCs w:val="24"/>
          <w:lang w:eastAsia="ar-SA"/>
        </w:rPr>
        <w:t>Jeżeli wykonawca, wykazując spełnianie warunków, o których mowa w art. 22 ust. 1 ustawy</w:t>
      </w:r>
      <w:r w:rsidRPr="000E3686">
        <w:rPr>
          <w:rFonts w:eastAsia="Lucida Sans Unicode"/>
          <w:color w:val="000000"/>
          <w:sz w:val="24"/>
          <w:szCs w:val="24"/>
          <w:lang w:eastAsia="ar-SA"/>
        </w:rPr>
        <w:t xml:space="preserve">, polega na zasobach innych podmiotów na zasadach określonych w art. 26 ust. 2b ustawy, a podmioty te będą brały udział w realizacji części zamówienia, </w:t>
      </w:r>
      <w:r w:rsidRPr="00370BAF">
        <w:rPr>
          <w:rFonts w:eastAsia="Lucida Sans Unicode"/>
          <w:b/>
          <w:color w:val="000000"/>
          <w:sz w:val="24"/>
          <w:szCs w:val="24"/>
          <w:lang w:eastAsia="ar-SA"/>
        </w:rPr>
        <w:t>zamawiający</w:t>
      </w:r>
      <w:r w:rsidRPr="000E3686">
        <w:rPr>
          <w:rFonts w:eastAsia="Lucida Sans Unicode"/>
          <w:color w:val="000000"/>
          <w:sz w:val="24"/>
          <w:szCs w:val="24"/>
          <w:lang w:eastAsia="ar-SA"/>
        </w:rPr>
        <w:t xml:space="preserve"> </w:t>
      </w:r>
      <w:r w:rsidRPr="000E3686">
        <w:rPr>
          <w:rFonts w:eastAsia="Lucida Sans Unicode"/>
          <w:b/>
          <w:color w:val="000000"/>
          <w:sz w:val="24"/>
          <w:szCs w:val="24"/>
          <w:lang w:eastAsia="ar-SA"/>
        </w:rPr>
        <w:t>nie żąda</w:t>
      </w:r>
      <w:r w:rsidRPr="000E3686">
        <w:rPr>
          <w:rFonts w:eastAsia="Lucida Sans Unicode"/>
          <w:color w:val="000000"/>
          <w:sz w:val="24"/>
          <w:szCs w:val="24"/>
          <w:lang w:eastAsia="ar-SA"/>
        </w:rPr>
        <w:t xml:space="preserve"> przedstawienia w odniesieniu do tych podmiotów </w:t>
      </w:r>
      <w:r w:rsidRPr="000E3686">
        <w:rPr>
          <w:rFonts w:eastAsia="Lucida Sans Unicode"/>
          <w:color w:val="000000"/>
          <w:sz w:val="24"/>
          <w:szCs w:val="24"/>
          <w:lang w:eastAsia="ar-SA"/>
        </w:rPr>
        <w:lastRenderedPageBreak/>
        <w:t>dokumentów dotyczących tego podmiotu w zakresie wymaganym dla Wykonawcy tj. wymienionych w pkt. 6.2.1.-</w:t>
      </w:r>
      <w:r>
        <w:rPr>
          <w:rFonts w:eastAsia="Lucida Sans Unicode"/>
          <w:color w:val="000000"/>
          <w:sz w:val="24"/>
          <w:szCs w:val="24"/>
          <w:lang w:eastAsia="ar-SA"/>
        </w:rPr>
        <w:t xml:space="preserve"> </w:t>
      </w:r>
      <w:r w:rsidRPr="000E3686">
        <w:rPr>
          <w:rFonts w:eastAsia="Lucida Sans Unicode"/>
          <w:color w:val="000000"/>
          <w:sz w:val="24"/>
          <w:szCs w:val="24"/>
          <w:lang w:eastAsia="ar-SA"/>
        </w:rPr>
        <w:t>6.2.</w:t>
      </w:r>
      <w:r w:rsidR="005C317D">
        <w:rPr>
          <w:rFonts w:eastAsia="Lucida Sans Unicode"/>
          <w:color w:val="000000"/>
          <w:sz w:val="24"/>
          <w:szCs w:val="24"/>
          <w:lang w:eastAsia="ar-SA"/>
        </w:rPr>
        <w:t>4</w:t>
      </w:r>
      <w:r w:rsidRPr="000E3686">
        <w:rPr>
          <w:rFonts w:eastAsia="Lucida Sans Unicode"/>
          <w:color w:val="000000"/>
          <w:sz w:val="24"/>
          <w:szCs w:val="24"/>
          <w:lang w:eastAsia="ar-SA"/>
        </w:rPr>
        <w:t>.</w:t>
      </w:r>
    </w:p>
    <w:p w:rsidR="00AB1C81" w:rsidRDefault="00AB1C81" w:rsidP="00AB1C81">
      <w:pPr>
        <w:tabs>
          <w:tab w:val="left" w:pos="142"/>
        </w:tabs>
        <w:ind w:left="708" w:hanging="708"/>
        <w:jc w:val="both"/>
        <w:rPr>
          <w:rFonts w:eastAsia="Lucida Sans Unicode"/>
          <w:color w:val="000000"/>
          <w:sz w:val="24"/>
          <w:szCs w:val="24"/>
          <w:lang w:eastAsia="ar-SA"/>
        </w:rPr>
      </w:pPr>
    </w:p>
    <w:p w:rsidR="005C317D" w:rsidRDefault="005C317D" w:rsidP="005C317D">
      <w:pPr>
        <w:ind w:left="705" w:hanging="698"/>
        <w:jc w:val="both"/>
        <w:rPr>
          <w:sz w:val="24"/>
          <w:szCs w:val="24"/>
        </w:rPr>
      </w:pPr>
      <w:r w:rsidRPr="00240756">
        <w:rPr>
          <w:rFonts w:eastAsia="Lucida Sans Unicode"/>
          <w:color w:val="000000"/>
          <w:sz w:val="24"/>
          <w:szCs w:val="24"/>
          <w:lang w:eastAsia="ar-SA"/>
        </w:rPr>
        <w:t>6.2.</w:t>
      </w:r>
      <w:r>
        <w:rPr>
          <w:rFonts w:eastAsia="Lucida Sans Unicode"/>
          <w:color w:val="000000"/>
          <w:sz w:val="24"/>
          <w:szCs w:val="24"/>
          <w:lang w:eastAsia="ar-SA"/>
        </w:rPr>
        <w:t>6</w:t>
      </w:r>
      <w:r w:rsidRPr="00240756">
        <w:rPr>
          <w:rFonts w:eastAsia="Lucida Sans Unicode"/>
          <w:color w:val="000000"/>
          <w:sz w:val="24"/>
          <w:szCs w:val="24"/>
          <w:lang w:eastAsia="ar-SA"/>
        </w:rPr>
        <w:t xml:space="preserve">.  </w:t>
      </w:r>
      <w:r w:rsidRPr="00240756">
        <w:rPr>
          <w:sz w:val="24"/>
          <w:szCs w:val="24"/>
        </w:rPr>
        <w:tab/>
        <w:t>Jeżeli wykonawca ma siedzibę lub miejsce zamieszkania poza terytorium Rzeczypospoli</w:t>
      </w:r>
      <w:r>
        <w:rPr>
          <w:sz w:val="24"/>
          <w:szCs w:val="24"/>
        </w:rPr>
        <w:t>tej Polskiej, zamiast dokumentów</w:t>
      </w:r>
      <w:r w:rsidRPr="00240756">
        <w:rPr>
          <w:sz w:val="24"/>
          <w:szCs w:val="24"/>
        </w:rPr>
        <w:t xml:space="preserve">, o których mowa w </w:t>
      </w:r>
      <w:r>
        <w:rPr>
          <w:sz w:val="24"/>
          <w:szCs w:val="24"/>
        </w:rPr>
        <w:t xml:space="preserve">pkt.6.2.2 -6.2.4. </w:t>
      </w:r>
      <w:r w:rsidRPr="00240756">
        <w:rPr>
          <w:sz w:val="24"/>
          <w:szCs w:val="24"/>
        </w:rPr>
        <w:t xml:space="preserve"> składa dokument lub dokumenty wystawione w kraju, w którym ma siedzibę lub miejsce zamieszkania, potwi</w:t>
      </w:r>
      <w:r>
        <w:rPr>
          <w:sz w:val="24"/>
          <w:szCs w:val="24"/>
        </w:rPr>
        <w:t>erdzające</w:t>
      </w:r>
      <w:r w:rsidRPr="00240756">
        <w:rPr>
          <w:sz w:val="24"/>
          <w:szCs w:val="24"/>
        </w:rPr>
        <w:t xml:space="preserve">, </w:t>
      </w:r>
      <w:r>
        <w:rPr>
          <w:sz w:val="24"/>
          <w:szCs w:val="24"/>
        </w:rPr>
        <w:t xml:space="preserve">odpowiednio </w:t>
      </w:r>
      <w:r w:rsidRPr="00240756">
        <w:rPr>
          <w:sz w:val="24"/>
          <w:szCs w:val="24"/>
        </w:rPr>
        <w:t>że</w:t>
      </w:r>
      <w:r>
        <w:rPr>
          <w:sz w:val="24"/>
          <w:szCs w:val="24"/>
        </w:rPr>
        <w:t>:</w:t>
      </w:r>
    </w:p>
    <w:p w:rsidR="005C317D" w:rsidRDefault="005C317D" w:rsidP="005C317D">
      <w:pPr>
        <w:ind w:left="705"/>
        <w:jc w:val="both"/>
        <w:rPr>
          <w:sz w:val="24"/>
          <w:szCs w:val="24"/>
        </w:rPr>
      </w:pPr>
      <w:r>
        <w:rPr>
          <w:rFonts w:eastAsia="Lucida Sans Unicode"/>
          <w:color w:val="000000"/>
          <w:sz w:val="24"/>
          <w:szCs w:val="24"/>
          <w:lang w:eastAsia="ar-SA"/>
        </w:rPr>
        <w:t xml:space="preserve">a) </w:t>
      </w:r>
      <w:r>
        <w:rPr>
          <w:sz w:val="24"/>
          <w:szCs w:val="24"/>
        </w:rPr>
        <w:t xml:space="preserve"> </w:t>
      </w:r>
      <w:r w:rsidRPr="00240756">
        <w:rPr>
          <w:sz w:val="24"/>
          <w:szCs w:val="24"/>
        </w:rPr>
        <w:t>nie otwarto jego likwida</w:t>
      </w:r>
      <w:r>
        <w:rPr>
          <w:sz w:val="24"/>
          <w:szCs w:val="24"/>
        </w:rPr>
        <w:t>cji ani nie ogłoszono upadłości;</w:t>
      </w:r>
    </w:p>
    <w:p w:rsidR="005C317D" w:rsidRDefault="005C317D" w:rsidP="005C317D">
      <w:pPr>
        <w:ind w:left="705"/>
        <w:jc w:val="both"/>
        <w:rPr>
          <w:sz w:val="24"/>
          <w:szCs w:val="24"/>
        </w:rPr>
      </w:pPr>
      <w:r w:rsidRPr="009D2E30">
        <w:rPr>
          <w:sz w:val="24"/>
          <w:szCs w:val="24"/>
        </w:rPr>
        <w:t>b)</w:t>
      </w:r>
      <w:r>
        <w:rPr>
          <w:sz w:val="24"/>
          <w:szCs w:val="24"/>
        </w:rPr>
        <w:t xml:space="preserve"> </w:t>
      </w:r>
      <w:r w:rsidRPr="009D2E30">
        <w:rPr>
          <w:sz w:val="24"/>
          <w:szCs w:val="24"/>
        </w:rPr>
        <w:t xml:space="preserve">nie zalega z uiszczaniem podatków, opłat, składek na ubezpieczenie społeczne </w:t>
      </w:r>
      <w:r>
        <w:rPr>
          <w:sz w:val="24"/>
          <w:szCs w:val="24"/>
        </w:rPr>
        <w:t xml:space="preserve">                    </w:t>
      </w:r>
      <w:r w:rsidRPr="009D2E30">
        <w:rPr>
          <w:sz w:val="24"/>
          <w:szCs w:val="24"/>
        </w:rPr>
        <w:t>i zdrowotne albo że uzyskał przewidziane prawem zwolnienie, odroczenie lub rozłożenie na raty zaległych płatności lub wstrzymanie w całości wykonania decyzji właściwego organu.</w:t>
      </w:r>
    </w:p>
    <w:p w:rsidR="005C317D" w:rsidRPr="00240756" w:rsidRDefault="005C317D" w:rsidP="005C317D">
      <w:pPr>
        <w:ind w:left="705"/>
        <w:jc w:val="both"/>
        <w:rPr>
          <w:sz w:val="24"/>
          <w:szCs w:val="24"/>
        </w:rPr>
      </w:pPr>
    </w:p>
    <w:p w:rsidR="005C317D" w:rsidRDefault="005C317D" w:rsidP="005C317D">
      <w:pPr>
        <w:ind w:left="705" w:hanging="705"/>
        <w:jc w:val="both"/>
        <w:rPr>
          <w:sz w:val="24"/>
          <w:szCs w:val="24"/>
        </w:rPr>
      </w:pPr>
      <w:r>
        <w:rPr>
          <w:sz w:val="24"/>
          <w:szCs w:val="24"/>
        </w:rPr>
        <w:t xml:space="preserve">            Dokumenty, o których</w:t>
      </w:r>
      <w:r w:rsidRPr="00240756">
        <w:rPr>
          <w:sz w:val="24"/>
          <w:szCs w:val="24"/>
        </w:rPr>
        <w:t xml:space="preserve"> mowa w</w:t>
      </w:r>
      <w:r>
        <w:rPr>
          <w:sz w:val="24"/>
          <w:szCs w:val="24"/>
        </w:rPr>
        <w:t xml:space="preserve"> ppkt. a) </w:t>
      </w:r>
      <w:r w:rsidRPr="00240756">
        <w:rPr>
          <w:sz w:val="24"/>
          <w:szCs w:val="24"/>
        </w:rPr>
        <w:t>powinny być wystawione nie wcześniej niż 6 miesięcy przed upływem te</w:t>
      </w:r>
      <w:r>
        <w:rPr>
          <w:sz w:val="24"/>
          <w:szCs w:val="24"/>
        </w:rPr>
        <w:t>rminu składania ofert.</w:t>
      </w:r>
    </w:p>
    <w:p w:rsidR="005C317D" w:rsidRDefault="005C317D" w:rsidP="005C317D">
      <w:pPr>
        <w:ind w:left="705" w:hanging="705"/>
        <w:jc w:val="both"/>
        <w:rPr>
          <w:sz w:val="24"/>
          <w:szCs w:val="24"/>
        </w:rPr>
      </w:pPr>
      <w:r>
        <w:rPr>
          <w:sz w:val="24"/>
          <w:szCs w:val="24"/>
        </w:rPr>
        <w:t xml:space="preserve">            </w:t>
      </w:r>
      <w:r w:rsidRPr="007426F1">
        <w:rPr>
          <w:sz w:val="24"/>
          <w:szCs w:val="24"/>
        </w:rPr>
        <w:t>Dokument</w:t>
      </w:r>
      <w:r w:rsidR="00370BAF">
        <w:rPr>
          <w:sz w:val="24"/>
          <w:szCs w:val="24"/>
        </w:rPr>
        <w:t>y, o których</w:t>
      </w:r>
      <w:r w:rsidRPr="007426F1">
        <w:rPr>
          <w:sz w:val="24"/>
          <w:szCs w:val="24"/>
        </w:rPr>
        <w:t xml:space="preserve"> mowa w </w:t>
      </w:r>
      <w:r>
        <w:rPr>
          <w:sz w:val="24"/>
          <w:szCs w:val="24"/>
        </w:rPr>
        <w:t xml:space="preserve">ppkt. </w:t>
      </w:r>
      <w:r w:rsidR="00370BAF">
        <w:rPr>
          <w:sz w:val="24"/>
          <w:szCs w:val="24"/>
        </w:rPr>
        <w:t>b), powinny</w:t>
      </w:r>
      <w:r w:rsidRPr="007426F1">
        <w:rPr>
          <w:sz w:val="24"/>
          <w:szCs w:val="24"/>
        </w:rPr>
        <w:t xml:space="preserve"> być wystawion</w:t>
      </w:r>
      <w:r w:rsidR="00370BAF">
        <w:rPr>
          <w:sz w:val="24"/>
          <w:szCs w:val="24"/>
        </w:rPr>
        <w:t>e</w:t>
      </w:r>
      <w:r w:rsidRPr="007426F1">
        <w:rPr>
          <w:sz w:val="24"/>
          <w:szCs w:val="24"/>
        </w:rPr>
        <w:t xml:space="preserve"> nie wcześniej niż 3 miesiące przed upływem terminu składania ofert. </w:t>
      </w:r>
    </w:p>
    <w:p w:rsidR="005C317D" w:rsidRPr="007426F1" w:rsidRDefault="005C317D" w:rsidP="005C317D">
      <w:pPr>
        <w:ind w:left="705" w:hanging="705"/>
        <w:jc w:val="both"/>
        <w:rPr>
          <w:sz w:val="24"/>
          <w:szCs w:val="24"/>
        </w:rPr>
      </w:pPr>
    </w:p>
    <w:p w:rsidR="005C317D" w:rsidRDefault="005C317D" w:rsidP="005C317D">
      <w:pPr>
        <w:ind w:left="705" w:hanging="705"/>
        <w:jc w:val="both"/>
        <w:rPr>
          <w:sz w:val="24"/>
          <w:szCs w:val="24"/>
        </w:rPr>
      </w:pPr>
      <w:r>
        <w:rPr>
          <w:sz w:val="24"/>
          <w:szCs w:val="24"/>
        </w:rPr>
        <w:t xml:space="preserve">6.2.7.  </w:t>
      </w:r>
      <w:r w:rsidRPr="00240756">
        <w:rPr>
          <w:sz w:val="24"/>
          <w:szCs w:val="24"/>
        </w:rPr>
        <w:t>Jeżeli w kraju</w:t>
      </w:r>
      <w:r>
        <w:rPr>
          <w:sz w:val="24"/>
          <w:szCs w:val="24"/>
        </w:rPr>
        <w:t xml:space="preserve"> miejsca zamieszkania osoby lub w kraju</w:t>
      </w:r>
      <w:r w:rsidRPr="00240756">
        <w:rPr>
          <w:sz w:val="24"/>
          <w:szCs w:val="24"/>
        </w:rPr>
        <w:t xml:space="preserve">, w którym  wykonawca ma siedzibę lub miejsce zamieszkania, nie wydaje się dokumentów, o których mowa </w:t>
      </w:r>
      <w:r>
        <w:rPr>
          <w:sz w:val="24"/>
          <w:szCs w:val="24"/>
        </w:rPr>
        <w:t xml:space="preserve">                 </w:t>
      </w:r>
      <w:r w:rsidRPr="00240756">
        <w:rPr>
          <w:sz w:val="24"/>
          <w:szCs w:val="24"/>
        </w:rPr>
        <w:t xml:space="preserve">w </w:t>
      </w:r>
      <w:r>
        <w:rPr>
          <w:sz w:val="24"/>
          <w:szCs w:val="24"/>
        </w:rPr>
        <w:t>pkt. 6.2.6.</w:t>
      </w:r>
      <w:r w:rsidRPr="00240756">
        <w:rPr>
          <w:sz w:val="24"/>
          <w:szCs w:val="24"/>
        </w:rPr>
        <w:t>, zastępuje się je dokumentem zawierającym oświadczenie</w:t>
      </w:r>
      <w:r>
        <w:rPr>
          <w:sz w:val="24"/>
          <w:szCs w:val="24"/>
        </w:rPr>
        <w:t xml:space="preserve">, w którym określa się także osoby uprawnione do reprezentacji wykonawcy, złożone przed </w:t>
      </w:r>
      <w:r w:rsidRPr="00240756">
        <w:rPr>
          <w:sz w:val="24"/>
          <w:szCs w:val="24"/>
        </w:rPr>
        <w:t xml:space="preserve">właściwym organem sądowym, administracyjnym albo organem samorządu zawodowego lub gospodarczego odpowiednio </w:t>
      </w:r>
      <w:r>
        <w:rPr>
          <w:sz w:val="24"/>
          <w:szCs w:val="24"/>
        </w:rPr>
        <w:t xml:space="preserve">kraju </w:t>
      </w:r>
      <w:r w:rsidRPr="00240756">
        <w:rPr>
          <w:sz w:val="24"/>
          <w:szCs w:val="24"/>
        </w:rPr>
        <w:t>miejsca zamieszkania osoby lub kraju, w którym wy</w:t>
      </w:r>
      <w:r>
        <w:rPr>
          <w:sz w:val="24"/>
          <w:szCs w:val="24"/>
        </w:rPr>
        <w:t xml:space="preserve">konawca </w:t>
      </w:r>
      <w:r w:rsidRPr="00240756">
        <w:rPr>
          <w:sz w:val="24"/>
          <w:szCs w:val="24"/>
        </w:rPr>
        <w:t>ma siedzibę lub miejsce zamieszkania</w:t>
      </w:r>
      <w:r>
        <w:rPr>
          <w:sz w:val="24"/>
          <w:szCs w:val="24"/>
        </w:rPr>
        <w:t xml:space="preserve">, lub przed notariuszem. </w:t>
      </w:r>
      <w:r w:rsidRPr="00240756">
        <w:rPr>
          <w:sz w:val="24"/>
          <w:szCs w:val="24"/>
        </w:rPr>
        <w:t>Przepis</w:t>
      </w:r>
      <w:r w:rsidR="00370BAF">
        <w:rPr>
          <w:sz w:val="24"/>
          <w:szCs w:val="24"/>
        </w:rPr>
        <w:t>y</w:t>
      </w:r>
      <w:r>
        <w:rPr>
          <w:sz w:val="24"/>
          <w:szCs w:val="24"/>
        </w:rPr>
        <w:t xml:space="preserve"> w pkt.6.2.6. dotycząc</w:t>
      </w:r>
      <w:r w:rsidR="00370BAF">
        <w:rPr>
          <w:sz w:val="24"/>
          <w:szCs w:val="24"/>
        </w:rPr>
        <w:t>e</w:t>
      </w:r>
      <w:r>
        <w:rPr>
          <w:sz w:val="24"/>
          <w:szCs w:val="24"/>
        </w:rPr>
        <w:t xml:space="preserve"> terminów wystawiania dokumentów </w:t>
      </w:r>
      <w:r w:rsidRPr="00240756">
        <w:rPr>
          <w:sz w:val="24"/>
          <w:szCs w:val="24"/>
        </w:rPr>
        <w:t>stosuje się odpowiednio.</w:t>
      </w:r>
    </w:p>
    <w:p w:rsidR="005C317D" w:rsidRDefault="005C317D" w:rsidP="005C317D">
      <w:pPr>
        <w:ind w:left="705" w:hanging="705"/>
        <w:jc w:val="both"/>
        <w:rPr>
          <w:sz w:val="24"/>
          <w:szCs w:val="24"/>
        </w:rPr>
      </w:pPr>
    </w:p>
    <w:p w:rsidR="005C317D" w:rsidRDefault="005C317D" w:rsidP="005C317D">
      <w:pPr>
        <w:ind w:left="705" w:hanging="705"/>
        <w:jc w:val="both"/>
        <w:rPr>
          <w:sz w:val="24"/>
          <w:szCs w:val="24"/>
        </w:rPr>
      </w:pPr>
      <w:r>
        <w:rPr>
          <w:sz w:val="24"/>
          <w:szCs w:val="24"/>
        </w:rPr>
        <w:t>6.2.8. W przypadku wątpliwoś</w:t>
      </w:r>
      <w:r w:rsidRPr="00240756">
        <w:rPr>
          <w:sz w:val="24"/>
          <w:szCs w:val="24"/>
        </w:rPr>
        <w:t xml:space="preserve">ci co do treści dokumentu złożonego przez wykonawcę mającego siedzibę lub miejsce zamieszkania poza terytorium Rzeczypospolitej Polskiej, zamawiający może zwrócić się do właściwych organów odpowiednio </w:t>
      </w:r>
      <w:r>
        <w:rPr>
          <w:sz w:val="24"/>
          <w:szCs w:val="24"/>
        </w:rPr>
        <w:t xml:space="preserve">kraju </w:t>
      </w:r>
      <w:r w:rsidRPr="00240756">
        <w:rPr>
          <w:sz w:val="24"/>
          <w:szCs w:val="24"/>
        </w:rPr>
        <w:t>miejsca zamieszkania osoby lub kraju, w którym wykonawca ma siedzibę lub miejsce zamieszkania, z wnioskiem o udzieleni</w:t>
      </w:r>
      <w:r>
        <w:rPr>
          <w:sz w:val="24"/>
          <w:szCs w:val="24"/>
        </w:rPr>
        <w:t>e niezbędnych informacji dotyczą</w:t>
      </w:r>
      <w:r w:rsidRPr="00240756">
        <w:rPr>
          <w:sz w:val="24"/>
          <w:szCs w:val="24"/>
        </w:rPr>
        <w:t>cych przedł</w:t>
      </w:r>
      <w:r>
        <w:rPr>
          <w:sz w:val="24"/>
          <w:szCs w:val="24"/>
        </w:rPr>
        <w:t>ożonego dokumentu.</w:t>
      </w:r>
    </w:p>
    <w:p w:rsidR="00AB1C81" w:rsidRDefault="00AB1C81" w:rsidP="00AB1C81">
      <w:pPr>
        <w:ind w:left="705" w:hanging="705"/>
        <w:jc w:val="both"/>
        <w:rPr>
          <w:sz w:val="24"/>
          <w:szCs w:val="24"/>
        </w:rPr>
      </w:pPr>
    </w:p>
    <w:p w:rsidR="00AB1C81" w:rsidRDefault="00AB1C81" w:rsidP="00AB1C81">
      <w:pPr>
        <w:ind w:left="705" w:hanging="705"/>
        <w:jc w:val="both"/>
        <w:rPr>
          <w:sz w:val="24"/>
          <w:szCs w:val="24"/>
        </w:rPr>
      </w:pPr>
    </w:p>
    <w:p w:rsidR="000A6858" w:rsidRDefault="000A6858" w:rsidP="000A6858">
      <w:pPr>
        <w:ind w:left="705" w:hanging="645"/>
        <w:jc w:val="both"/>
        <w:rPr>
          <w:b/>
          <w:sz w:val="24"/>
          <w:szCs w:val="24"/>
        </w:rPr>
      </w:pPr>
      <w:r>
        <w:rPr>
          <w:b/>
          <w:sz w:val="24"/>
          <w:szCs w:val="24"/>
        </w:rPr>
        <w:t>6.</w:t>
      </w:r>
      <w:r w:rsidR="00BE03FB">
        <w:rPr>
          <w:b/>
          <w:sz w:val="24"/>
          <w:szCs w:val="24"/>
        </w:rPr>
        <w:t>3</w:t>
      </w:r>
      <w:r w:rsidRPr="009A0C08">
        <w:rPr>
          <w:b/>
          <w:sz w:val="24"/>
          <w:szCs w:val="24"/>
        </w:rPr>
        <w:t>.</w:t>
      </w:r>
      <w:r>
        <w:rPr>
          <w:b/>
          <w:sz w:val="24"/>
          <w:szCs w:val="24"/>
        </w:rPr>
        <w:tab/>
      </w:r>
      <w:r w:rsidRPr="009A0C08">
        <w:rPr>
          <w:b/>
          <w:sz w:val="24"/>
          <w:szCs w:val="24"/>
        </w:rPr>
        <w:t>W celu wykazania spełniania warunk</w:t>
      </w:r>
      <w:r>
        <w:rPr>
          <w:b/>
          <w:sz w:val="24"/>
          <w:szCs w:val="24"/>
        </w:rPr>
        <w:t xml:space="preserve">ów </w:t>
      </w:r>
      <w:r w:rsidRPr="009A0C08">
        <w:rPr>
          <w:b/>
          <w:sz w:val="24"/>
          <w:szCs w:val="24"/>
        </w:rPr>
        <w:t>udziału w postępowaniu dotycząc</w:t>
      </w:r>
      <w:r>
        <w:rPr>
          <w:b/>
          <w:sz w:val="24"/>
          <w:szCs w:val="24"/>
        </w:rPr>
        <w:t>ych</w:t>
      </w:r>
      <w:r w:rsidRPr="009A0C08">
        <w:rPr>
          <w:b/>
          <w:sz w:val="24"/>
          <w:szCs w:val="24"/>
        </w:rPr>
        <w:t xml:space="preserve"> </w:t>
      </w:r>
      <w:r>
        <w:rPr>
          <w:b/>
          <w:sz w:val="24"/>
          <w:szCs w:val="24"/>
        </w:rPr>
        <w:tab/>
      </w:r>
      <w:r w:rsidRPr="009A0C08">
        <w:rPr>
          <w:b/>
          <w:sz w:val="24"/>
          <w:szCs w:val="24"/>
        </w:rPr>
        <w:t>braku</w:t>
      </w:r>
      <w:r>
        <w:rPr>
          <w:b/>
          <w:sz w:val="24"/>
          <w:szCs w:val="24"/>
        </w:rPr>
        <w:t xml:space="preserve"> </w:t>
      </w:r>
      <w:r w:rsidRPr="009A0C08">
        <w:rPr>
          <w:b/>
          <w:sz w:val="24"/>
          <w:szCs w:val="24"/>
        </w:rPr>
        <w:t>podstaw do wykluczenia wykonawcy z postępowania o udzielenie</w:t>
      </w:r>
      <w:r>
        <w:rPr>
          <w:b/>
          <w:sz w:val="24"/>
          <w:szCs w:val="24"/>
        </w:rPr>
        <w:t xml:space="preserve">  zamówienia publicznego </w:t>
      </w:r>
      <w:r w:rsidRPr="009A0C08">
        <w:rPr>
          <w:b/>
          <w:sz w:val="24"/>
          <w:szCs w:val="24"/>
        </w:rPr>
        <w:t xml:space="preserve"> </w:t>
      </w:r>
      <w:r w:rsidR="00D66839">
        <w:rPr>
          <w:b/>
          <w:sz w:val="24"/>
          <w:szCs w:val="24"/>
        </w:rPr>
        <w:t>w okolicznościach</w:t>
      </w:r>
      <w:r w:rsidRPr="000A6858">
        <w:rPr>
          <w:b/>
          <w:sz w:val="24"/>
          <w:szCs w:val="24"/>
        </w:rPr>
        <w:t>, o których mowa w art. 24 ust.</w:t>
      </w:r>
      <w:r w:rsidR="00D66839">
        <w:rPr>
          <w:b/>
          <w:sz w:val="24"/>
          <w:szCs w:val="24"/>
        </w:rPr>
        <w:t xml:space="preserve"> 2                  pkt </w:t>
      </w:r>
      <w:r w:rsidRPr="000A6858">
        <w:rPr>
          <w:b/>
          <w:sz w:val="24"/>
          <w:szCs w:val="24"/>
        </w:rPr>
        <w:t xml:space="preserve"> </w:t>
      </w:r>
      <w:r w:rsidR="00D66839">
        <w:rPr>
          <w:b/>
          <w:sz w:val="24"/>
          <w:szCs w:val="24"/>
        </w:rPr>
        <w:t xml:space="preserve">5 </w:t>
      </w:r>
      <w:r>
        <w:rPr>
          <w:b/>
          <w:sz w:val="24"/>
          <w:szCs w:val="24"/>
        </w:rPr>
        <w:t xml:space="preserve">ustawy </w:t>
      </w:r>
      <w:r w:rsidRPr="009A0C08">
        <w:rPr>
          <w:b/>
          <w:sz w:val="24"/>
          <w:szCs w:val="24"/>
        </w:rPr>
        <w:t>należy  złożyć:</w:t>
      </w:r>
    </w:p>
    <w:p w:rsidR="00AB1C81" w:rsidRDefault="00AB1C81" w:rsidP="00AB1C81">
      <w:pPr>
        <w:tabs>
          <w:tab w:val="left" w:pos="142"/>
        </w:tabs>
        <w:ind w:left="708" w:hanging="708"/>
        <w:jc w:val="both"/>
        <w:rPr>
          <w:rFonts w:eastAsia="Lucida Sans Unicode"/>
          <w:color w:val="000000"/>
          <w:sz w:val="24"/>
          <w:szCs w:val="24"/>
          <w:lang w:eastAsia="ar-SA"/>
        </w:rPr>
      </w:pPr>
    </w:p>
    <w:p w:rsidR="00AB1C81" w:rsidRDefault="00AD6AE4" w:rsidP="00AB1C81">
      <w:pPr>
        <w:tabs>
          <w:tab w:val="left" w:pos="142"/>
        </w:tabs>
        <w:ind w:left="708" w:hanging="708"/>
        <w:jc w:val="both"/>
        <w:rPr>
          <w:rFonts w:eastAsia="Lucida Sans Unicode"/>
          <w:color w:val="000000"/>
          <w:sz w:val="24"/>
          <w:szCs w:val="24"/>
          <w:lang w:eastAsia="ar-SA"/>
        </w:rPr>
      </w:pPr>
      <w:r>
        <w:rPr>
          <w:rFonts w:eastAsia="Lucida Sans Unicode"/>
          <w:color w:val="000000"/>
          <w:sz w:val="24"/>
          <w:szCs w:val="24"/>
          <w:lang w:eastAsia="ar-SA"/>
        </w:rPr>
        <w:t xml:space="preserve">            - </w:t>
      </w:r>
      <w:r>
        <w:rPr>
          <w:bCs/>
          <w:color w:val="000000"/>
          <w:sz w:val="24"/>
          <w:szCs w:val="24"/>
        </w:rPr>
        <w:t>l</w:t>
      </w:r>
      <w:r w:rsidR="00AB1C81" w:rsidRPr="00D66839">
        <w:rPr>
          <w:bCs/>
          <w:color w:val="000000"/>
          <w:sz w:val="24"/>
          <w:szCs w:val="24"/>
        </w:rPr>
        <w:t xml:space="preserve">istę podmiotów należących do tej samej grupy kapitałowej w rozumieniu ustawy </w:t>
      </w:r>
      <w:r w:rsidR="00BE03FB">
        <w:rPr>
          <w:bCs/>
          <w:color w:val="000000"/>
          <w:sz w:val="24"/>
          <w:szCs w:val="24"/>
        </w:rPr>
        <w:t xml:space="preserve">                  </w:t>
      </w:r>
      <w:r w:rsidR="00AB1C81" w:rsidRPr="00D66839">
        <w:rPr>
          <w:bCs/>
          <w:color w:val="000000"/>
          <w:sz w:val="24"/>
          <w:szCs w:val="24"/>
        </w:rPr>
        <w:t xml:space="preserve">z dnia 16 lutego 2007 r. o ochronie konkurencji i konsumentów (Dz. U. Nr 50, poz. 331, z późn. zm.)  </w:t>
      </w:r>
      <w:r w:rsidR="00AB1C81" w:rsidRPr="00D66839">
        <w:rPr>
          <w:color w:val="000000"/>
          <w:sz w:val="24"/>
          <w:szCs w:val="24"/>
        </w:rPr>
        <w:t xml:space="preserve">albo </w:t>
      </w:r>
      <w:r w:rsidR="00AB1C81" w:rsidRPr="00D66839">
        <w:rPr>
          <w:bCs/>
          <w:color w:val="000000"/>
          <w:sz w:val="24"/>
          <w:szCs w:val="24"/>
        </w:rPr>
        <w:t>informację o tym, że wykonawca nie należy do grupy kapitałowej</w:t>
      </w:r>
      <w:r w:rsidR="00AB1C81" w:rsidRPr="00D66839">
        <w:rPr>
          <w:rFonts w:eastAsia="Lucida Sans Unicode"/>
          <w:color w:val="000000"/>
          <w:sz w:val="24"/>
          <w:szCs w:val="24"/>
          <w:lang w:eastAsia="ar-SA"/>
        </w:rPr>
        <w:t xml:space="preserve">. </w:t>
      </w:r>
    </w:p>
    <w:p w:rsidR="00D66839" w:rsidRPr="00D66839" w:rsidRDefault="00D66839" w:rsidP="00AB1C81">
      <w:pPr>
        <w:tabs>
          <w:tab w:val="left" w:pos="142"/>
        </w:tabs>
        <w:ind w:left="708" w:hanging="708"/>
        <w:jc w:val="both"/>
        <w:rPr>
          <w:rFonts w:eastAsia="Lucida Sans Unicode"/>
          <w:color w:val="000000"/>
          <w:sz w:val="24"/>
          <w:szCs w:val="24"/>
          <w:lang w:eastAsia="ar-SA"/>
        </w:rPr>
      </w:pPr>
    </w:p>
    <w:p w:rsidR="00AB1C81" w:rsidRPr="00424E5D" w:rsidRDefault="00AB1C81" w:rsidP="00AB1C81">
      <w:pPr>
        <w:ind w:left="284" w:hanging="284"/>
        <w:jc w:val="both"/>
        <w:rPr>
          <w:sz w:val="24"/>
          <w:szCs w:val="24"/>
        </w:rPr>
      </w:pPr>
      <w:r>
        <w:rPr>
          <w:rFonts w:eastAsia="Lucida Sans Unicode"/>
          <w:color w:val="000000"/>
          <w:sz w:val="24"/>
          <w:szCs w:val="24"/>
          <w:lang w:eastAsia="ar-SA"/>
        </w:rPr>
        <w:tab/>
      </w:r>
      <w:r>
        <w:rPr>
          <w:rFonts w:eastAsia="Lucida Sans Unicode"/>
          <w:color w:val="000000"/>
          <w:sz w:val="24"/>
          <w:szCs w:val="24"/>
          <w:lang w:eastAsia="ar-SA"/>
        </w:rPr>
        <w:tab/>
      </w:r>
      <w:r w:rsidRPr="00AD6AE4">
        <w:rPr>
          <w:rFonts w:eastAsia="Lucida Sans Unicode"/>
          <w:color w:val="000000"/>
          <w:sz w:val="24"/>
          <w:szCs w:val="24"/>
          <w:lang w:eastAsia="ar-SA"/>
        </w:rPr>
        <w:t>Wzór informacji, o której mowa</w:t>
      </w:r>
      <w:r>
        <w:rPr>
          <w:rFonts w:eastAsia="Lucida Sans Unicode"/>
          <w:color w:val="000000"/>
          <w:sz w:val="24"/>
          <w:szCs w:val="24"/>
          <w:lang w:eastAsia="ar-SA"/>
        </w:rPr>
        <w:t xml:space="preserve"> wyżej zawiera załącznik nr </w:t>
      </w:r>
      <w:r w:rsidR="00706D52">
        <w:rPr>
          <w:rFonts w:eastAsia="Lucida Sans Unicode"/>
          <w:color w:val="000000"/>
          <w:sz w:val="24"/>
          <w:szCs w:val="24"/>
          <w:lang w:eastAsia="ar-SA"/>
        </w:rPr>
        <w:t>11</w:t>
      </w:r>
      <w:r>
        <w:rPr>
          <w:rFonts w:eastAsia="Lucida Sans Unicode"/>
          <w:color w:val="000000"/>
          <w:sz w:val="24"/>
          <w:szCs w:val="24"/>
          <w:lang w:eastAsia="ar-SA"/>
        </w:rPr>
        <w:t xml:space="preserve"> do SIWZ</w:t>
      </w:r>
    </w:p>
    <w:p w:rsidR="005B4B3E" w:rsidRDefault="005B4B3E" w:rsidP="005B4B3E">
      <w:pPr>
        <w:ind w:left="705" w:hanging="705"/>
        <w:jc w:val="both"/>
        <w:rPr>
          <w:sz w:val="24"/>
          <w:szCs w:val="24"/>
        </w:rPr>
      </w:pPr>
    </w:p>
    <w:p w:rsidR="00AB1C81" w:rsidRDefault="00AB1C81" w:rsidP="00AB1C81">
      <w:pPr>
        <w:ind w:left="705" w:hanging="705"/>
        <w:jc w:val="both"/>
        <w:rPr>
          <w:b/>
          <w:sz w:val="24"/>
          <w:szCs w:val="24"/>
        </w:rPr>
      </w:pPr>
      <w:r>
        <w:rPr>
          <w:sz w:val="24"/>
          <w:szCs w:val="24"/>
        </w:rPr>
        <w:t>6.</w:t>
      </w:r>
      <w:r w:rsidR="00D66839">
        <w:rPr>
          <w:sz w:val="24"/>
          <w:szCs w:val="24"/>
        </w:rPr>
        <w:t>4</w:t>
      </w:r>
      <w:r>
        <w:rPr>
          <w:sz w:val="24"/>
          <w:szCs w:val="24"/>
        </w:rPr>
        <w:t xml:space="preserve">. </w:t>
      </w:r>
      <w:r>
        <w:rPr>
          <w:sz w:val="24"/>
          <w:szCs w:val="24"/>
        </w:rPr>
        <w:tab/>
      </w:r>
      <w:r w:rsidRPr="00F05897">
        <w:rPr>
          <w:b/>
          <w:sz w:val="24"/>
          <w:szCs w:val="24"/>
        </w:rPr>
        <w:t>Informacje dla wykonawców wspólnie ubiegających się o zamówienie</w:t>
      </w:r>
    </w:p>
    <w:p w:rsidR="00AB1C81" w:rsidRDefault="00AB1C81" w:rsidP="00AB1C81">
      <w:pPr>
        <w:ind w:left="705" w:hanging="705"/>
        <w:jc w:val="both"/>
        <w:rPr>
          <w:b/>
          <w:sz w:val="24"/>
          <w:szCs w:val="24"/>
        </w:rPr>
      </w:pPr>
    </w:p>
    <w:p w:rsidR="00AB1C81" w:rsidRDefault="00AB1C81" w:rsidP="00AB1C81">
      <w:pPr>
        <w:ind w:left="705" w:hanging="705"/>
        <w:jc w:val="both"/>
        <w:rPr>
          <w:sz w:val="24"/>
          <w:szCs w:val="24"/>
        </w:rPr>
      </w:pPr>
      <w:r w:rsidRPr="008277D3">
        <w:rPr>
          <w:sz w:val="24"/>
          <w:szCs w:val="24"/>
        </w:rPr>
        <w:lastRenderedPageBreak/>
        <w:t>6.</w:t>
      </w:r>
      <w:r w:rsidR="00D66839">
        <w:rPr>
          <w:sz w:val="24"/>
          <w:szCs w:val="24"/>
        </w:rPr>
        <w:t>4</w:t>
      </w:r>
      <w:r w:rsidRPr="008277D3">
        <w:rPr>
          <w:sz w:val="24"/>
          <w:szCs w:val="24"/>
        </w:rPr>
        <w:t>.1.</w:t>
      </w:r>
      <w:r>
        <w:rPr>
          <w:sz w:val="24"/>
          <w:szCs w:val="24"/>
        </w:rPr>
        <w:t xml:space="preserve"> Przy złożeniu oferty wspólnej wykonawcy ustanawiają pełnomocnika (lidera) do reprezentowania ich w postępowaniu o udzielenie zamówienia albo reprezentowania  w postępowaniu i zawarcia umowy w sprawie zamówienia publicznego.</w:t>
      </w:r>
    </w:p>
    <w:p w:rsidR="00AB1C81" w:rsidRDefault="00AB1C81" w:rsidP="00AB1C81">
      <w:pPr>
        <w:ind w:left="705" w:hanging="705"/>
        <w:jc w:val="both"/>
        <w:rPr>
          <w:sz w:val="24"/>
          <w:szCs w:val="24"/>
        </w:rPr>
      </w:pPr>
    </w:p>
    <w:p w:rsidR="00AB1C81" w:rsidRDefault="00AB1C81" w:rsidP="00D8342D">
      <w:pPr>
        <w:ind w:left="709" w:hanging="705"/>
        <w:jc w:val="both"/>
        <w:rPr>
          <w:sz w:val="24"/>
          <w:szCs w:val="24"/>
        </w:rPr>
      </w:pPr>
      <w:r>
        <w:rPr>
          <w:sz w:val="24"/>
          <w:szCs w:val="24"/>
        </w:rPr>
        <w:t>6.</w:t>
      </w:r>
      <w:r w:rsidR="00D66839">
        <w:rPr>
          <w:sz w:val="24"/>
          <w:szCs w:val="24"/>
        </w:rPr>
        <w:t>4</w:t>
      </w:r>
      <w:r>
        <w:rPr>
          <w:sz w:val="24"/>
          <w:szCs w:val="24"/>
        </w:rPr>
        <w:t xml:space="preserve">.2.  Nazwy wykonawców wspólnie ubiegających się o udzielenie zamówienia muszą   </w:t>
      </w:r>
      <w:r w:rsidR="00D8342D">
        <w:rPr>
          <w:sz w:val="24"/>
          <w:szCs w:val="24"/>
        </w:rPr>
        <w:t xml:space="preserve">  </w:t>
      </w:r>
      <w:r>
        <w:rPr>
          <w:sz w:val="24"/>
          <w:szCs w:val="24"/>
        </w:rPr>
        <w:t>zostać wskazane w ofercie.</w:t>
      </w:r>
    </w:p>
    <w:p w:rsidR="00AB1C81" w:rsidRDefault="00AB1C81" w:rsidP="00AB1C81">
      <w:pPr>
        <w:ind w:left="705" w:hanging="705"/>
        <w:jc w:val="both"/>
        <w:rPr>
          <w:sz w:val="24"/>
          <w:szCs w:val="24"/>
        </w:rPr>
      </w:pPr>
    </w:p>
    <w:p w:rsidR="00AB1C81" w:rsidRDefault="00AB1C81" w:rsidP="00AB1C81">
      <w:pPr>
        <w:ind w:left="705" w:hanging="705"/>
        <w:jc w:val="both"/>
        <w:rPr>
          <w:sz w:val="24"/>
          <w:szCs w:val="24"/>
        </w:rPr>
      </w:pPr>
      <w:r>
        <w:rPr>
          <w:sz w:val="24"/>
          <w:szCs w:val="24"/>
        </w:rPr>
        <w:t>6.</w:t>
      </w:r>
      <w:r w:rsidR="00D66839">
        <w:rPr>
          <w:sz w:val="24"/>
          <w:szCs w:val="24"/>
        </w:rPr>
        <w:t>4</w:t>
      </w:r>
      <w:r>
        <w:rPr>
          <w:sz w:val="24"/>
          <w:szCs w:val="24"/>
        </w:rPr>
        <w:t xml:space="preserve">.3.   W </w:t>
      </w:r>
      <w:r w:rsidRPr="00BE2124">
        <w:rPr>
          <w:sz w:val="24"/>
          <w:szCs w:val="24"/>
        </w:rPr>
        <w:t>przypadku</w:t>
      </w:r>
      <w:r>
        <w:rPr>
          <w:sz w:val="24"/>
          <w:szCs w:val="24"/>
        </w:rPr>
        <w:t xml:space="preserve"> wykonawców wspólnie ubiegających się o udzielenie zamówienia:</w:t>
      </w:r>
    </w:p>
    <w:p w:rsidR="00D8342D" w:rsidRDefault="00D8342D" w:rsidP="00AB1C81">
      <w:pPr>
        <w:ind w:left="705" w:hanging="705"/>
        <w:jc w:val="both"/>
        <w:rPr>
          <w:sz w:val="24"/>
          <w:szCs w:val="24"/>
        </w:rPr>
      </w:pPr>
    </w:p>
    <w:p w:rsidR="00D8342D" w:rsidRDefault="00AB1C81" w:rsidP="00D8342D">
      <w:pPr>
        <w:ind w:left="705" w:hanging="705"/>
        <w:jc w:val="both"/>
        <w:rPr>
          <w:sz w:val="24"/>
          <w:szCs w:val="24"/>
        </w:rPr>
      </w:pPr>
      <w:r>
        <w:rPr>
          <w:sz w:val="24"/>
          <w:szCs w:val="24"/>
        </w:rPr>
        <w:t xml:space="preserve">           </w:t>
      </w:r>
      <w:r w:rsidR="00D8342D">
        <w:rPr>
          <w:sz w:val="24"/>
          <w:szCs w:val="24"/>
        </w:rPr>
        <w:t xml:space="preserve"> </w:t>
      </w:r>
      <w:r>
        <w:rPr>
          <w:sz w:val="24"/>
          <w:szCs w:val="24"/>
        </w:rPr>
        <w:t xml:space="preserve">a) </w:t>
      </w:r>
      <w:r w:rsidR="00D8342D">
        <w:rPr>
          <w:sz w:val="24"/>
          <w:szCs w:val="24"/>
        </w:rPr>
        <w:t xml:space="preserve">   dokumenty w</w:t>
      </w:r>
      <w:r>
        <w:rPr>
          <w:sz w:val="24"/>
          <w:szCs w:val="24"/>
        </w:rPr>
        <w:t xml:space="preserve">ymienione w ppkt.6.1.1. </w:t>
      </w:r>
      <w:r w:rsidR="00D36DD4">
        <w:rPr>
          <w:sz w:val="24"/>
          <w:szCs w:val="24"/>
        </w:rPr>
        <w:t>- 6.1.</w:t>
      </w:r>
      <w:r w:rsidR="00895AF7">
        <w:rPr>
          <w:sz w:val="24"/>
          <w:szCs w:val="24"/>
        </w:rPr>
        <w:t>3</w:t>
      </w:r>
      <w:r w:rsidR="00274A5F">
        <w:rPr>
          <w:sz w:val="24"/>
          <w:szCs w:val="24"/>
        </w:rPr>
        <w:t>.</w:t>
      </w:r>
      <w:r w:rsidR="00D36DD4">
        <w:rPr>
          <w:sz w:val="24"/>
          <w:szCs w:val="24"/>
        </w:rPr>
        <w:t xml:space="preserve"> w</w:t>
      </w:r>
      <w:r w:rsidR="00D8342D">
        <w:rPr>
          <w:sz w:val="24"/>
          <w:szCs w:val="24"/>
        </w:rPr>
        <w:t>ykonawcy składają łącznie,</w:t>
      </w:r>
    </w:p>
    <w:p w:rsidR="00D8342D" w:rsidRDefault="00D8342D" w:rsidP="00D8342D">
      <w:pPr>
        <w:ind w:left="708"/>
        <w:jc w:val="both"/>
        <w:rPr>
          <w:sz w:val="24"/>
          <w:szCs w:val="24"/>
        </w:rPr>
      </w:pPr>
      <w:r>
        <w:rPr>
          <w:sz w:val="24"/>
          <w:szCs w:val="24"/>
        </w:rPr>
        <w:t>b</w:t>
      </w:r>
      <w:r w:rsidR="00AB1C81">
        <w:rPr>
          <w:sz w:val="24"/>
          <w:szCs w:val="24"/>
        </w:rPr>
        <w:t xml:space="preserve">) </w:t>
      </w:r>
      <w:r>
        <w:rPr>
          <w:sz w:val="24"/>
          <w:szCs w:val="24"/>
        </w:rPr>
        <w:t xml:space="preserve">   </w:t>
      </w:r>
      <w:r w:rsidR="00AB1C81">
        <w:rPr>
          <w:sz w:val="24"/>
          <w:szCs w:val="24"/>
        </w:rPr>
        <w:t xml:space="preserve">dokumenty potwierdzające, że </w:t>
      </w:r>
      <w:r w:rsidR="00D36DD4">
        <w:rPr>
          <w:sz w:val="24"/>
          <w:szCs w:val="24"/>
        </w:rPr>
        <w:t>w</w:t>
      </w:r>
      <w:r w:rsidR="00AB1C81">
        <w:rPr>
          <w:sz w:val="24"/>
          <w:szCs w:val="24"/>
        </w:rPr>
        <w:t xml:space="preserve">ykonawca nie podlega wykluczeniu </w:t>
      </w:r>
      <w:r>
        <w:rPr>
          <w:sz w:val="24"/>
          <w:szCs w:val="24"/>
        </w:rPr>
        <w:t xml:space="preserve">    </w:t>
      </w:r>
    </w:p>
    <w:p w:rsidR="00AB1C81" w:rsidRDefault="00AB1C81" w:rsidP="00D8342D">
      <w:pPr>
        <w:ind w:left="1128"/>
        <w:jc w:val="both"/>
        <w:rPr>
          <w:sz w:val="24"/>
          <w:szCs w:val="24"/>
        </w:rPr>
      </w:pPr>
      <w:r>
        <w:rPr>
          <w:sz w:val="24"/>
          <w:szCs w:val="24"/>
        </w:rPr>
        <w:t>z postępowania, wymienione w ppkt.6.2.</w:t>
      </w:r>
      <w:r w:rsidR="00D66839">
        <w:rPr>
          <w:sz w:val="24"/>
          <w:szCs w:val="24"/>
        </w:rPr>
        <w:t xml:space="preserve"> i 6.3. </w:t>
      </w:r>
      <w:r>
        <w:rPr>
          <w:sz w:val="24"/>
          <w:szCs w:val="24"/>
        </w:rPr>
        <w:t>składa każdy</w:t>
      </w:r>
      <w:r w:rsidR="00D8342D">
        <w:rPr>
          <w:sz w:val="24"/>
          <w:szCs w:val="24"/>
        </w:rPr>
        <w:t xml:space="preserve"> </w:t>
      </w:r>
      <w:r>
        <w:rPr>
          <w:sz w:val="24"/>
          <w:szCs w:val="24"/>
        </w:rPr>
        <w:t xml:space="preserve">z wykonawców </w:t>
      </w:r>
      <w:r w:rsidR="00D8342D">
        <w:rPr>
          <w:sz w:val="24"/>
          <w:szCs w:val="24"/>
        </w:rPr>
        <w:t xml:space="preserve"> oddzielnie.</w:t>
      </w:r>
    </w:p>
    <w:p w:rsidR="00AB1C81" w:rsidRPr="00240756" w:rsidRDefault="00AB1C81" w:rsidP="00AB1C81">
      <w:pPr>
        <w:ind w:left="705" w:hanging="705"/>
        <w:jc w:val="both"/>
        <w:rPr>
          <w:sz w:val="24"/>
          <w:szCs w:val="24"/>
        </w:rPr>
      </w:pPr>
    </w:p>
    <w:p w:rsidR="00AB1C81" w:rsidRPr="00131699" w:rsidRDefault="00AB1C81" w:rsidP="00AB1C81">
      <w:pPr>
        <w:ind w:left="705" w:hanging="705"/>
        <w:jc w:val="both"/>
        <w:rPr>
          <w:b/>
          <w:sz w:val="24"/>
          <w:szCs w:val="24"/>
        </w:rPr>
      </w:pPr>
      <w:r w:rsidRPr="00131699">
        <w:rPr>
          <w:b/>
          <w:sz w:val="24"/>
          <w:szCs w:val="24"/>
        </w:rPr>
        <w:t>6.</w:t>
      </w:r>
      <w:r>
        <w:rPr>
          <w:b/>
          <w:sz w:val="24"/>
          <w:szCs w:val="24"/>
        </w:rPr>
        <w:t>4</w:t>
      </w:r>
      <w:r w:rsidRPr="00131699">
        <w:rPr>
          <w:b/>
          <w:sz w:val="24"/>
          <w:szCs w:val="24"/>
        </w:rPr>
        <w:t>.</w:t>
      </w:r>
      <w:r w:rsidRPr="00131699">
        <w:rPr>
          <w:b/>
          <w:sz w:val="24"/>
          <w:szCs w:val="24"/>
        </w:rPr>
        <w:tab/>
        <w:t>Forma dokumentów.</w:t>
      </w:r>
    </w:p>
    <w:p w:rsidR="00AB1C81" w:rsidRPr="0086440B" w:rsidRDefault="00AB1C81" w:rsidP="00AB1C81">
      <w:pPr>
        <w:pStyle w:val="Listapunktowana5"/>
        <w:ind w:left="705" w:hanging="705"/>
      </w:pPr>
    </w:p>
    <w:p w:rsidR="00AB1C81" w:rsidRDefault="00AB1C81" w:rsidP="00AB1C81">
      <w:pPr>
        <w:ind w:left="705" w:hanging="705"/>
        <w:jc w:val="both"/>
        <w:rPr>
          <w:sz w:val="24"/>
          <w:szCs w:val="24"/>
        </w:rPr>
      </w:pPr>
      <w:r>
        <w:rPr>
          <w:sz w:val="24"/>
          <w:szCs w:val="24"/>
        </w:rPr>
        <w:t>6</w:t>
      </w:r>
      <w:r w:rsidRPr="00504F07">
        <w:rPr>
          <w:sz w:val="24"/>
          <w:szCs w:val="24"/>
        </w:rPr>
        <w:t>.</w:t>
      </w:r>
      <w:r>
        <w:rPr>
          <w:sz w:val="24"/>
          <w:szCs w:val="24"/>
        </w:rPr>
        <w:t>4.</w:t>
      </w:r>
      <w:r w:rsidRPr="00504F07">
        <w:rPr>
          <w:sz w:val="24"/>
          <w:szCs w:val="24"/>
        </w:rPr>
        <w:t>1.</w:t>
      </w:r>
      <w:r w:rsidRPr="00504F07">
        <w:rPr>
          <w:sz w:val="24"/>
          <w:szCs w:val="24"/>
        </w:rPr>
        <w:tab/>
        <w:t xml:space="preserve">Dokumenty winny być złożone w oryginale lub kopii poświadczonej za zgodność              z oryginałem przez </w:t>
      </w:r>
      <w:r>
        <w:rPr>
          <w:sz w:val="24"/>
          <w:szCs w:val="24"/>
        </w:rPr>
        <w:t xml:space="preserve">wykonawcę </w:t>
      </w:r>
      <w:r w:rsidRPr="00504F07">
        <w:rPr>
          <w:sz w:val="24"/>
          <w:szCs w:val="24"/>
        </w:rPr>
        <w:t xml:space="preserve"> na każdej st</w:t>
      </w:r>
      <w:r>
        <w:rPr>
          <w:sz w:val="24"/>
          <w:szCs w:val="24"/>
        </w:rPr>
        <w:t xml:space="preserve">ronie poświadczanego dokumentu. </w:t>
      </w:r>
    </w:p>
    <w:p w:rsidR="00AB1C81" w:rsidRPr="00504F07" w:rsidRDefault="00AB1C81" w:rsidP="00AB1C81">
      <w:pPr>
        <w:ind w:left="705" w:hanging="705"/>
        <w:jc w:val="both"/>
        <w:rPr>
          <w:sz w:val="24"/>
          <w:szCs w:val="24"/>
        </w:rPr>
      </w:pPr>
    </w:p>
    <w:p w:rsidR="00AB1C81" w:rsidRPr="00504F07" w:rsidRDefault="00AB1C81" w:rsidP="00AB1C81">
      <w:pPr>
        <w:ind w:left="705" w:hanging="705"/>
        <w:jc w:val="both"/>
        <w:rPr>
          <w:sz w:val="24"/>
          <w:szCs w:val="24"/>
        </w:rPr>
      </w:pPr>
      <w:r>
        <w:rPr>
          <w:sz w:val="24"/>
          <w:szCs w:val="24"/>
        </w:rPr>
        <w:t>6</w:t>
      </w:r>
      <w:r w:rsidRPr="00504F07">
        <w:rPr>
          <w:sz w:val="24"/>
          <w:szCs w:val="24"/>
        </w:rPr>
        <w:t>.</w:t>
      </w:r>
      <w:r>
        <w:rPr>
          <w:sz w:val="24"/>
          <w:szCs w:val="24"/>
        </w:rPr>
        <w:t>4.</w:t>
      </w:r>
      <w:r w:rsidRPr="00504F07">
        <w:rPr>
          <w:sz w:val="24"/>
          <w:szCs w:val="24"/>
        </w:rPr>
        <w:t>2. W przypadku wykonawców wspólnie ubiegających się o udzielenie zamówienia oraz                 w przypadku</w:t>
      </w:r>
      <w:r>
        <w:rPr>
          <w:sz w:val="24"/>
          <w:szCs w:val="24"/>
        </w:rPr>
        <w:t xml:space="preserve"> innych </w:t>
      </w:r>
      <w:r w:rsidRPr="00504F07">
        <w:rPr>
          <w:sz w:val="24"/>
          <w:szCs w:val="24"/>
        </w:rPr>
        <w:t xml:space="preserve">podmiotów, </w:t>
      </w:r>
      <w:r>
        <w:rPr>
          <w:sz w:val="24"/>
          <w:szCs w:val="24"/>
        </w:rPr>
        <w:t xml:space="preserve">na zasobach których wykonawca polega na zasadach określonych w art. 26 ust. 2b ustawy,   </w:t>
      </w:r>
      <w:r w:rsidRPr="00504F07">
        <w:rPr>
          <w:sz w:val="24"/>
          <w:szCs w:val="24"/>
        </w:rPr>
        <w:t>kopie dokumentów dotyczące odpowiednio wykonawcy lub tych podmiotów są poświadczane za zgodność z oryginałem</w:t>
      </w:r>
      <w:r>
        <w:rPr>
          <w:sz w:val="24"/>
          <w:szCs w:val="24"/>
        </w:rPr>
        <w:t xml:space="preserve"> odpowiednio </w:t>
      </w:r>
      <w:r w:rsidRPr="00504F07">
        <w:rPr>
          <w:sz w:val="24"/>
          <w:szCs w:val="24"/>
        </w:rPr>
        <w:t xml:space="preserve">przez wykonawcę lub te podmioty. </w:t>
      </w:r>
    </w:p>
    <w:p w:rsidR="00AB1C81" w:rsidRDefault="00AB1C81" w:rsidP="00AB1C81">
      <w:pPr>
        <w:ind w:left="705" w:hanging="705"/>
        <w:jc w:val="both"/>
        <w:rPr>
          <w:sz w:val="24"/>
          <w:szCs w:val="24"/>
        </w:rPr>
      </w:pPr>
    </w:p>
    <w:p w:rsidR="00AB1C81" w:rsidRPr="00504F07" w:rsidRDefault="00AB1C81" w:rsidP="00AB1C81">
      <w:pPr>
        <w:ind w:left="705" w:hanging="705"/>
        <w:jc w:val="both"/>
        <w:rPr>
          <w:sz w:val="24"/>
          <w:szCs w:val="24"/>
        </w:rPr>
      </w:pPr>
      <w:r>
        <w:rPr>
          <w:sz w:val="24"/>
          <w:szCs w:val="24"/>
        </w:rPr>
        <w:t xml:space="preserve">  6</w:t>
      </w:r>
      <w:r w:rsidRPr="00504F07">
        <w:rPr>
          <w:sz w:val="24"/>
          <w:szCs w:val="24"/>
        </w:rPr>
        <w:t>.</w:t>
      </w:r>
      <w:r>
        <w:rPr>
          <w:sz w:val="24"/>
          <w:szCs w:val="24"/>
        </w:rPr>
        <w:t>4</w:t>
      </w:r>
      <w:r w:rsidRPr="00504F07">
        <w:rPr>
          <w:sz w:val="24"/>
          <w:szCs w:val="24"/>
        </w:rPr>
        <w:t>.</w:t>
      </w:r>
      <w:r>
        <w:rPr>
          <w:sz w:val="24"/>
          <w:szCs w:val="24"/>
        </w:rPr>
        <w:t>3.</w:t>
      </w:r>
      <w:r w:rsidRPr="00504F07">
        <w:rPr>
          <w:sz w:val="24"/>
          <w:szCs w:val="24"/>
        </w:rPr>
        <w:tab/>
        <w:t>Gdy złożona kopia dokumentu jest nieczytelna lub budzi wątpliwości co do jej prawdziwości, Zamawiający może żądać przedstawienia oryginału lub notarialnie poświadczonej kopii dokumentu.</w:t>
      </w:r>
    </w:p>
    <w:p w:rsidR="00AB1C81" w:rsidRPr="00504F07" w:rsidRDefault="00AB1C81" w:rsidP="00AB1C81">
      <w:pPr>
        <w:ind w:left="705" w:hanging="705"/>
        <w:jc w:val="both"/>
        <w:rPr>
          <w:sz w:val="24"/>
          <w:szCs w:val="24"/>
        </w:rPr>
      </w:pPr>
    </w:p>
    <w:p w:rsidR="00AB1C81" w:rsidRDefault="00AB1C81" w:rsidP="00AB1C81">
      <w:pPr>
        <w:ind w:left="705" w:hanging="705"/>
        <w:jc w:val="both"/>
        <w:rPr>
          <w:sz w:val="24"/>
          <w:szCs w:val="24"/>
        </w:rPr>
      </w:pPr>
      <w:r>
        <w:rPr>
          <w:sz w:val="24"/>
          <w:szCs w:val="24"/>
        </w:rPr>
        <w:t xml:space="preserve">  6</w:t>
      </w:r>
      <w:r w:rsidRPr="00504F07">
        <w:rPr>
          <w:sz w:val="24"/>
          <w:szCs w:val="24"/>
        </w:rPr>
        <w:t>.</w:t>
      </w:r>
      <w:r>
        <w:rPr>
          <w:sz w:val="24"/>
          <w:szCs w:val="24"/>
        </w:rPr>
        <w:t>4.</w:t>
      </w:r>
      <w:r w:rsidRPr="00504F07">
        <w:rPr>
          <w:sz w:val="24"/>
          <w:szCs w:val="24"/>
        </w:rPr>
        <w:t>4.</w:t>
      </w:r>
      <w:r w:rsidRPr="00504F07">
        <w:rPr>
          <w:sz w:val="24"/>
          <w:szCs w:val="24"/>
        </w:rPr>
        <w:tab/>
        <w:t>Dokumenty sporządzone w języku obcym są składane wraz</w:t>
      </w:r>
      <w:r>
        <w:rPr>
          <w:sz w:val="24"/>
          <w:szCs w:val="24"/>
        </w:rPr>
        <w:t xml:space="preserve"> z tłumaczeniem na język polski. </w:t>
      </w:r>
      <w:r w:rsidRPr="00504F07">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b/>
          <w:sz w:val="24"/>
          <w:szCs w:val="24"/>
        </w:rPr>
      </w:pPr>
      <w:r>
        <w:rPr>
          <w:b/>
          <w:sz w:val="24"/>
          <w:szCs w:val="24"/>
        </w:rPr>
        <w:t xml:space="preserve">  </w:t>
      </w:r>
      <w:r w:rsidRPr="0086440B">
        <w:rPr>
          <w:b/>
          <w:sz w:val="24"/>
          <w:szCs w:val="24"/>
        </w:rPr>
        <w:t>7.</w:t>
      </w:r>
      <w:r w:rsidRPr="0086440B">
        <w:rPr>
          <w:b/>
          <w:sz w:val="24"/>
          <w:szCs w:val="24"/>
        </w:rPr>
        <w:tab/>
      </w:r>
      <w:r w:rsidRPr="0086440B">
        <w:rPr>
          <w:b/>
          <w:sz w:val="24"/>
          <w:szCs w:val="24"/>
        </w:rPr>
        <w:tab/>
        <w:t>INFORMACJE O SPOSOBIE POROZUMIEWANIA  SIĘ ZAMAWIAJĄCEGO   Z WYKONAWCAMI ORAZ PRZEKAZYWANIA OŚWIADCZEŃ LUB DOKUMENTÓW, A TAKŻE WSKAZANIE OSÓB UPRAWNIONYCH DO PROZUMIEWANIA SIĘ Z WYKONAWCAMI</w:t>
      </w:r>
    </w:p>
    <w:p w:rsidR="005B4B3E" w:rsidRPr="0086440B" w:rsidRDefault="005B4B3E" w:rsidP="005B4B3E">
      <w:pPr>
        <w:ind w:left="705" w:hanging="705"/>
        <w:jc w:val="both"/>
        <w:rPr>
          <w:b/>
          <w:sz w:val="24"/>
          <w:szCs w:val="24"/>
        </w:rPr>
      </w:pPr>
    </w:p>
    <w:p w:rsidR="005B4B3E" w:rsidRPr="00274A5F" w:rsidRDefault="005B4B3E" w:rsidP="005B4B3E">
      <w:pPr>
        <w:ind w:left="705" w:hanging="705"/>
        <w:jc w:val="both"/>
        <w:rPr>
          <w:color w:val="000000" w:themeColor="text1"/>
          <w:sz w:val="24"/>
          <w:szCs w:val="24"/>
        </w:rPr>
      </w:pPr>
      <w:r w:rsidRPr="0086440B">
        <w:rPr>
          <w:sz w:val="24"/>
          <w:szCs w:val="24"/>
        </w:rPr>
        <w:t>7.1.</w:t>
      </w:r>
      <w:r w:rsidRPr="0086440B">
        <w:rPr>
          <w:sz w:val="24"/>
          <w:szCs w:val="24"/>
        </w:rPr>
        <w:tab/>
        <w:t>W niniejszym postępowaniu wszelkie oświadczenia, wnioski, zawiadomienia oraz informacje Zamawiający i Wykonawcy przekazują pisemnie lub faksem</w:t>
      </w:r>
      <w:r w:rsidR="00274A5F">
        <w:rPr>
          <w:sz w:val="24"/>
          <w:szCs w:val="24"/>
        </w:rPr>
        <w:t xml:space="preserve"> lub drogą </w:t>
      </w:r>
      <w:r w:rsidR="00274A5F" w:rsidRPr="00274A5F">
        <w:rPr>
          <w:color w:val="000000" w:themeColor="text1"/>
          <w:sz w:val="24"/>
          <w:szCs w:val="24"/>
        </w:rPr>
        <w:t>elektroniczną (</w:t>
      </w:r>
      <w:r w:rsidR="00274A5F" w:rsidRPr="00274A5F">
        <w:rPr>
          <w:color w:val="000000" w:themeColor="text1"/>
          <w:szCs w:val="22"/>
        </w:rPr>
        <w:t xml:space="preserve">e-mail: </w:t>
      </w:r>
      <w:hyperlink r:id="rId10" w:history="1">
        <w:r w:rsidR="00274A5F" w:rsidRPr="00274A5F">
          <w:rPr>
            <w:rStyle w:val="Hipercze"/>
            <w:color w:val="000000" w:themeColor="text1"/>
            <w:szCs w:val="22"/>
          </w:rPr>
          <w:t>zdp@skarzysko.powiat.pl</w:t>
        </w:r>
      </w:hyperlink>
      <w:r w:rsidR="00274A5F">
        <w:rPr>
          <w:color w:val="000000" w:themeColor="text1"/>
          <w:sz w:val="24"/>
          <w:szCs w:val="24"/>
        </w:rPr>
        <w:t>).</w:t>
      </w:r>
      <w:r w:rsidRPr="00274A5F">
        <w:rPr>
          <w:color w:val="000000" w:themeColor="text1"/>
          <w:sz w:val="24"/>
          <w:szCs w:val="24"/>
        </w:rPr>
        <w:t xml:space="preserve"> </w:t>
      </w:r>
    </w:p>
    <w:p w:rsidR="00315340" w:rsidRDefault="00315340" w:rsidP="00315340">
      <w:pPr>
        <w:ind w:left="705" w:hanging="705"/>
        <w:jc w:val="both"/>
        <w:rPr>
          <w:sz w:val="24"/>
          <w:szCs w:val="24"/>
        </w:rPr>
      </w:pPr>
      <w:r>
        <w:rPr>
          <w:sz w:val="24"/>
          <w:szCs w:val="24"/>
        </w:rPr>
        <w:tab/>
      </w:r>
      <w:r w:rsidRPr="00315340">
        <w:rPr>
          <w:sz w:val="24"/>
          <w:szCs w:val="24"/>
        </w:rPr>
        <w:t>Forma pisemna zastrzeżona jest do złożenia oferty wraz z załącznikami, w tym oświadczeń</w:t>
      </w:r>
      <w:r>
        <w:rPr>
          <w:sz w:val="24"/>
          <w:szCs w:val="24"/>
        </w:rPr>
        <w:t xml:space="preserve"> </w:t>
      </w:r>
      <w:r w:rsidRPr="00315340">
        <w:rPr>
          <w:sz w:val="24"/>
          <w:szCs w:val="24"/>
        </w:rPr>
        <w:t xml:space="preserve">i dokumentów potwierdzających spełnianie warunków udziału </w:t>
      </w:r>
      <w:r w:rsidR="00F60BFE">
        <w:rPr>
          <w:sz w:val="24"/>
          <w:szCs w:val="24"/>
        </w:rPr>
        <w:t xml:space="preserve">                          w postępowaniu oraz pełnomocnictwa.</w:t>
      </w:r>
    </w:p>
    <w:p w:rsidR="005B4B3E" w:rsidRDefault="005B4B3E" w:rsidP="005B4B3E">
      <w:pPr>
        <w:ind w:left="705" w:hanging="705"/>
        <w:jc w:val="both"/>
        <w:rPr>
          <w:sz w:val="24"/>
          <w:szCs w:val="24"/>
        </w:rPr>
      </w:pPr>
      <w:r>
        <w:rPr>
          <w:sz w:val="24"/>
          <w:szCs w:val="24"/>
        </w:rPr>
        <w:t xml:space="preserve">7.2.   </w:t>
      </w:r>
      <w:r w:rsidRPr="0086440B">
        <w:rPr>
          <w:sz w:val="24"/>
          <w:szCs w:val="24"/>
        </w:rPr>
        <w:t xml:space="preserve">W przypadku przekazywania oświadczeń, wniosków, zawiadomień oraz informacji faksem </w:t>
      </w:r>
      <w:r w:rsidR="00274A5F">
        <w:rPr>
          <w:sz w:val="24"/>
          <w:szCs w:val="24"/>
        </w:rPr>
        <w:t>lub drog</w:t>
      </w:r>
      <w:r w:rsidR="00912F6B">
        <w:rPr>
          <w:sz w:val="24"/>
          <w:szCs w:val="24"/>
        </w:rPr>
        <w:t>ą</w:t>
      </w:r>
      <w:r w:rsidR="00274A5F">
        <w:rPr>
          <w:sz w:val="24"/>
          <w:szCs w:val="24"/>
        </w:rPr>
        <w:t xml:space="preserve"> elektroniczną </w:t>
      </w:r>
      <w:r w:rsidRPr="0086440B">
        <w:rPr>
          <w:sz w:val="24"/>
          <w:szCs w:val="24"/>
        </w:rPr>
        <w:t>każda ze stron na żądanie drugiej niezwłocznie potwierdza fakt ich otrzymania.</w:t>
      </w:r>
      <w:r>
        <w:rPr>
          <w:sz w:val="24"/>
          <w:szCs w:val="24"/>
        </w:rPr>
        <w:t xml:space="preserve"> </w:t>
      </w:r>
    </w:p>
    <w:p w:rsidR="00904950" w:rsidRDefault="00904950" w:rsidP="00904950">
      <w:pPr>
        <w:ind w:left="705" w:hanging="705"/>
        <w:jc w:val="both"/>
        <w:rPr>
          <w:sz w:val="24"/>
          <w:szCs w:val="24"/>
        </w:rPr>
      </w:pPr>
      <w:r>
        <w:rPr>
          <w:sz w:val="24"/>
          <w:szCs w:val="24"/>
        </w:rPr>
        <w:t xml:space="preserve">7.3.    Domniemywa się, iż pismo wysłane przez Zamawiającego na numer faksu </w:t>
      </w:r>
      <w:r w:rsidR="00274A5F">
        <w:rPr>
          <w:sz w:val="24"/>
          <w:szCs w:val="24"/>
        </w:rPr>
        <w:t xml:space="preserve">lub </w:t>
      </w:r>
      <w:r w:rsidR="00912F6B">
        <w:rPr>
          <w:sz w:val="24"/>
          <w:szCs w:val="24"/>
        </w:rPr>
        <w:t xml:space="preserve">adres              </w:t>
      </w:r>
      <w:r w:rsidR="00274A5F">
        <w:rPr>
          <w:sz w:val="24"/>
          <w:szCs w:val="24"/>
        </w:rPr>
        <w:t xml:space="preserve">e-mail </w:t>
      </w:r>
      <w:r>
        <w:rPr>
          <w:sz w:val="24"/>
          <w:szCs w:val="24"/>
        </w:rPr>
        <w:t>podan</w:t>
      </w:r>
      <w:r w:rsidR="00274A5F">
        <w:rPr>
          <w:sz w:val="24"/>
          <w:szCs w:val="24"/>
        </w:rPr>
        <w:t>e</w:t>
      </w:r>
      <w:r>
        <w:rPr>
          <w:sz w:val="24"/>
          <w:szCs w:val="24"/>
        </w:rPr>
        <w:t xml:space="preserve"> przez Wykonawcę zostało mu doręczone w sposób umożliwiający zapoznanie się Wykonawcy z treścią pisma, chyba że Wykonawca wezwany przez Zamawiającego do potwierdzenia otrzymania oświadczenia, wniosku, zawiadomienia </w:t>
      </w:r>
      <w:r>
        <w:rPr>
          <w:sz w:val="24"/>
          <w:szCs w:val="24"/>
        </w:rPr>
        <w:lastRenderedPageBreak/>
        <w:t>lub informacji</w:t>
      </w:r>
      <w:r w:rsidR="00274A5F">
        <w:rPr>
          <w:sz w:val="24"/>
          <w:szCs w:val="24"/>
        </w:rPr>
        <w:t xml:space="preserve"> w</w:t>
      </w:r>
      <w:r>
        <w:rPr>
          <w:sz w:val="24"/>
          <w:szCs w:val="24"/>
        </w:rPr>
        <w:t xml:space="preserve"> sposób określony w pkt. 7.2. oświadczy, iż powyższych wiadomości nie otrzymał.   </w:t>
      </w:r>
    </w:p>
    <w:p w:rsidR="005B4B3E" w:rsidRPr="0086440B" w:rsidRDefault="005B4B3E" w:rsidP="005B4B3E">
      <w:pPr>
        <w:ind w:left="705" w:hanging="705"/>
        <w:jc w:val="both"/>
        <w:rPr>
          <w:sz w:val="24"/>
          <w:szCs w:val="24"/>
        </w:rPr>
      </w:pPr>
      <w:r>
        <w:rPr>
          <w:sz w:val="24"/>
          <w:szCs w:val="24"/>
        </w:rPr>
        <w:t xml:space="preserve">7.4.     </w:t>
      </w:r>
      <w:r w:rsidRPr="0086440B">
        <w:rPr>
          <w:sz w:val="24"/>
          <w:szCs w:val="24"/>
        </w:rPr>
        <w:tab/>
        <w:t>Korespondencję należy kierować na adres:</w:t>
      </w:r>
    </w:p>
    <w:p w:rsidR="005B4B3E" w:rsidRPr="0086440B" w:rsidRDefault="005B4B3E" w:rsidP="005B4B3E">
      <w:pPr>
        <w:ind w:left="705" w:hanging="705"/>
        <w:jc w:val="both"/>
        <w:rPr>
          <w:sz w:val="24"/>
          <w:szCs w:val="24"/>
        </w:rPr>
      </w:pPr>
      <w:r w:rsidRPr="0086440B">
        <w:rPr>
          <w:sz w:val="24"/>
          <w:szCs w:val="24"/>
        </w:rPr>
        <w:tab/>
        <w:t xml:space="preserve">Zarząd Dróg Powiatowych </w:t>
      </w:r>
      <w:r>
        <w:rPr>
          <w:sz w:val="24"/>
          <w:szCs w:val="24"/>
        </w:rPr>
        <w:t>w Skarżysku-Kamiennej</w:t>
      </w:r>
    </w:p>
    <w:p w:rsidR="005B4B3E" w:rsidRPr="0086440B" w:rsidRDefault="005B4B3E" w:rsidP="005B4B3E">
      <w:pPr>
        <w:ind w:left="705" w:hanging="705"/>
        <w:jc w:val="both"/>
        <w:rPr>
          <w:sz w:val="24"/>
          <w:szCs w:val="24"/>
        </w:rPr>
      </w:pPr>
      <w:r w:rsidRPr="0086440B">
        <w:rPr>
          <w:sz w:val="24"/>
          <w:szCs w:val="24"/>
        </w:rPr>
        <w:tab/>
        <w:t>ul. Konarskiego 20, 26-110 Skarżysko-Kamienna</w:t>
      </w:r>
    </w:p>
    <w:p w:rsidR="005B4B3E" w:rsidRPr="00956BBA" w:rsidRDefault="005B4B3E" w:rsidP="005B4B3E">
      <w:pPr>
        <w:ind w:left="705" w:hanging="705"/>
        <w:jc w:val="both"/>
        <w:rPr>
          <w:sz w:val="24"/>
          <w:szCs w:val="24"/>
        </w:rPr>
      </w:pPr>
      <w:r w:rsidRPr="0086440B">
        <w:rPr>
          <w:sz w:val="24"/>
          <w:szCs w:val="24"/>
        </w:rPr>
        <w:tab/>
      </w:r>
      <w:r w:rsidR="00920D25" w:rsidRPr="00956BBA">
        <w:rPr>
          <w:sz w:val="24"/>
          <w:szCs w:val="24"/>
        </w:rPr>
        <w:t>f</w:t>
      </w:r>
      <w:r w:rsidRPr="00956BBA">
        <w:rPr>
          <w:sz w:val="24"/>
          <w:szCs w:val="24"/>
        </w:rPr>
        <w:t>ax:  41 25-24-451</w:t>
      </w:r>
      <w:r w:rsidR="00912F6B" w:rsidRPr="00956BBA">
        <w:rPr>
          <w:sz w:val="24"/>
          <w:szCs w:val="24"/>
        </w:rPr>
        <w:t>, e-mail: zdp@skarzysko.powiat.pl</w:t>
      </w:r>
    </w:p>
    <w:p w:rsidR="005B4B3E" w:rsidRPr="0086440B" w:rsidRDefault="005B4B3E" w:rsidP="005B4B3E">
      <w:pPr>
        <w:ind w:left="705" w:hanging="705"/>
        <w:jc w:val="both"/>
        <w:rPr>
          <w:sz w:val="24"/>
        </w:rPr>
      </w:pPr>
      <w:r w:rsidRPr="0086440B">
        <w:rPr>
          <w:sz w:val="24"/>
        </w:rPr>
        <w:t>7.</w:t>
      </w:r>
      <w:r>
        <w:rPr>
          <w:sz w:val="24"/>
        </w:rPr>
        <w:t>5</w:t>
      </w:r>
      <w:r w:rsidRPr="0086440B">
        <w:rPr>
          <w:sz w:val="24"/>
        </w:rPr>
        <w:t>.</w:t>
      </w:r>
      <w:r w:rsidRPr="0086440B">
        <w:rPr>
          <w:sz w:val="24"/>
        </w:rPr>
        <w:tab/>
        <w:t>Osobami uprawnionymi do kontaktu z Wykonawcami są:</w:t>
      </w:r>
    </w:p>
    <w:p w:rsidR="005B4B3E" w:rsidRPr="0086440B" w:rsidRDefault="00B672C6" w:rsidP="005B4B3E">
      <w:pPr>
        <w:pStyle w:val="Lista3"/>
        <w:ind w:left="705" w:firstLine="0"/>
        <w:jc w:val="both"/>
        <w:rPr>
          <w:sz w:val="24"/>
        </w:rPr>
      </w:pPr>
      <w:r>
        <w:rPr>
          <w:sz w:val="24"/>
        </w:rPr>
        <w:t>Roman Derra</w:t>
      </w:r>
      <w:r w:rsidR="0006742B">
        <w:rPr>
          <w:sz w:val="24"/>
        </w:rPr>
        <w:t xml:space="preserve">, </w:t>
      </w:r>
      <w:r w:rsidR="004364B4">
        <w:rPr>
          <w:sz w:val="24"/>
        </w:rPr>
        <w:t>Ewa Kasprzyk</w:t>
      </w:r>
    </w:p>
    <w:p w:rsidR="005B4B3E" w:rsidRPr="0086440B" w:rsidRDefault="005B4B3E" w:rsidP="005B4B3E">
      <w:pPr>
        <w:pStyle w:val="Lista3"/>
        <w:ind w:left="705" w:firstLine="0"/>
        <w:jc w:val="both"/>
        <w:rPr>
          <w:sz w:val="24"/>
        </w:rPr>
      </w:pPr>
      <w:r>
        <w:rPr>
          <w:sz w:val="24"/>
        </w:rPr>
        <w:t>w dniach: poniedziałek w godzinach 8:00 do 16:00, wtorek ÷ piątek</w:t>
      </w:r>
      <w:r w:rsidRPr="0086440B">
        <w:rPr>
          <w:sz w:val="24"/>
        </w:rPr>
        <w:t xml:space="preserve"> w godzinach </w:t>
      </w:r>
      <w:r>
        <w:rPr>
          <w:sz w:val="24"/>
        </w:rPr>
        <w:t>7:30 do 15:30</w:t>
      </w:r>
    </w:p>
    <w:p w:rsidR="005B4B3E" w:rsidRPr="0086440B" w:rsidRDefault="005B4B3E" w:rsidP="005B4B3E">
      <w:pPr>
        <w:pStyle w:val="Lista3"/>
        <w:ind w:left="705" w:firstLine="0"/>
        <w:jc w:val="both"/>
        <w:rPr>
          <w:sz w:val="24"/>
        </w:rPr>
      </w:pPr>
      <w:r w:rsidRPr="0086440B">
        <w:rPr>
          <w:sz w:val="24"/>
        </w:rPr>
        <w:t>tel.</w:t>
      </w:r>
      <w:r>
        <w:rPr>
          <w:sz w:val="24"/>
        </w:rPr>
        <w:t xml:space="preserve">, fax: </w:t>
      </w:r>
      <w:r w:rsidRPr="0086440B">
        <w:rPr>
          <w:sz w:val="24"/>
        </w:rPr>
        <w:t xml:space="preserve"> 41 25-24-451 </w:t>
      </w:r>
    </w:p>
    <w:p w:rsidR="005B4B3E" w:rsidRPr="0086440B" w:rsidRDefault="005B4B3E" w:rsidP="005B4B3E">
      <w:pPr>
        <w:pStyle w:val="Lista3"/>
        <w:ind w:left="705" w:firstLine="0"/>
        <w:jc w:val="both"/>
        <w:rPr>
          <w:sz w:val="24"/>
        </w:rPr>
      </w:pPr>
    </w:p>
    <w:p w:rsidR="005B4B3E" w:rsidRPr="0086440B" w:rsidRDefault="005B4B3E" w:rsidP="005B4B3E">
      <w:pPr>
        <w:pStyle w:val="Lista3"/>
        <w:ind w:left="705" w:hanging="705"/>
        <w:jc w:val="both"/>
        <w:rPr>
          <w:b/>
          <w:sz w:val="24"/>
        </w:rPr>
      </w:pPr>
      <w:r w:rsidRPr="0086440B">
        <w:rPr>
          <w:b/>
          <w:sz w:val="24"/>
        </w:rPr>
        <w:t>8.</w:t>
      </w:r>
      <w:r w:rsidRPr="0086440B">
        <w:rPr>
          <w:b/>
          <w:sz w:val="24"/>
        </w:rPr>
        <w:tab/>
        <w:t>WYJAŚNIENIA ORAZ ZMIANA TREŚCI SIWZ</w:t>
      </w:r>
    </w:p>
    <w:p w:rsidR="005B4B3E" w:rsidRPr="0086440B" w:rsidRDefault="005B4B3E" w:rsidP="005B4B3E">
      <w:pPr>
        <w:pStyle w:val="Lista3"/>
        <w:ind w:left="705" w:hanging="705"/>
        <w:jc w:val="both"/>
        <w:rPr>
          <w:b/>
          <w:sz w:val="24"/>
        </w:rPr>
      </w:pPr>
    </w:p>
    <w:p w:rsidR="005B4B3E" w:rsidRDefault="005B4B3E" w:rsidP="005B4B3E">
      <w:pPr>
        <w:pStyle w:val="Lista3"/>
        <w:ind w:left="705" w:hanging="705"/>
        <w:jc w:val="both"/>
        <w:rPr>
          <w:sz w:val="24"/>
          <w:szCs w:val="24"/>
        </w:rPr>
      </w:pPr>
      <w:r>
        <w:rPr>
          <w:sz w:val="24"/>
        </w:rPr>
        <w:t>8.</w:t>
      </w:r>
      <w:r w:rsidRPr="0086440B">
        <w:rPr>
          <w:sz w:val="24"/>
        </w:rPr>
        <w:t>1.</w:t>
      </w:r>
      <w:r>
        <w:rPr>
          <w:sz w:val="24"/>
        </w:rPr>
        <w:tab/>
      </w:r>
      <w:r w:rsidRPr="0086440B">
        <w:rPr>
          <w:sz w:val="24"/>
          <w:szCs w:val="24"/>
        </w:rPr>
        <w:t>Wyjaśnienia treści SIWZ oraz jej ewentualne zmiany będą dokonywane na zasadach               i w trybie art. 38 ustawy.</w:t>
      </w:r>
    </w:p>
    <w:p w:rsidR="005B4B3E" w:rsidRDefault="005B4B3E" w:rsidP="005B4B3E">
      <w:pPr>
        <w:pStyle w:val="Lista3"/>
        <w:ind w:left="705" w:hanging="705"/>
        <w:jc w:val="both"/>
        <w:rPr>
          <w:sz w:val="24"/>
        </w:rPr>
      </w:pPr>
      <w:r>
        <w:rPr>
          <w:sz w:val="24"/>
        </w:rPr>
        <w:t xml:space="preserve">8.2.   </w:t>
      </w:r>
      <w:r w:rsidRPr="0086440B">
        <w:rPr>
          <w:sz w:val="24"/>
        </w:rPr>
        <w:t xml:space="preserve">Wykonawca może zwrócić się do Zamawiającego o wyjaśnienie treści specyfikacji istotnych warunków zamówienia. Zamawiający jest obowiązany </w:t>
      </w:r>
      <w:r>
        <w:rPr>
          <w:sz w:val="24"/>
        </w:rPr>
        <w:t xml:space="preserve">udzielić wyjaśnień niezwłocznie, jednak nie później niż na 2 dni przed upływem terminu składania ofert, pod warunkiem, że wniosek o wyjaśnienie treści specyfikacji istotnych warunków zamówienia wpłynął </w:t>
      </w:r>
      <w:r w:rsidRPr="0086440B">
        <w:rPr>
          <w:sz w:val="24"/>
        </w:rPr>
        <w:t xml:space="preserve">do Zamawiającego </w:t>
      </w:r>
      <w:r>
        <w:rPr>
          <w:sz w:val="24"/>
        </w:rPr>
        <w:t xml:space="preserve">nie później niż do końca dnia, w którym upływa połowa wyznaczonego terminu składania ofert.  </w:t>
      </w:r>
    </w:p>
    <w:p w:rsidR="005B4B3E" w:rsidRPr="0086440B" w:rsidRDefault="005B4B3E" w:rsidP="005B4B3E">
      <w:pPr>
        <w:pStyle w:val="Lista3"/>
        <w:ind w:left="705" w:hanging="705"/>
        <w:jc w:val="both"/>
        <w:rPr>
          <w:sz w:val="24"/>
        </w:rPr>
      </w:pPr>
      <w:r>
        <w:rPr>
          <w:sz w:val="24"/>
        </w:rPr>
        <w:t xml:space="preserve">8.3.  Jeżeli wniosek o wyjaśnienie treści specyfikacji istotnych warunków zamówienia wpłynął po upływie terminu składania wniosku, o którym mowa w ppkt.8.2., lub dotyczy udzielonych wyjaśnień, zamawiający może udzielić wyjaśnień albo pozostawić wniosek bez rozpoznania.  </w:t>
      </w:r>
    </w:p>
    <w:p w:rsidR="005B4B3E" w:rsidRDefault="005B4B3E" w:rsidP="005B4B3E">
      <w:pPr>
        <w:pStyle w:val="Lista3"/>
        <w:ind w:left="705" w:hanging="705"/>
        <w:jc w:val="both"/>
        <w:rPr>
          <w:sz w:val="24"/>
        </w:rPr>
      </w:pPr>
      <w:r>
        <w:rPr>
          <w:sz w:val="24"/>
        </w:rPr>
        <w:t>8.4.</w:t>
      </w:r>
      <w:r>
        <w:rPr>
          <w:sz w:val="24"/>
        </w:rPr>
        <w:tab/>
        <w:t>Przedłużenie terminu składania ofert nie wpływa na bieg terminu składania wniosku,  o którym mowa w ppkt.8.2.</w:t>
      </w:r>
    </w:p>
    <w:p w:rsidR="005B4B3E" w:rsidRDefault="005B4B3E" w:rsidP="005B4B3E">
      <w:pPr>
        <w:pStyle w:val="Lista3"/>
        <w:ind w:left="705" w:hanging="705"/>
        <w:jc w:val="both"/>
        <w:rPr>
          <w:sz w:val="24"/>
        </w:rPr>
      </w:pPr>
      <w:r>
        <w:rPr>
          <w:sz w:val="24"/>
        </w:rPr>
        <w:t>8.5</w:t>
      </w:r>
      <w:r w:rsidRPr="0086440B">
        <w:rPr>
          <w:sz w:val="24"/>
        </w:rPr>
        <w:t>.</w:t>
      </w:r>
      <w:r w:rsidRPr="0086440B">
        <w:rPr>
          <w:sz w:val="24"/>
        </w:rPr>
        <w:tab/>
        <w:t>Zamawiający nie przewiduje zwołania zebrania wszystkich Wykonawców w celu wyjaśnienia</w:t>
      </w:r>
      <w:r>
        <w:rPr>
          <w:sz w:val="24"/>
        </w:rPr>
        <w:t xml:space="preserve"> wątpliwości dot.</w:t>
      </w:r>
      <w:r w:rsidRPr="0086440B">
        <w:rPr>
          <w:sz w:val="24"/>
        </w:rPr>
        <w:t xml:space="preserve">  treści SIWZ.</w:t>
      </w:r>
    </w:p>
    <w:p w:rsidR="005B4B3E" w:rsidRDefault="005B4B3E" w:rsidP="005B4B3E">
      <w:pPr>
        <w:pStyle w:val="Lista3"/>
        <w:ind w:left="705" w:hanging="705"/>
        <w:jc w:val="both"/>
        <w:rPr>
          <w:sz w:val="24"/>
        </w:rPr>
      </w:pPr>
      <w:r>
        <w:rPr>
          <w:sz w:val="24"/>
        </w:rPr>
        <w:t>8.6</w:t>
      </w:r>
      <w:r w:rsidRPr="007F478C">
        <w:rPr>
          <w:sz w:val="24"/>
        </w:rPr>
        <w:t>.</w:t>
      </w:r>
      <w:r w:rsidRPr="007F478C">
        <w:rPr>
          <w:sz w:val="24"/>
        </w:rPr>
        <w:tab/>
        <w:t>W uzasadnionych przypadkach zamawiający może przed upływem terminu składania ofert zmienić treść specyfikacji istotnych warunków zamówienia. Dokonaną zmianę specyfikacji zamawiający przekazuje niezwłocznie wszystkim wykonawcom, którym przekazano specyfikację istotnych warunków zamówienia, a jeżeli specyfikacja jest udostępniana na stronie internetowej, zamieszcza ją także na tej stronie.</w:t>
      </w:r>
    </w:p>
    <w:p w:rsidR="005B4B3E" w:rsidRDefault="005B4B3E" w:rsidP="005B4B3E">
      <w:pPr>
        <w:pStyle w:val="Lista3"/>
        <w:ind w:left="705" w:hanging="705"/>
        <w:jc w:val="both"/>
        <w:rPr>
          <w:sz w:val="24"/>
        </w:rPr>
      </w:pPr>
      <w:r>
        <w:rPr>
          <w:sz w:val="24"/>
        </w:rPr>
        <w:t xml:space="preserve"> 8.7.</w:t>
      </w:r>
      <w:r>
        <w:rPr>
          <w:sz w:val="24"/>
        </w:rPr>
        <w:tab/>
        <w:t xml:space="preserve">Jeżeli zmiana treści SIWZ prowadzi do zmiany ogłoszenia o zamówieniu zamawiający zamieszcza ogłoszenie o zmianie ogłoszenia w Biuletynie Zamówień Publicznych. </w:t>
      </w:r>
    </w:p>
    <w:p w:rsidR="005B4B3E" w:rsidRPr="0086440B" w:rsidRDefault="005B4B3E" w:rsidP="005B4B3E">
      <w:pPr>
        <w:pStyle w:val="Lista3"/>
        <w:ind w:left="705" w:hanging="705"/>
        <w:jc w:val="both"/>
        <w:rPr>
          <w:sz w:val="24"/>
        </w:rPr>
      </w:pPr>
      <w:r>
        <w:rPr>
          <w:sz w:val="24"/>
        </w:rPr>
        <w:t xml:space="preserve"> 8.8.</w:t>
      </w:r>
      <w:r>
        <w:rPr>
          <w:sz w:val="24"/>
        </w:rPr>
        <w:tab/>
        <w:t xml:space="preserve">Jeżeli w wyniku zmiany treści SIWZ nieprowadzącej do zmiany treści ogłoszenia                            o zamówieniu jest niezbędny dodatkowy czas na wprowadzenie zmian w ofertach, zamawiający przedłuży termin składania ofert i poinformuje o tym wykonawców, którym przekazano SIWZ oraz umieści taką informację na swojej stronie internetowej </w:t>
      </w:r>
      <w:r w:rsidR="00A203E3" w:rsidRPr="00A203E3">
        <w:t>www.skarzysko.powiat.lo.pl</w:t>
      </w:r>
      <w:r w:rsidR="006849C9">
        <w:rPr>
          <w:sz w:val="24"/>
          <w:szCs w:val="24"/>
        </w:rPr>
        <w:t xml:space="preserve">. </w:t>
      </w:r>
      <w:r w:rsidRPr="006849C9">
        <w:rPr>
          <w:sz w:val="24"/>
          <w:szCs w:val="24"/>
        </w:rPr>
        <w:t>Przepis</w:t>
      </w:r>
      <w:r>
        <w:rPr>
          <w:sz w:val="24"/>
        </w:rPr>
        <w:t xml:space="preserve"> ppkt.8.7. stosuje się odpowiednio.</w:t>
      </w:r>
    </w:p>
    <w:p w:rsidR="005B4B3E" w:rsidRPr="0086440B" w:rsidRDefault="005B4B3E" w:rsidP="005B4B3E">
      <w:pPr>
        <w:pStyle w:val="Lista3"/>
        <w:ind w:left="705" w:hanging="705"/>
        <w:jc w:val="both"/>
        <w:rPr>
          <w:sz w:val="24"/>
        </w:rPr>
      </w:pPr>
    </w:p>
    <w:p w:rsidR="005B4B3E" w:rsidRPr="0086440B" w:rsidRDefault="005B4B3E" w:rsidP="005B4B3E">
      <w:pPr>
        <w:pStyle w:val="Lista3"/>
        <w:ind w:left="705" w:hanging="705"/>
        <w:jc w:val="both"/>
        <w:rPr>
          <w:sz w:val="24"/>
          <w:szCs w:val="24"/>
        </w:rPr>
      </w:pPr>
      <w:r w:rsidRPr="0086440B">
        <w:rPr>
          <w:sz w:val="24"/>
          <w:szCs w:val="24"/>
        </w:rPr>
        <w:tab/>
      </w:r>
    </w:p>
    <w:p w:rsidR="00676DD9" w:rsidRDefault="005B4B3E" w:rsidP="00676DD9">
      <w:pPr>
        <w:rPr>
          <w:b/>
          <w:sz w:val="24"/>
          <w:szCs w:val="24"/>
        </w:rPr>
      </w:pPr>
      <w:r w:rsidRPr="0086440B">
        <w:rPr>
          <w:b/>
          <w:sz w:val="24"/>
          <w:szCs w:val="24"/>
        </w:rPr>
        <w:t>9.</w:t>
      </w:r>
      <w:r w:rsidRPr="0086440B">
        <w:rPr>
          <w:b/>
          <w:sz w:val="24"/>
          <w:szCs w:val="24"/>
        </w:rPr>
        <w:tab/>
        <w:t>WYMAGANIA DOTYCZĄCE WADIUM</w:t>
      </w:r>
    </w:p>
    <w:p w:rsidR="00676DD9" w:rsidRDefault="00676DD9" w:rsidP="00676DD9">
      <w:pPr>
        <w:rPr>
          <w:b/>
          <w:sz w:val="24"/>
          <w:szCs w:val="24"/>
        </w:rPr>
      </w:pPr>
    </w:p>
    <w:p w:rsidR="009B6C57" w:rsidRDefault="00DD50EC" w:rsidP="00B672C6">
      <w:pPr>
        <w:ind w:left="709" w:hanging="1"/>
        <w:rPr>
          <w:sz w:val="24"/>
          <w:szCs w:val="24"/>
        </w:rPr>
      </w:pPr>
      <w:r w:rsidRPr="0095351B">
        <w:rPr>
          <w:sz w:val="24"/>
          <w:szCs w:val="24"/>
        </w:rPr>
        <w:t xml:space="preserve">Zamawiający  </w:t>
      </w:r>
      <w:r w:rsidR="00B672C6">
        <w:rPr>
          <w:sz w:val="24"/>
          <w:szCs w:val="24"/>
        </w:rPr>
        <w:t xml:space="preserve">nie </w:t>
      </w:r>
      <w:r w:rsidR="00D93065">
        <w:rPr>
          <w:sz w:val="24"/>
          <w:szCs w:val="24"/>
        </w:rPr>
        <w:t>wymaga</w:t>
      </w:r>
      <w:r w:rsidRPr="0095351B">
        <w:rPr>
          <w:sz w:val="24"/>
          <w:szCs w:val="24"/>
        </w:rPr>
        <w:t xml:space="preserve"> wniesienia wadium</w:t>
      </w:r>
      <w:r w:rsidR="002D12C1">
        <w:rPr>
          <w:sz w:val="24"/>
          <w:szCs w:val="24"/>
        </w:rPr>
        <w:t>.</w:t>
      </w:r>
    </w:p>
    <w:p w:rsidR="005B4B3E" w:rsidRPr="0086440B" w:rsidRDefault="005B4B3E" w:rsidP="00527238">
      <w:pPr>
        <w:jc w:val="both"/>
        <w:rPr>
          <w:sz w:val="24"/>
          <w:szCs w:val="24"/>
        </w:rPr>
      </w:pPr>
      <w:r w:rsidRPr="0086440B">
        <w:rPr>
          <w:sz w:val="24"/>
          <w:szCs w:val="24"/>
        </w:rPr>
        <w:t xml:space="preserve"> </w:t>
      </w:r>
    </w:p>
    <w:p w:rsidR="005B4B3E" w:rsidRPr="0086440B" w:rsidRDefault="005B4B3E" w:rsidP="005B4B3E">
      <w:pPr>
        <w:rPr>
          <w:b/>
          <w:sz w:val="24"/>
          <w:szCs w:val="24"/>
        </w:rPr>
      </w:pPr>
      <w:r w:rsidRPr="0086440B">
        <w:rPr>
          <w:b/>
          <w:sz w:val="24"/>
          <w:szCs w:val="24"/>
        </w:rPr>
        <w:t xml:space="preserve">10. </w:t>
      </w:r>
      <w:r w:rsidRPr="0086440B">
        <w:rPr>
          <w:b/>
          <w:sz w:val="24"/>
          <w:szCs w:val="24"/>
        </w:rPr>
        <w:tab/>
        <w:t xml:space="preserve">TERMIN ZWIĄZANIA OFERTĄ </w:t>
      </w:r>
    </w:p>
    <w:p w:rsidR="005B4B3E" w:rsidRPr="0086440B" w:rsidRDefault="005B4B3E" w:rsidP="005B4B3E">
      <w:pPr>
        <w:rPr>
          <w:b/>
          <w:sz w:val="24"/>
          <w:szCs w:val="24"/>
        </w:rPr>
      </w:pPr>
    </w:p>
    <w:p w:rsidR="005B4B3E" w:rsidRPr="0086440B" w:rsidRDefault="005B4B3E" w:rsidP="005B4B3E">
      <w:pPr>
        <w:ind w:left="705" w:hanging="705"/>
        <w:jc w:val="both"/>
        <w:rPr>
          <w:sz w:val="24"/>
          <w:szCs w:val="24"/>
        </w:rPr>
      </w:pPr>
      <w:r w:rsidRPr="0086440B">
        <w:rPr>
          <w:sz w:val="24"/>
          <w:szCs w:val="24"/>
        </w:rPr>
        <w:lastRenderedPageBreak/>
        <w:t>10.1.</w:t>
      </w:r>
      <w:r w:rsidRPr="0086440B">
        <w:rPr>
          <w:sz w:val="24"/>
          <w:szCs w:val="24"/>
        </w:rPr>
        <w:tab/>
        <w:t xml:space="preserve">Termin związania ofertą wynosi 30 dni. Bieg terminu związania ofertą rozpoczyna się wraz z upływem terminu składania ofert. </w:t>
      </w:r>
    </w:p>
    <w:p w:rsidR="005B4B3E" w:rsidRPr="0086440B" w:rsidRDefault="005B4B3E" w:rsidP="005B4B3E">
      <w:pPr>
        <w:ind w:left="705" w:hanging="705"/>
        <w:jc w:val="both"/>
        <w:rPr>
          <w:sz w:val="24"/>
          <w:szCs w:val="24"/>
        </w:rPr>
      </w:pPr>
    </w:p>
    <w:p w:rsidR="006B29F7" w:rsidRDefault="005B4B3E" w:rsidP="005B4B3E">
      <w:pPr>
        <w:ind w:left="705" w:hanging="705"/>
        <w:jc w:val="both"/>
        <w:rPr>
          <w:sz w:val="24"/>
          <w:szCs w:val="24"/>
        </w:rPr>
      </w:pPr>
      <w:r w:rsidRPr="0086440B">
        <w:rPr>
          <w:sz w:val="24"/>
          <w:szCs w:val="24"/>
        </w:rPr>
        <w:t>10.2.</w:t>
      </w:r>
      <w:r w:rsidRPr="0086440B">
        <w:rPr>
          <w:sz w:val="24"/>
          <w:szCs w:val="24"/>
        </w:rPr>
        <w:tab/>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5B4B3E" w:rsidRDefault="005B4B3E" w:rsidP="005B4B3E">
      <w:pPr>
        <w:ind w:left="705" w:hanging="705"/>
        <w:jc w:val="both"/>
        <w:rPr>
          <w:sz w:val="24"/>
          <w:szCs w:val="24"/>
        </w:rPr>
      </w:pPr>
      <w:r w:rsidRPr="0086440B">
        <w:rPr>
          <w:sz w:val="24"/>
          <w:szCs w:val="24"/>
        </w:rPr>
        <w:t xml:space="preserve">  </w:t>
      </w:r>
    </w:p>
    <w:p w:rsidR="006B29F7" w:rsidRPr="0086440B" w:rsidRDefault="006B29F7" w:rsidP="005B4B3E">
      <w:pPr>
        <w:ind w:left="705" w:hanging="705"/>
        <w:jc w:val="both"/>
        <w:rPr>
          <w:sz w:val="24"/>
          <w:szCs w:val="24"/>
        </w:rPr>
      </w:pPr>
      <w:r>
        <w:rPr>
          <w:sz w:val="24"/>
          <w:szCs w:val="24"/>
        </w:rPr>
        <w:t>10.3</w:t>
      </w:r>
      <w:r w:rsidRPr="006B29F7">
        <w:rPr>
          <w:sz w:val="24"/>
          <w:szCs w:val="24"/>
        </w:rPr>
        <w:t>.</w:t>
      </w:r>
      <w:r w:rsidRPr="006B29F7">
        <w:rPr>
          <w:sz w:val="24"/>
          <w:szCs w:val="24"/>
        </w:rPr>
        <w:tab/>
        <w:t xml:space="preserve">Przedłużenie terminu związania ofertą jest dopuszczalne tylko z jednoczesnym przedłużeniem okresu ważności wadium albo, jeżeli nie jest to możliwe, </w:t>
      </w:r>
      <w:r>
        <w:rPr>
          <w:sz w:val="24"/>
          <w:szCs w:val="24"/>
        </w:rPr>
        <w:t xml:space="preserve">                                       </w:t>
      </w:r>
      <w:r w:rsidRPr="006B29F7">
        <w:rPr>
          <w:sz w:val="24"/>
          <w:szCs w:val="24"/>
        </w:rPr>
        <w:t>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rsidR="005B4B3E" w:rsidRPr="0086440B" w:rsidRDefault="005B4B3E" w:rsidP="005B4B3E">
      <w:pPr>
        <w:ind w:left="705" w:hanging="705"/>
        <w:jc w:val="both"/>
        <w:rPr>
          <w:sz w:val="24"/>
          <w:szCs w:val="24"/>
        </w:rPr>
      </w:pPr>
    </w:p>
    <w:p w:rsidR="005B4B3E" w:rsidRPr="0086440B" w:rsidRDefault="005B4B3E" w:rsidP="005B4B3E">
      <w:pPr>
        <w:rPr>
          <w:b/>
          <w:sz w:val="26"/>
          <w:szCs w:val="26"/>
        </w:rPr>
      </w:pPr>
      <w:r w:rsidRPr="0086440B">
        <w:rPr>
          <w:b/>
          <w:sz w:val="26"/>
          <w:szCs w:val="26"/>
        </w:rPr>
        <w:t>11.</w:t>
      </w:r>
      <w:r w:rsidRPr="0086440B">
        <w:rPr>
          <w:b/>
          <w:sz w:val="26"/>
          <w:szCs w:val="26"/>
        </w:rPr>
        <w:tab/>
        <w:t>OPIS   SPOSOBU   PRZYGOTOWYWANIA OFERT</w:t>
      </w:r>
    </w:p>
    <w:p w:rsidR="005B4B3E" w:rsidRPr="0086440B" w:rsidRDefault="005B4B3E" w:rsidP="005B4B3E">
      <w:pPr>
        <w:rPr>
          <w:sz w:val="24"/>
          <w:szCs w:val="24"/>
        </w:rPr>
      </w:pPr>
    </w:p>
    <w:p w:rsidR="005B4B3E" w:rsidRPr="0086440B" w:rsidRDefault="005B4B3E" w:rsidP="005B4B3E">
      <w:pPr>
        <w:jc w:val="both"/>
        <w:rPr>
          <w:sz w:val="24"/>
          <w:szCs w:val="24"/>
        </w:rPr>
      </w:pPr>
      <w:r w:rsidRPr="0086440B">
        <w:rPr>
          <w:sz w:val="24"/>
          <w:szCs w:val="24"/>
        </w:rPr>
        <w:t>1</w:t>
      </w:r>
      <w:r>
        <w:rPr>
          <w:sz w:val="24"/>
          <w:szCs w:val="24"/>
        </w:rPr>
        <w:t xml:space="preserve">1.1   </w:t>
      </w:r>
      <w:r w:rsidRPr="0086440B">
        <w:rPr>
          <w:sz w:val="24"/>
          <w:szCs w:val="24"/>
        </w:rPr>
        <w:t>Wykonawca może złożyć tylko jedną ofertę.</w:t>
      </w:r>
      <w:r>
        <w:rPr>
          <w:sz w:val="24"/>
          <w:szCs w:val="24"/>
        </w:rPr>
        <w:t xml:space="preserve"> Złożenie więcej niż jednej oferty lub </w:t>
      </w:r>
      <w:r>
        <w:rPr>
          <w:sz w:val="24"/>
          <w:szCs w:val="24"/>
        </w:rPr>
        <w:tab/>
        <w:t xml:space="preserve">złożenie oferty zawierającej propozycje alternatywne spowoduje odrzucenie </w:t>
      </w:r>
      <w:r>
        <w:rPr>
          <w:sz w:val="24"/>
          <w:szCs w:val="24"/>
        </w:rPr>
        <w:tab/>
        <w:t xml:space="preserve">wszystkich ofert złożonych przez Wykonawcę. </w:t>
      </w:r>
    </w:p>
    <w:p w:rsidR="005B4B3E" w:rsidRPr="0086440B" w:rsidRDefault="005B4B3E" w:rsidP="005B4B3E">
      <w:pPr>
        <w:jc w:val="both"/>
        <w:rPr>
          <w:sz w:val="24"/>
          <w:szCs w:val="24"/>
        </w:rPr>
      </w:pPr>
    </w:p>
    <w:p w:rsidR="005B4B3E" w:rsidRPr="0086440B" w:rsidRDefault="005B4B3E" w:rsidP="005B4B3E">
      <w:pPr>
        <w:rPr>
          <w:sz w:val="24"/>
          <w:szCs w:val="24"/>
        </w:rPr>
      </w:pPr>
      <w:r w:rsidRPr="0086440B">
        <w:rPr>
          <w:sz w:val="24"/>
          <w:szCs w:val="24"/>
        </w:rPr>
        <w:t>11.2.</w:t>
      </w:r>
      <w:r w:rsidRPr="0086440B">
        <w:rPr>
          <w:sz w:val="24"/>
          <w:szCs w:val="24"/>
        </w:rPr>
        <w:tab/>
        <w:t>Ofertę należy złożyć, pod rygorem nieważności,</w:t>
      </w:r>
      <w:r>
        <w:rPr>
          <w:sz w:val="24"/>
          <w:szCs w:val="24"/>
        </w:rPr>
        <w:t xml:space="preserve"> </w:t>
      </w:r>
      <w:r w:rsidRPr="0086440B">
        <w:rPr>
          <w:sz w:val="24"/>
          <w:szCs w:val="24"/>
        </w:rPr>
        <w:t xml:space="preserve">w formie pisemnej. </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sidRPr="0086440B">
        <w:rPr>
          <w:sz w:val="24"/>
          <w:szCs w:val="24"/>
        </w:rPr>
        <w:t>11.3.</w:t>
      </w:r>
      <w:r w:rsidRPr="0086440B">
        <w:rPr>
          <w:sz w:val="24"/>
          <w:szCs w:val="24"/>
        </w:rPr>
        <w:tab/>
      </w:r>
      <w:r w:rsidRPr="0086440B">
        <w:rPr>
          <w:sz w:val="24"/>
          <w:szCs w:val="24"/>
        </w:rPr>
        <w:tab/>
        <w:t>Oferta wraz z załącznikami musi być podpisana przez osobę/y upoważnioną/e do reprezentowania Wykonawcy</w:t>
      </w:r>
      <w:r>
        <w:rPr>
          <w:sz w:val="24"/>
          <w:szCs w:val="24"/>
        </w:rPr>
        <w:t xml:space="preserve">. </w:t>
      </w:r>
    </w:p>
    <w:p w:rsidR="005B4B3E"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11.4.</w:t>
      </w:r>
      <w:r>
        <w:rPr>
          <w:sz w:val="24"/>
          <w:szCs w:val="24"/>
        </w:rPr>
        <w:tab/>
      </w:r>
      <w:r w:rsidRPr="0086440B">
        <w:rPr>
          <w:sz w:val="24"/>
          <w:szCs w:val="24"/>
        </w:rPr>
        <w:t xml:space="preserve">Podpisy należy składać w sposób umożliwiający identyfikację podpisującego.  </w:t>
      </w:r>
      <w:r w:rsidRPr="00B53D9D">
        <w:rPr>
          <w:sz w:val="24"/>
          <w:szCs w:val="24"/>
        </w:rPr>
        <w:t>Zamaw</w:t>
      </w:r>
      <w:r>
        <w:rPr>
          <w:sz w:val="24"/>
          <w:szCs w:val="24"/>
        </w:rPr>
        <w:t>iający uznaje, że podpisem jest:</w:t>
      </w:r>
      <w:r w:rsidRPr="00B53D9D">
        <w:rPr>
          <w:sz w:val="24"/>
          <w:szCs w:val="24"/>
        </w:rPr>
        <w:t xml:space="preserve"> złożony własnoręcznie znak, z którego można </w:t>
      </w:r>
      <w:r w:rsidRPr="00B53D9D">
        <w:rPr>
          <w:sz w:val="24"/>
          <w:szCs w:val="24"/>
        </w:rPr>
        <w:tab/>
        <w:t>odczytać imię i nazwisko podpisującego, a jeżeli własnoręczny znak jest nieczytelny lub</w:t>
      </w:r>
      <w:r>
        <w:rPr>
          <w:sz w:val="24"/>
          <w:szCs w:val="24"/>
        </w:rPr>
        <w:t xml:space="preserve"> </w:t>
      </w:r>
      <w:r w:rsidRPr="00B53D9D">
        <w:rPr>
          <w:sz w:val="24"/>
          <w:szCs w:val="24"/>
        </w:rPr>
        <w:t xml:space="preserve">nie zawiera imienia i nazwiska to musi być on uzupełniony napisem (np. w formie </w:t>
      </w:r>
      <w:r w:rsidRPr="00B53D9D">
        <w:rPr>
          <w:sz w:val="24"/>
          <w:szCs w:val="24"/>
        </w:rPr>
        <w:tab/>
        <w:t>odcisku stempla), z którego można odczytać imię i nazwisko podpisującego.</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Pr>
          <w:sz w:val="24"/>
          <w:szCs w:val="24"/>
        </w:rPr>
        <w:t>11.5</w:t>
      </w:r>
      <w:r w:rsidRPr="0086440B">
        <w:rPr>
          <w:sz w:val="24"/>
          <w:szCs w:val="24"/>
        </w:rPr>
        <w:t>.</w:t>
      </w:r>
      <w:r w:rsidRPr="0086440B">
        <w:rPr>
          <w:sz w:val="24"/>
          <w:szCs w:val="24"/>
        </w:rPr>
        <w:tab/>
        <w:t>Oferta wraz z załącznikami musi być sporządzona w języku polskim, pismem maszynowym lub inną trwałą czytelną techniką. Każdy  dokument składający się na ofertę sporządzony w innym języku niż język polski winien być złożony wraz                     z tłumaczeniem na język polski, poświadczonym przez Wykonawcę. W razie wątpliwości uznaje się, że wersja polskojęzyczna jest wersją wiążącą.</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11.6</w:t>
      </w:r>
      <w:r w:rsidRPr="0086440B">
        <w:rPr>
          <w:sz w:val="24"/>
          <w:szCs w:val="24"/>
        </w:rPr>
        <w:t>.</w:t>
      </w:r>
      <w:r w:rsidRPr="0086440B">
        <w:rPr>
          <w:sz w:val="24"/>
          <w:szCs w:val="24"/>
        </w:rPr>
        <w:tab/>
        <w:t xml:space="preserve">Zaleca się, by strony oferty były trwale ze sobą połączone i kolejno ponumerowane.   W treści oferty winna być zamieszczona informacja o ilości stron.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11.7</w:t>
      </w:r>
      <w:r w:rsidRPr="0086440B">
        <w:rPr>
          <w:sz w:val="24"/>
          <w:szCs w:val="24"/>
        </w:rPr>
        <w:t>.</w:t>
      </w:r>
      <w:r w:rsidRPr="0086440B">
        <w:rPr>
          <w:sz w:val="24"/>
          <w:szCs w:val="24"/>
        </w:rPr>
        <w:tab/>
        <w:t xml:space="preserve">Zaleca się, by każda strona oferty była podpisana lub parafowana przez osobę (osoby) podpisujące ofertę. </w:t>
      </w:r>
    </w:p>
    <w:p w:rsidR="005B4B3E" w:rsidRPr="0086440B" w:rsidRDefault="005B4B3E" w:rsidP="005B4B3E">
      <w:pPr>
        <w:ind w:left="705" w:hanging="705"/>
        <w:jc w:val="both"/>
        <w:rPr>
          <w:sz w:val="24"/>
          <w:szCs w:val="24"/>
        </w:rPr>
      </w:pPr>
      <w:r w:rsidRPr="0086440B">
        <w:rPr>
          <w:sz w:val="24"/>
          <w:szCs w:val="24"/>
        </w:rPr>
        <w:tab/>
      </w:r>
    </w:p>
    <w:p w:rsidR="005B4B3E" w:rsidRPr="0086440B" w:rsidRDefault="005B4B3E" w:rsidP="005B4B3E">
      <w:pPr>
        <w:ind w:left="705" w:hanging="705"/>
        <w:jc w:val="both"/>
        <w:rPr>
          <w:sz w:val="24"/>
          <w:szCs w:val="24"/>
        </w:rPr>
      </w:pPr>
      <w:r>
        <w:rPr>
          <w:sz w:val="24"/>
          <w:szCs w:val="24"/>
        </w:rPr>
        <w:t>11.8</w:t>
      </w:r>
      <w:r w:rsidRPr="0086440B">
        <w:rPr>
          <w:sz w:val="24"/>
          <w:szCs w:val="24"/>
        </w:rPr>
        <w:t>.</w:t>
      </w:r>
      <w:r w:rsidRPr="0086440B">
        <w:rPr>
          <w:sz w:val="24"/>
          <w:szCs w:val="24"/>
        </w:rPr>
        <w:tab/>
        <w:t xml:space="preserve">Każda poprawka w treści oferty, w szczególności każde przerobienie, przekreślenie, uzupełnienie, nadpisanie, przesłonięcie korektorem, etc. powinny być parafowane przez osobę (osoby) podpisujące ofertę.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11.9</w:t>
      </w:r>
      <w:r w:rsidRPr="0086440B">
        <w:rPr>
          <w:sz w:val="24"/>
          <w:szCs w:val="24"/>
        </w:rPr>
        <w:t>.</w:t>
      </w:r>
      <w:r w:rsidRPr="0086440B">
        <w:rPr>
          <w:sz w:val="24"/>
          <w:szCs w:val="24"/>
        </w:rPr>
        <w:tab/>
        <w:t xml:space="preserve">Treść oferty musi odpowiadać treści Specyfikacji Istotnych Warunków Zamówienia.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lastRenderedPageBreak/>
        <w:t>11.10</w:t>
      </w:r>
      <w:r w:rsidRPr="0086440B">
        <w:rPr>
          <w:sz w:val="24"/>
          <w:szCs w:val="24"/>
        </w:rPr>
        <w:t>.</w:t>
      </w:r>
      <w:r w:rsidRPr="0086440B">
        <w:rPr>
          <w:sz w:val="24"/>
          <w:szCs w:val="24"/>
        </w:rPr>
        <w:tab/>
        <w:t>W przypadku, gdy informacje zawarte w ofercie stanowią tajemnicę przedsiębiorstwa  w  rozumieniu przepisów ustawy z dnia 16 kwietnia 1993 roku o zwalczaniu nieuczciwej konkurencji (Dz. U. z 2003 r. Nr 153, poz. 1503 z późn. zm.), co do których Wykonawca zastrzega, nie później niż w terminie składania ofert, że nie mogą być udostępniane innym uczestnikom postępowania, muszą być oznaczone klauzulą: „Informacje stanowiące tajemnicę przedsiębiorstwa w rozumieniu art. 11 ust. 4 ustawy o zwalczaniu nieuczciwej konkurencji” oraz dołączone do oferty</w:t>
      </w:r>
      <w:r>
        <w:rPr>
          <w:sz w:val="24"/>
          <w:szCs w:val="24"/>
        </w:rPr>
        <w:t xml:space="preserve">, zaleca się,                     </w:t>
      </w:r>
      <w:r w:rsidRPr="0086440B">
        <w:rPr>
          <w:sz w:val="24"/>
          <w:szCs w:val="24"/>
        </w:rPr>
        <w:t>w odrębnej wewnętrznej kopercie.</w:t>
      </w:r>
    </w:p>
    <w:p w:rsidR="005B4B3E" w:rsidRPr="0086440B" w:rsidRDefault="005B4B3E" w:rsidP="005B4B3E">
      <w:pPr>
        <w:ind w:left="705" w:hanging="705"/>
        <w:jc w:val="both"/>
        <w:rPr>
          <w:sz w:val="24"/>
          <w:szCs w:val="24"/>
        </w:rPr>
      </w:pPr>
      <w:r w:rsidRPr="0086440B">
        <w:rPr>
          <w:sz w:val="24"/>
          <w:szCs w:val="24"/>
        </w:rPr>
        <w:tab/>
        <w:t>Zgodnie z w/w przepisem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Pr>
          <w:sz w:val="24"/>
          <w:szCs w:val="24"/>
        </w:rPr>
        <w:t>11.11</w:t>
      </w:r>
      <w:r w:rsidRPr="0086440B">
        <w:rPr>
          <w:sz w:val="24"/>
          <w:szCs w:val="24"/>
        </w:rPr>
        <w:t>.</w:t>
      </w:r>
      <w:r w:rsidRPr="0086440B">
        <w:rPr>
          <w:sz w:val="24"/>
          <w:szCs w:val="24"/>
        </w:rPr>
        <w:tab/>
        <w:t>Wykonawca ponosi wszelkie koszty związane z przygotowaniem i złożeniem oferty.</w:t>
      </w:r>
    </w:p>
    <w:p w:rsidR="005B4B3E" w:rsidRPr="0086440B" w:rsidRDefault="005B4B3E" w:rsidP="005B4B3E">
      <w:pPr>
        <w:ind w:left="705"/>
        <w:jc w:val="both"/>
        <w:rPr>
          <w:sz w:val="24"/>
          <w:szCs w:val="24"/>
        </w:rPr>
      </w:pPr>
    </w:p>
    <w:p w:rsidR="005B4B3E" w:rsidRDefault="005B4B3E" w:rsidP="005B4B3E">
      <w:pPr>
        <w:ind w:left="705" w:hanging="705"/>
        <w:jc w:val="both"/>
        <w:rPr>
          <w:sz w:val="24"/>
          <w:szCs w:val="24"/>
        </w:rPr>
      </w:pPr>
      <w:r w:rsidRPr="0086440B">
        <w:rPr>
          <w:sz w:val="24"/>
          <w:szCs w:val="24"/>
        </w:rPr>
        <w:t>11</w:t>
      </w:r>
      <w:r>
        <w:rPr>
          <w:sz w:val="24"/>
          <w:szCs w:val="24"/>
        </w:rPr>
        <w:t>.12</w:t>
      </w:r>
      <w:r w:rsidRPr="0086440B">
        <w:rPr>
          <w:sz w:val="24"/>
          <w:szCs w:val="24"/>
        </w:rPr>
        <w:t>.</w:t>
      </w:r>
      <w:r w:rsidRPr="0086440B">
        <w:rPr>
          <w:sz w:val="24"/>
          <w:szCs w:val="24"/>
        </w:rPr>
        <w:tab/>
        <w:t xml:space="preserve">Wykonawca wskaże w ofercie tę część zamówienia, której wykonanie </w:t>
      </w:r>
      <w:r>
        <w:rPr>
          <w:sz w:val="24"/>
          <w:szCs w:val="24"/>
        </w:rPr>
        <w:t xml:space="preserve">zamierza </w:t>
      </w:r>
      <w:r w:rsidRPr="0086440B">
        <w:rPr>
          <w:sz w:val="24"/>
          <w:szCs w:val="24"/>
        </w:rPr>
        <w:t>powierzy</w:t>
      </w:r>
      <w:r>
        <w:rPr>
          <w:sz w:val="24"/>
          <w:szCs w:val="24"/>
        </w:rPr>
        <w:t>ć</w:t>
      </w:r>
      <w:r w:rsidRPr="0086440B">
        <w:rPr>
          <w:sz w:val="24"/>
          <w:szCs w:val="24"/>
        </w:rPr>
        <w:t xml:space="preserve"> podwykonawcom</w:t>
      </w:r>
      <w:r>
        <w:rPr>
          <w:sz w:val="24"/>
          <w:szCs w:val="24"/>
        </w:rPr>
        <w:t xml:space="preserve">. </w:t>
      </w:r>
      <w:r w:rsidRPr="0086440B">
        <w:rPr>
          <w:sz w:val="24"/>
          <w:szCs w:val="24"/>
        </w:rPr>
        <w:t xml:space="preserve">  </w:t>
      </w:r>
    </w:p>
    <w:p w:rsidR="00CD7A98" w:rsidRDefault="00CD7A98" w:rsidP="005B4B3E">
      <w:pPr>
        <w:ind w:left="705" w:hanging="705"/>
        <w:jc w:val="both"/>
        <w:rPr>
          <w:sz w:val="24"/>
          <w:szCs w:val="24"/>
        </w:rPr>
      </w:pPr>
    </w:p>
    <w:p w:rsidR="00CD7A98" w:rsidRPr="00FC14CF" w:rsidRDefault="00CD7A98" w:rsidP="00CD7A98">
      <w:pPr>
        <w:ind w:left="705" w:hanging="705"/>
        <w:jc w:val="both"/>
        <w:rPr>
          <w:color w:val="000000" w:themeColor="text1"/>
          <w:sz w:val="24"/>
          <w:szCs w:val="24"/>
        </w:rPr>
      </w:pPr>
      <w:r w:rsidRPr="005D1BC6">
        <w:rPr>
          <w:b/>
          <w:color w:val="000000" w:themeColor="text1"/>
          <w:sz w:val="24"/>
          <w:szCs w:val="24"/>
        </w:rPr>
        <w:t>11.1</w:t>
      </w:r>
      <w:r>
        <w:rPr>
          <w:b/>
          <w:color w:val="000000" w:themeColor="text1"/>
          <w:sz w:val="24"/>
          <w:szCs w:val="24"/>
        </w:rPr>
        <w:t>3</w:t>
      </w:r>
      <w:r w:rsidRPr="005D1BC6">
        <w:rPr>
          <w:b/>
          <w:color w:val="000000" w:themeColor="text1"/>
          <w:sz w:val="24"/>
          <w:szCs w:val="24"/>
        </w:rPr>
        <w:t>.</w:t>
      </w:r>
      <w:r w:rsidRPr="00FC14CF">
        <w:rPr>
          <w:color w:val="000000" w:themeColor="text1"/>
          <w:sz w:val="24"/>
          <w:szCs w:val="24"/>
        </w:rPr>
        <w:t xml:space="preserve"> </w:t>
      </w:r>
      <w:r w:rsidRPr="005D1BC6">
        <w:rPr>
          <w:b/>
          <w:color w:val="000000" w:themeColor="text1"/>
          <w:sz w:val="24"/>
          <w:szCs w:val="24"/>
        </w:rPr>
        <w:t>Zgodnie z art. 36b ust. 1 ustawy</w:t>
      </w:r>
      <w:r w:rsidRPr="00FC14CF">
        <w:rPr>
          <w:color w:val="000000" w:themeColor="text1"/>
          <w:sz w:val="24"/>
          <w:szCs w:val="24"/>
        </w:rPr>
        <w:t xml:space="preserve"> </w:t>
      </w:r>
      <w:r w:rsidRPr="00FC14CF">
        <w:rPr>
          <w:b/>
          <w:color w:val="000000" w:themeColor="text1"/>
          <w:sz w:val="24"/>
          <w:szCs w:val="24"/>
        </w:rPr>
        <w:t>Zamawiający żąda wskazania przez Wykonawcę części zamówienia, której wykonanie zamierza powierzyć podwykonawcy,</w:t>
      </w:r>
      <w:r w:rsidRPr="00FC14CF">
        <w:rPr>
          <w:color w:val="000000" w:themeColor="text1"/>
          <w:sz w:val="24"/>
          <w:szCs w:val="24"/>
        </w:rPr>
        <w:t xml:space="preserve"> lub podania przez Wykonawcę nazw (firm) podwykonawców, na których zasoby Wykonawca powołuje się na zasadach określonych w art. 26 ust. 2b Pzp, w celu wykazania spełniania warunków udziału w postępowaniu, o których mowa w art. 22 ust. 1 Pzp.</w:t>
      </w:r>
    </w:p>
    <w:p w:rsidR="00CD7A98" w:rsidRPr="00FC14CF" w:rsidRDefault="00CD7A98" w:rsidP="00CD7A98">
      <w:pPr>
        <w:pStyle w:val="Tytu"/>
        <w:numPr>
          <w:ilvl w:val="2"/>
          <w:numId w:val="0"/>
        </w:numPr>
        <w:tabs>
          <w:tab w:val="num" w:pos="709"/>
          <w:tab w:val="num" w:pos="1843"/>
        </w:tabs>
        <w:spacing w:after="120"/>
        <w:ind w:left="705"/>
        <w:jc w:val="both"/>
        <w:rPr>
          <w:rFonts w:ascii="Times New Roman" w:hAnsi="Times New Roman"/>
          <w:b w:val="0"/>
          <w:bCs/>
          <w:color w:val="000000" w:themeColor="text1"/>
          <w:sz w:val="24"/>
          <w:szCs w:val="24"/>
        </w:rPr>
      </w:pPr>
      <w:r w:rsidRPr="00FC14CF">
        <w:rPr>
          <w:rFonts w:ascii="Times New Roman" w:hAnsi="Times New Roman"/>
          <w:b w:val="0"/>
          <w:bCs/>
          <w:color w:val="000000" w:themeColor="text1"/>
          <w:sz w:val="24"/>
          <w:szCs w:val="24"/>
        </w:rPr>
        <w:tab/>
        <w:t>Przy realizacji zamówienia z udziałem podwykonawcy zastosowanie mają pr</w:t>
      </w:r>
      <w:r>
        <w:rPr>
          <w:rFonts w:ascii="Times New Roman" w:hAnsi="Times New Roman"/>
          <w:b w:val="0"/>
          <w:bCs/>
          <w:color w:val="000000" w:themeColor="text1"/>
          <w:sz w:val="24"/>
          <w:szCs w:val="24"/>
        </w:rPr>
        <w:t xml:space="preserve">zepisy art. 143b – 143d ustawy szczegółowo opisane w projekcie umowy stanowiącym załącznik nr </w:t>
      </w:r>
      <w:r w:rsidR="00895AF7">
        <w:rPr>
          <w:rFonts w:ascii="Times New Roman" w:hAnsi="Times New Roman"/>
          <w:b w:val="0"/>
          <w:bCs/>
          <w:color w:val="000000" w:themeColor="text1"/>
          <w:sz w:val="24"/>
          <w:szCs w:val="24"/>
        </w:rPr>
        <w:t>9</w:t>
      </w:r>
      <w:r>
        <w:rPr>
          <w:rFonts w:ascii="Times New Roman" w:hAnsi="Times New Roman"/>
          <w:b w:val="0"/>
          <w:bCs/>
          <w:color w:val="000000" w:themeColor="text1"/>
          <w:sz w:val="24"/>
          <w:szCs w:val="24"/>
        </w:rPr>
        <w:t xml:space="preserve"> do SIWZ. </w:t>
      </w:r>
    </w:p>
    <w:p w:rsidR="00CD7A98" w:rsidRPr="0086440B" w:rsidRDefault="00CD7A98" w:rsidP="00CD7A98">
      <w:pPr>
        <w:rPr>
          <w:sz w:val="24"/>
          <w:szCs w:val="24"/>
        </w:rPr>
      </w:pPr>
      <w:r w:rsidRPr="0086440B">
        <w:rPr>
          <w:sz w:val="24"/>
          <w:szCs w:val="24"/>
        </w:rPr>
        <w:tab/>
      </w:r>
      <w:r w:rsidRPr="0086440B">
        <w:rPr>
          <w:sz w:val="24"/>
          <w:szCs w:val="24"/>
        </w:rPr>
        <w:tab/>
      </w:r>
    </w:p>
    <w:p w:rsidR="005B4B3E" w:rsidRDefault="005B4B3E" w:rsidP="00CD7A98">
      <w:pPr>
        <w:rPr>
          <w:sz w:val="24"/>
          <w:szCs w:val="24"/>
        </w:rPr>
      </w:pPr>
      <w:r>
        <w:rPr>
          <w:sz w:val="24"/>
          <w:szCs w:val="24"/>
        </w:rPr>
        <w:t>11.1</w:t>
      </w:r>
      <w:r w:rsidR="00CD7A98">
        <w:rPr>
          <w:sz w:val="24"/>
          <w:szCs w:val="24"/>
        </w:rPr>
        <w:t>4</w:t>
      </w:r>
      <w:r>
        <w:rPr>
          <w:sz w:val="24"/>
          <w:szCs w:val="24"/>
        </w:rPr>
        <w:t xml:space="preserve">.  </w:t>
      </w:r>
      <w:r w:rsidRPr="001C7145">
        <w:rPr>
          <w:b/>
          <w:sz w:val="24"/>
          <w:szCs w:val="24"/>
        </w:rPr>
        <w:t>Na ofertę składają się:</w:t>
      </w:r>
    </w:p>
    <w:p w:rsidR="005B4B3E" w:rsidRDefault="005B4B3E" w:rsidP="005B4B3E">
      <w:pPr>
        <w:ind w:left="705" w:hanging="705"/>
        <w:jc w:val="both"/>
        <w:rPr>
          <w:sz w:val="24"/>
          <w:szCs w:val="24"/>
        </w:rPr>
      </w:pPr>
      <w:r>
        <w:rPr>
          <w:sz w:val="24"/>
          <w:szCs w:val="24"/>
        </w:rPr>
        <w:t xml:space="preserve"> </w:t>
      </w:r>
      <w:r w:rsidR="00317EED">
        <w:rPr>
          <w:sz w:val="24"/>
          <w:szCs w:val="24"/>
        </w:rPr>
        <w:t xml:space="preserve">           1) Formularz Oferty </w:t>
      </w:r>
      <w:r>
        <w:rPr>
          <w:sz w:val="24"/>
          <w:szCs w:val="24"/>
        </w:rPr>
        <w:t>sporządzony zgod</w:t>
      </w:r>
      <w:r w:rsidR="00317EED">
        <w:rPr>
          <w:sz w:val="24"/>
          <w:szCs w:val="24"/>
        </w:rPr>
        <w:t>nie z załącznikiem nr 1 do SIWZ</w:t>
      </w:r>
      <w:r>
        <w:rPr>
          <w:sz w:val="24"/>
          <w:szCs w:val="24"/>
        </w:rPr>
        <w:t xml:space="preserve"> </w:t>
      </w:r>
    </w:p>
    <w:p w:rsidR="005B4B3E" w:rsidRDefault="005B4B3E" w:rsidP="005B4B3E">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656A59" w:rsidRDefault="00656A59" w:rsidP="00656A59">
      <w:pPr>
        <w:ind w:left="705" w:hanging="705"/>
        <w:jc w:val="both"/>
        <w:rPr>
          <w:sz w:val="24"/>
          <w:szCs w:val="24"/>
        </w:rPr>
      </w:pPr>
      <w:r>
        <w:rPr>
          <w:i/>
          <w:sz w:val="24"/>
          <w:szCs w:val="24"/>
        </w:rPr>
        <w:t xml:space="preserve">            </w:t>
      </w:r>
      <w:r>
        <w:rPr>
          <w:sz w:val="24"/>
          <w:szCs w:val="24"/>
        </w:rPr>
        <w:t>2) Kosztorys ofertowy sporządzony zgodnie z załącznikiem nr</w:t>
      </w:r>
      <w:r w:rsidR="00382525">
        <w:rPr>
          <w:sz w:val="24"/>
          <w:szCs w:val="24"/>
        </w:rPr>
        <w:t xml:space="preserve"> 2 </w:t>
      </w:r>
      <w:r w:rsidR="00742961">
        <w:rPr>
          <w:sz w:val="24"/>
          <w:szCs w:val="24"/>
        </w:rPr>
        <w:t xml:space="preserve"> </w:t>
      </w:r>
      <w:r w:rsidR="00317EED">
        <w:rPr>
          <w:sz w:val="24"/>
          <w:szCs w:val="24"/>
        </w:rPr>
        <w:t>do SIWZ</w:t>
      </w:r>
      <w:r>
        <w:rPr>
          <w:sz w:val="24"/>
          <w:szCs w:val="24"/>
        </w:rPr>
        <w:t xml:space="preserve"> </w:t>
      </w:r>
    </w:p>
    <w:p w:rsidR="00656A59" w:rsidRDefault="00656A59" w:rsidP="00656A59">
      <w:pPr>
        <w:ind w:left="705" w:hanging="705"/>
        <w:jc w:val="both"/>
        <w:rPr>
          <w:i/>
          <w:sz w:val="24"/>
          <w:szCs w:val="24"/>
        </w:rPr>
      </w:pPr>
      <w:r>
        <w:rPr>
          <w:sz w:val="24"/>
          <w:szCs w:val="24"/>
        </w:rPr>
        <w:tab/>
        <w:t xml:space="preserve">    </w:t>
      </w:r>
      <w:r w:rsidRPr="00D219C9">
        <w:rPr>
          <w:i/>
          <w:sz w:val="24"/>
          <w:szCs w:val="24"/>
        </w:rPr>
        <w:t>wymagana forma</w:t>
      </w:r>
      <w:r w:rsidRPr="00337A69">
        <w:rPr>
          <w:i/>
          <w:sz w:val="24"/>
          <w:szCs w:val="24"/>
        </w:rPr>
        <w:t xml:space="preserve"> dokumentu - oryginał </w:t>
      </w:r>
    </w:p>
    <w:p w:rsidR="005B4B3E" w:rsidRDefault="005B4B3E" w:rsidP="005B4B3E">
      <w:pPr>
        <w:ind w:left="705" w:hanging="705"/>
        <w:jc w:val="both"/>
        <w:rPr>
          <w:sz w:val="24"/>
          <w:szCs w:val="24"/>
        </w:rPr>
      </w:pPr>
      <w:r>
        <w:rPr>
          <w:sz w:val="24"/>
          <w:szCs w:val="24"/>
        </w:rPr>
        <w:tab/>
      </w:r>
      <w:r w:rsidR="00656A59">
        <w:rPr>
          <w:sz w:val="24"/>
          <w:szCs w:val="24"/>
        </w:rPr>
        <w:t>3</w:t>
      </w:r>
      <w:r>
        <w:rPr>
          <w:sz w:val="24"/>
          <w:szCs w:val="24"/>
        </w:rPr>
        <w:t>) Pełnomocnictwo, j</w:t>
      </w:r>
      <w:r w:rsidRPr="0086440B">
        <w:rPr>
          <w:sz w:val="24"/>
          <w:szCs w:val="24"/>
        </w:rPr>
        <w:t>eżeli osoba/y podpisujące ofertę dział</w:t>
      </w:r>
      <w:r>
        <w:rPr>
          <w:sz w:val="24"/>
          <w:szCs w:val="24"/>
        </w:rPr>
        <w:t xml:space="preserve">ają na podstawie  pełnomocnictwa. Pełnomocnictwo </w:t>
      </w:r>
      <w:r w:rsidRPr="0086440B">
        <w:rPr>
          <w:sz w:val="24"/>
          <w:szCs w:val="24"/>
        </w:rPr>
        <w:t>to musi w swej treści jednoznacznie wskazywać up</w:t>
      </w:r>
      <w:r>
        <w:rPr>
          <w:sz w:val="24"/>
          <w:szCs w:val="24"/>
        </w:rPr>
        <w:t>rawnienie do podpisania oferty.</w:t>
      </w:r>
    </w:p>
    <w:p w:rsidR="005B4B3E" w:rsidRDefault="005B4B3E" w:rsidP="005B4B3E">
      <w:pPr>
        <w:ind w:left="705" w:hanging="705"/>
        <w:jc w:val="both"/>
        <w:rPr>
          <w:sz w:val="24"/>
          <w:szCs w:val="24"/>
        </w:rPr>
      </w:pPr>
      <w:r>
        <w:rPr>
          <w:i/>
          <w:sz w:val="24"/>
          <w:szCs w:val="24"/>
        </w:rPr>
        <w:tab/>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5B4B3E" w:rsidRDefault="005B4B3E" w:rsidP="005B4B3E">
      <w:pPr>
        <w:tabs>
          <w:tab w:val="left" w:pos="709"/>
          <w:tab w:val="left" w:pos="851"/>
        </w:tabs>
        <w:ind w:left="709"/>
        <w:jc w:val="both"/>
        <w:rPr>
          <w:sz w:val="24"/>
          <w:szCs w:val="24"/>
        </w:rPr>
      </w:pPr>
      <w:r>
        <w:rPr>
          <w:sz w:val="24"/>
          <w:szCs w:val="24"/>
        </w:rPr>
        <w:t xml:space="preserve"> </w:t>
      </w:r>
      <w:r w:rsidR="00656A59">
        <w:rPr>
          <w:sz w:val="24"/>
          <w:szCs w:val="24"/>
        </w:rPr>
        <w:t>4</w:t>
      </w:r>
      <w:r>
        <w:rPr>
          <w:sz w:val="24"/>
          <w:szCs w:val="24"/>
        </w:rPr>
        <w:t>) P</w:t>
      </w:r>
      <w:r w:rsidRPr="00C82018">
        <w:rPr>
          <w:sz w:val="24"/>
          <w:szCs w:val="24"/>
        </w:rPr>
        <w:t xml:space="preserve">ełnomocnictwo </w:t>
      </w:r>
      <w:r w:rsidRPr="00C82018">
        <w:rPr>
          <w:sz w:val="24"/>
          <w:szCs w:val="24"/>
        </w:rPr>
        <w:tab/>
        <w:t xml:space="preserve">do reprezentowania Wykonawców w postępowaniu albo </w:t>
      </w:r>
      <w:r>
        <w:rPr>
          <w:sz w:val="24"/>
          <w:szCs w:val="24"/>
        </w:rPr>
        <w:t xml:space="preserve">                    reprezentowania </w:t>
      </w:r>
      <w:r w:rsidRPr="00C82018">
        <w:rPr>
          <w:sz w:val="24"/>
          <w:szCs w:val="24"/>
        </w:rPr>
        <w:t>w postępowaniu i zawarci</w:t>
      </w:r>
      <w:r>
        <w:rPr>
          <w:sz w:val="24"/>
          <w:szCs w:val="24"/>
        </w:rPr>
        <w:t>a</w:t>
      </w:r>
      <w:r w:rsidRPr="00C82018">
        <w:rPr>
          <w:sz w:val="24"/>
          <w:szCs w:val="24"/>
        </w:rPr>
        <w:t xml:space="preserve"> umowy</w:t>
      </w:r>
      <w:r>
        <w:rPr>
          <w:sz w:val="24"/>
          <w:szCs w:val="24"/>
        </w:rPr>
        <w:t xml:space="preserve"> w przypadku wspólnego ubiegania się o udzielenie zamówienia.</w:t>
      </w:r>
    </w:p>
    <w:p w:rsidR="005B4B3E" w:rsidRDefault="005B4B3E" w:rsidP="005B4B3E">
      <w:pPr>
        <w:tabs>
          <w:tab w:val="left" w:pos="709"/>
          <w:tab w:val="left" w:pos="851"/>
        </w:tabs>
        <w:ind w:left="709"/>
        <w:jc w:val="both"/>
        <w:rPr>
          <w:sz w:val="24"/>
          <w:szCs w:val="24"/>
        </w:rPr>
      </w:pPr>
      <w:r>
        <w:rPr>
          <w:sz w:val="24"/>
          <w:szCs w:val="24"/>
        </w:rPr>
        <w:t xml:space="preserve">      </w:t>
      </w:r>
      <w:r w:rsidRPr="00D219C9">
        <w:rPr>
          <w:i/>
          <w:sz w:val="24"/>
          <w:szCs w:val="24"/>
        </w:rPr>
        <w:t>wymagana</w:t>
      </w:r>
      <w:r>
        <w:rPr>
          <w:sz w:val="24"/>
          <w:szCs w:val="24"/>
        </w:rPr>
        <w:t xml:space="preserve"> </w:t>
      </w:r>
      <w:r>
        <w:rPr>
          <w:i/>
          <w:sz w:val="24"/>
          <w:szCs w:val="24"/>
        </w:rPr>
        <w:t>f</w:t>
      </w:r>
      <w:r w:rsidRPr="00337A69">
        <w:rPr>
          <w:i/>
          <w:sz w:val="24"/>
          <w:szCs w:val="24"/>
        </w:rPr>
        <w:t xml:space="preserve">orma dokumentu </w:t>
      </w:r>
      <w:r>
        <w:rPr>
          <w:i/>
          <w:sz w:val="24"/>
          <w:szCs w:val="24"/>
        </w:rPr>
        <w:t>–</w:t>
      </w:r>
      <w:r w:rsidRPr="00337A69">
        <w:rPr>
          <w:i/>
          <w:sz w:val="24"/>
          <w:szCs w:val="24"/>
        </w:rPr>
        <w:t xml:space="preserve"> oryginał</w:t>
      </w:r>
      <w:r>
        <w:rPr>
          <w:i/>
          <w:sz w:val="24"/>
          <w:szCs w:val="24"/>
        </w:rPr>
        <w:t xml:space="preserve"> lub kopia potwierdzona przez notariusza</w:t>
      </w:r>
    </w:p>
    <w:p w:rsidR="002C7D34" w:rsidRDefault="005B4B3E" w:rsidP="005B4B3E">
      <w:pPr>
        <w:ind w:left="705" w:hanging="705"/>
        <w:jc w:val="both"/>
        <w:rPr>
          <w:sz w:val="24"/>
          <w:szCs w:val="24"/>
        </w:rPr>
      </w:pPr>
      <w:r>
        <w:rPr>
          <w:sz w:val="24"/>
          <w:szCs w:val="24"/>
        </w:rPr>
        <w:tab/>
      </w:r>
      <w:r w:rsidR="00656A59">
        <w:rPr>
          <w:sz w:val="24"/>
          <w:szCs w:val="24"/>
        </w:rPr>
        <w:t>5)</w:t>
      </w:r>
      <w:r>
        <w:rPr>
          <w:sz w:val="24"/>
          <w:szCs w:val="24"/>
        </w:rPr>
        <w:t xml:space="preserve"> O</w:t>
      </w:r>
      <w:r w:rsidRPr="00B055AD">
        <w:rPr>
          <w:sz w:val="24"/>
          <w:szCs w:val="24"/>
        </w:rPr>
        <w:t xml:space="preserve">świadczenia i dokumenty wymienione w pkt. </w:t>
      </w:r>
      <w:r>
        <w:rPr>
          <w:sz w:val="24"/>
          <w:szCs w:val="24"/>
        </w:rPr>
        <w:t xml:space="preserve">6 SIWZ, w tym pisemne </w:t>
      </w:r>
      <w:r w:rsidRPr="00BC242B">
        <w:rPr>
          <w:sz w:val="24"/>
          <w:szCs w:val="24"/>
        </w:rPr>
        <w:t>zobowiązanie innych podmiotów do oddania do dyspozycji Wykonawcy niezbędnych zasobów na okres korzystania z nich przy wykonywaniu zamówienia w przypadku gdy Wykonawca  wykazując spełn</w:t>
      </w:r>
      <w:r>
        <w:rPr>
          <w:sz w:val="24"/>
          <w:szCs w:val="24"/>
        </w:rPr>
        <w:t xml:space="preserve">ianie warunków udziału </w:t>
      </w:r>
      <w:r w:rsidRPr="00BC242B">
        <w:rPr>
          <w:sz w:val="24"/>
          <w:szCs w:val="24"/>
        </w:rPr>
        <w:t xml:space="preserve">w postępowaniu polega na </w:t>
      </w:r>
      <w:r>
        <w:rPr>
          <w:sz w:val="24"/>
          <w:szCs w:val="24"/>
        </w:rPr>
        <w:t>zasobach tych podmiotów</w:t>
      </w:r>
      <w:r w:rsidR="009360CB">
        <w:rPr>
          <w:sz w:val="24"/>
          <w:szCs w:val="24"/>
        </w:rPr>
        <w:t xml:space="preserve">, </w:t>
      </w:r>
      <w:r w:rsidR="009360CB" w:rsidRPr="009360CB">
        <w:rPr>
          <w:sz w:val="24"/>
          <w:szCs w:val="24"/>
        </w:rPr>
        <w:t>na zasadach określonych w art. 26 ust. 2b ustawy Pzp</w:t>
      </w:r>
      <w:r w:rsidR="002C7D34">
        <w:rPr>
          <w:sz w:val="24"/>
          <w:szCs w:val="24"/>
        </w:rPr>
        <w:t>.</w:t>
      </w:r>
    </w:p>
    <w:p w:rsidR="005B4B3E" w:rsidRDefault="005B4B3E" w:rsidP="005B4B3E">
      <w:pPr>
        <w:tabs>
          <w:tab w:val="left" w:pos="709"/>
          <w:tab w:val="left" w:pos="851"/>
        </w:tabs>
        <w:ind w:left="709"/>
        <w:jc w:val="both"/>
        <w:rPr>
          <w:sz w:val="24"/>
          <w:szCs w:val="24"/>
        </w:rPr>
      </w:pPr>
    </w:p>
    <w:p w:rsidR="005B4B3E" w:rsidRPr="0086440B" w:rsidRDefault="005B4B3E" w:rsidP="005B4B3E">
      <w:pPr>
        <w:ind w:left="705" w:hanging="705"/>
        <w:jc w:val="both"/>
        <w:rPr>
          <w:sz w:val="24"/>
          <w:szCs w:val="24"/>
        </w:rPr>
      </w:pPr>
      <w:r>
        <w:rPr>
          <w:sz w:val="24"/>
          <w:szCs w:val="24"/>
        </w:rPr>
        <w:t>11.1</w:t>
      </w:r>
      <w:r w:rsidR="00CD7A98">
        <w:rPr>
          <w:sz w:val="24"/>
          <w:szCs w:val="24"/>
        </w:rPr>
        <w:t>5</w:t>
      </w:r>
      <w:r w:rsidRPr="0086440B">
        <w:rPr>
          <w:sz w:val="24"/>
          <w:szCs w:val="24"/>
        </w:rPr>
        <w:t>.</w:t>
      </w:r>
      <w:r w:rsidRPr="0086440B">
        <w:rPr>
          <w:sz w:val="24"/>
          <w:szCs w:val="24"/>
        </w:rPr>
        <w:tab/>
        <w:t xml:space="preserve">Załączniki składające się na ofertę muszą być wypełnione na formularzach Zamawiającego lub mogą być wypełnione na formularzach sporządzonych przez </w:t>
      </w:r>
      <w:r w:rsidRPr="0086440B">
        <w:rPr>
          <w:sz w:val="24"/>
          <w:szCs w:val="24"/>
        </w:rPr>
        <w:lastRenderedPageBreak/>
        <w:t>Wykonawcę, pod warunkiem, że ich treść, opisy kolumn i wierszy odpowiadać będą formularzom określonym przez Zamawiającego w SIWZ.</w:t>
      </w:r>
    </w:p>
    <w:p w:rsidR="005B4B3E" w:rsidRPr="0086440B" w:rsidRDefault="005B4B3E" w:rsidP="005B4B3E">
      <w:pPr>
        <w:ind w:left="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Pr>
          <w:sz w:val="24"/>
          <w:szCs w:val="24"/>
        </w:rPr>
        <w:t>11</w:t>
      </w:r>
      <w:r w:rsidRPr="0086440B">
        <w:rPr>
          <w:sz w:val="24"/>
          <w:szCs w:val="24"/>
        </w:rPr>
        <w:t>.</w:t>
      </w:r>
      <w:r>
        <w:rPr>
          <w:sz w:val="24"/>
          <w:szCs w:val="24"/>
        </w:rPr>
        <w:t>1</w:t>
      </w:r>
      <w:r w:rsidR="00CD7A98">
        <w:rPr>
          <w:sz w:val="24"/>
          <w:szCs w:val="24"/>
        </w:rPr>
        <w:t>6</w:t>
      </w:r>
      <w:r>
        <w:rPr>
          <w:sz w:val="24"/>
          <w:szCs w:val="24"/>
        </w:rPr>
        <w:t>.</w:t>
      </w:r>
      <w:r w:rsidRPr="0086440B">
        <w:rPr>
          <w:sz w:val="24"/>
          <w:szCs w:val="24"/>
        </w:rPr>
        <w:tab/>
        <w:t xml:space="preserve">Ofertę należy </w:t>
      </w:r>
      <w:r>
        <w:rPr>
          <w:sz w:val="24"/>
          <w:szCs w:val="24"/>
        </w:rPr>
        <w:t xml:space="preserve">umieścić </w:t>
      </w:r>
      <w:r w:rsidRPr="0086440B">
        <w:rPr>
          <w:sz w:val="24"/>
          <w:szCs w:val="24"/>
        </w:rPr>
        <w:t>w zamkniętej kopercie (opakowaniu), uniemożliwiającym odczytanie zawartości bez uszkodzenia tego opakowania. Koperta winna być oznaczona  nazwą (firmą) i adresem Wykonawcy, zaadresowana na:</w:t>
      </w:r>
    </w:p>
    <w:p w:rsidR="005B4B3E" w:rsidRPr="0086440B" w:rsidRDefault="005B4B3E" w:rsidP="005B4B3E">
      <w:pPr>
        <w:ind w:left="705" w:firstLine="3"/>
        <w:jc w:val="both"/>
        <w:rPr>
          <w:b/>
          <w:sz w:val="24"/>
          <w:szCs w:val="24"/>
        </w:rPr>
      </w:pPr>
      <w:r w:rsidRPr="0086440B">
        <w:rPr>
          <w:b/>
          <w:sz w:val="24"/>
          <w:szCs w:val="24"/>
        </w:rPr>
        <w:t xml:space="preserve">    </w:t>
      </w:r>
      <w:r w:rsidRPr="0086440B">
        <w:rPr>
          <w:b/>
          <w:sz w:val="24"/>
          <w:szCs w:val="24"/>
        </w:rPr>
        <w:tab/>
        <w:t xml:space="preserve">Zarząd Dróg Powiatowych </w:t>
      </w:r>
    </w:p>
    <w:p w:rsidR="00F67E31" w:rsidRDefault="005B4B3E" w:rsidP="005B4B3E">
      <w:pPr>
        <w:ind w:left="705" w:firstLine="3"/>
        <w:jc w:val="both"/>
        <w:rPr>
          <w:b/>
          <w:sz w:val="24"/>
          <w:szCs w:val="24"/>
        </w:rPr>
      </w:pPr>
      <w:r w:rsidRPr="0086440B">
        <w:rPr>
          <w:b/>
          <w:sz w:val="24"/>
          <w:szCs w:val="24"/>
        </w:rPr>
        <w:t xml:space="preserve">    </w:t>
      </w:r>
      <w:r w:rsidRPr="0086440B">
        <w:rPr>
          <w:b/>
          <w:sz w:val="24"/>
          <w:szCs w:val="24"/>
        </w:rPr>
        <w:tab/>
        <w:t>ul. Konarskiego 20</w:t>
      </w:r>
      <w:r>
        <w:rPr>
          <w:b/>
          <w:sz w:val="24"/>
          <w:szCs w:val="24"/>
        </w:rPr>
        <w:t>, pokój 413</w:t>
      </w:r>
      <w:r w:rsidR="00AC206B">
        <w:rPr>
          <w:b/>
          <w:sz w:val="24"/>
          <w:szCs w:val="24"/>
        </w:rPr>
        <w:t xml:space="preserve"> </w:t>
      </w:r>
    </w:p>
    <w:p w:rsidR="005B4B3E" w:rsidRPr="0086440B" w:rsidRDefault="005B4B3E" w:rsidP="005B4B3E">
      <w:pPr>
        <w:ind w:left="705" w:firstLine="3"/>
        <w:jc w:val="both"/>
        <w:rPr>
          <w:b/>
          <w:sz w:val="24"/>
          <w:szCs w:val="24"/>
        </w:rPr>
      </w:pPr>
      <w:r>
        <w:rPr>
          <w:b/>
          <w:sz w:val="24"/>
          <w:szCs w:val="24"/>
        </w:rPr>
        <w:tab/>
        <w:t xml:space="preserve">26-110 </w:t>
      </w:r>
      <w:r w:rsidRPr="0086440B">
        <w:rPr>
          <w:b/>
          <w:sz w:val="24"/>
          <w:szCs w:val="24"/>
        </w:rPr>
        <w:t>Skarżysko – Kamienna</w:t>
      </w:r>
    </w:p>
    <w:p w:rsidR="005B4B3E" w:rsidRDefault="005B4B3E" w:rsidP="005B4B3E">
      <w:pPr>
        <w:ind w:firstLine="705"/>
        <w:jc w:val="both"/>
        <w:rPr>
          <w:sz w:val="24"/>
          <w:szCs w:val="24"/>
        </w:rPr>
      </w:pPr>
    </w:p>
    <w:p w:rsidR="005B4B3E" w:rsidRDefault="005B4B3E" w:rsidP="005B4B3E">
      <w:pPr>
        <w:ind w:firstLine="705"/>
        <w:jc w:val="both"/>
        <w:rPr>
          <w:sz w:val="24"/>
          <w:szCs w:val="24"/>
        </w:rPr>
      </w:pPr>
      <w:r w:rsidRPr="0086440B">
        <w:rPr>
          <w:sz w:val="24"/>
          <w:szCs w:val="24"/>
        </w:rPr>
        <w:t>oraz opatrzona napisem:</w:t>
      </w:r>
    </w:p>
    <w:p w:rsidR="005B4B3E" w:rsidRDefault="005B4B3E" w:rsidP="005B4B3E">
      <w:pPr>
        <w:tabs>
          <w:tab w:val="left" w:pos="7650"/>
        </w:tabs>
        <w:jc w:val="center"/>
        <w:rPr>
          <w:b/>
          <w:sz w:val="24"/>
          <w:szCs w:val="24"/>
        </w:rPr>
      </w:pPr>
      <w:r>
        <w:rPr>
          <w:b/>
          <w:sz w:val="24"/>
          <w:szCs w:val="24"/>
        </w:rPr>
        <w:t xml:space="preserve">        </w:t>
      </w:r>
      <w:r w:rsidRPr="00DA4899">
        <w:rPr>
          <w:b/>
          <w:sz w:val="24"/>
          <w:szCs w:val="24"/>
        </w:rPr>
        <w:t xml:space="preserve">    </w:t>
      </w:r>
    </w:p>
    <w:p w:rsidR="00464313" w:rsidRDefault="005B4B3E" w:rsidP="001070AD">
      <w:pPr>
        <w:jc w:val="center"/>
        <w:rPr>
          <w:b/>
          <w:sz w:val="24"/>
          <w:szCs w:val="24"/>
        </w:rPr>
      </w:pPr>
      <w:r w:rsidRPr="00DA4899">
        <w:rPr>
          <w:b/>
          <w:sz w:val="24"/>
          <w:szCs w:val="24"/>
        </w:rPr>
        <w:t>Oferta na</w:t>
      </w:r>
      <w:r>
        <w:rPr>
          <w:b/>
          <w:sz w:val="24"/>
          <w:szCs w:val="24"/>
        </w:rPr>
        <w:t xml:space="preserve"> zadanie</w:t>
      </w:r>
      <w:r w:rsidRPr="00DA4899">
        <w:rPr>
          <w:b/>
          <w:sz w:val="24"/>
          <w:szCs w:val="24"/>
        </w:rPr>
        <w:t xml:space="preserve">: </w:t>
      </w:r>
      <w:r>
        <w:rPr>
          <w:b/>
          <w:sz w:val="24"/>
          <w:szCs w:val="24"/>
        </w:rPr>
        <w:t xml:space="preserve"> </w:t>
      </w:r>
      <w:r w:rsidR="001070AD" w:rsidRPr="001070AD">
        <w:rPr>
          <w:b/>
          <w:sz w:val="24"/>
          <w:szCs w:val="24"/>
        </w:rPr>
        <w:t>„Wykonanie oznakowania poziomego na drogach powiatowych  powiatu skarżyskiego w 2014 roku”</w:t>
      </w:r>
    </w:p>
    <w:p w:rsidR="005B4B3E" w:rsidRPr="0086440B" w:rsidRDefault="005B4B3E" w:rsidP="0006742B">
      <w:pPr>
        <w:tabs>
          <w:tab w:val="left" w:pos="2268"/>
          <w:tab w:val="left" w:pos="2410"/>
          <w:tab w:val="left" w:pos="7650"/>
        </w:tabs>
        <w:jc w:val="center"/>
        <w:rPr>
          <w:b/>
          <w:sz w:val="24"/>
          <w:szCs w:val="24"/>
        </w:rPr>
      </w:pPr>
      <w:r w:rsidRPr="0086440B">
        <w:rPr>
          <w:b/>
          <w:sz w:val="24"/>
          <w:szCs w:val="24"/>
        </w:rPr>
        <w:t>Nie otwierać przed dniem</w:t>
      </w:r>
      <w:r w:rsidR="007D1A09">
        <w:rPr>
          <w:b/>
          <w:sz w:val="24"/>
          <w:szCs w:val="24"/>
        </w:rPr>
        <w:t xml:space="preserve"> </w:t>
      </w:r>
      <w:r w:rsidR="00D76C46">
        <w:rPr>
          <w:b/>
          <w:sz w:val="24"/>
          <w:szCs w:val="24"/>
        </w:rPr>
        <w:t>02</w:t>
      </w:r>
      <w:r w:rsidR="002D12C1">
        <w:rPr>
          <w:b/>
          <w:sz w:val="24"/>
          <w:szCs w:val="24"/>
        </w:rPr>
        <w:t>.0</w:t>
      </w:r>
      <w:r w:rsidR="00D76C46">
        <w:rPr>
          <w:b/>
          <w:sz w:val="24"/>
          <w:szCs w:val="24"/>
        </w:rPr>
        <w:t>4</w:t>
      </w:r>
      <w:r w:rsidR="002D12C1">
        <w:rPr>
          <w:b/>
          <w:sz w:val="24"/>
          <w:szCs w:val="24"/>
        </w:rPr>
        <w:t>.</w:t>
      </w:r>
      <w:r w:rsidR="00F87F7C">
        <w:rPr>
          <w:b/>
          <w:sz w:val="24"/>
          <w:szCs w:val="24"/>
        </w:rPr>
        <w:t xml:space="preserve">2014 </w:t>
      </w:r>
      <w:r w:rsidR="0006742B">
        <w:rPr>
          <w:b/>
          <w:sz w:val="24"/>
          <w:szCs w:val="24"/>
        </w:rPr>
        <w:t>r. do godz. 09:</w:t>
      </w:r>
      <w:r w:rsidR="00AA374A">
        <w:rPr>
          <w:b/>
          <w:sz w:val="24"/>
          <w:szCs w:val="24"/>
        </w:rPr>
        <w:t>15</w:t>
      </w:r>
    </w:p>
    <w:p w:rsidR="005B4B3E" w:rsidRPr="0086440B" w:rsidRDefault="005B4B3E" w:rsidP="005B4B3E">
      <w:pPr>
        <w:ind w:left="705" w:hanging="705"/>
        <w:jc w:val="both"/>
        <w:rPr>
          <w:sz w:val="24"/>
          <w:szCs w:val="24"/>
        </w:rPr>
      </w:pPr>
    </w:p>
    <w:p w:rsidR="005B4B3E" w:rsidRDefault="005B4B3E" w:rsidP="005B4B3E">
      <w:pPr>
        <w:ind w:left="705" w:hanging="705"/>
        <w:jc w:val="both"/>
        <w:rPr>
          <w:sz w:val="24"/>
          <w:szCs w:val="24"/>
        </w:rPr>
      </w:pPr>
      <w:r>
        <w:rPr>
          <w:sz w:val="24"/>
          <w:szCs w:val="24"/>
        </w:rPr>
        <w:t>11.1</w:t>
      </w:r>
      <w:r w:rsidR="00CD7A98">
        <w:rPr>
          <w:sz w:val="24"/>
          <w:szCs w:val="24"/>
        </w:rPr>
        <w:t>7</w:t>
      </w:r>
      <w:r>
        <w:rPr>
          <w:sz w:val="24"/>
          <w:szCs w:val="24"/>
        </w:rPr>
        <w:t xml:space="preserve">. </w:t>
      </w:r>
      <w:r>
        <w:rPr>
          <w:sz w:val="24"/>
          <w:szCs w:val="24"/>
        </w:rPr>
        <w:tab/>
        <w:t>Wykonawca może wprowadzić zmiany, poprawki, modyfikacje i uzupełnienia do złożonej oferty pod warunkiem, że Zamawiający otrzyma pisemne zawiadomienie                 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 i po stwierdzeniu poprawności procedury dokonywania zmian, zostaną dołączone do oferty.</w:t>
      </w:r>
    </w:p>
    <w:p w:rsidR="001B6018" w:rsidRDefault="008B1E52" w:rsidP="001B6018">
      <w:pPr>
        <w:ind w:left="705" w:hanging="705"/>
        <w:jc w:val="both"/>
        <w:rPr>
          <w:sz w:val="24"/>
          <w:szCs w:val="24"/>
        </w:rPr>
      </w:pPr>
      <w:r>
        <w:rPr>
          <w:sz w:val="24"/>
          <w:szCs w:val="24"/>
        </w:rPr>
        <w:t>11.1</w:t>
      </w:r>
      <w:r w:rsidR="00CD7A98">
        <w:rPr>
          <w:sz w:val="24"/>
          <w:szCs w:val="24"/>
        </w:rPr>
        <w:t>8</w:t>
      </w:r>
      <w:r>
        <w:rPr>
          <w:sz w:val="24"/>
          <w:szCs w:val="24"/>
        </w:rPr>
        <w:t xml:space="preserve">. </w:t>
      </w:r>
      <w:r w:rsidR="001B6018" w:rsidRPr="00C1060A">
        <w:rPr>
          <w:sz w:val="24"/>
          <w:szCs w:val="24"/>
        </w:rPr>
        <w:t xml:space="preserve">Wykonawca ma prawo, przed upływem terminu składania ofert wycofać się </w:t>
      </w:r>
      <w:r w:rsidR="001B6018">
        <w:rPr>
          <w:sz w:val="24"/>
          <w:szCs w:val="24"/>
        </w:rPr>
        <w:t xml:space="preserve">                             </w:t>
      </w:r>
      <w:r w:rsidR="001B6018" w:rsidRPr="00C1060A">
        <w:rPr>
          <w:sz w:val="24"/>
          <w:szCs w:val="24"/>
        </w:rPr>
        <w:t>z postępowania poprzez złożenie pisemnego powiadomienia, według tych samych zasad jak wprowadzanie zmian i poprawek z napisem na kopercie „WYCOFANIE”. Koperty oznakowane w ten sposób będą otwierane w pierwszej kolejności po stwierdzeniu poprawności postępowania Wykonawcy oraz zgodności z danymi zamieszczonymi na kopercie wycofywanej oferty. Koperty z ofertami wycofanymi nie będą otwierane.</w:t>
      </w:r>
    </w:p>
    <w:p w:rsidR="008B1E52" w:rsidRPr="00B130A5" w:rsidRDefault="008B1E52"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12.</w:t>
      </w:r>
      <w:r w:rsidRPr="0086440B">
        <w:rPr>
          <w:b/>
          <w:sz w:val="24"/>
          <w:szCs w:val="24"/>
        </w:rPr>
        <w:tab/>
      </w:r>
      <w:r w:rsidRPr="0086440B">
        <w:rPr>
          <w:b/>
          <w:sz w:val="24"/>
          <w:szCs w:val="24"/>
        </w:rPr>
        <w:tab/>
        <w:t>MIEJSCE ORAZ TERMIN SKŁADANIA I OTWARCIA OFERT</w:t>
      </w:r>
    </w:p>
    <w:p w:rsidR="005B4B3E" w:rsidRPr="0086440B" w:rsidRDefault="005B4B3E" w:rsidP="005B4B3E">
      <w:pPr>
        <w:ind w:left="705" w:hanging="705"/>
        <w:jc w:val="both"/>
        <w:rPr>
          <w:b/>
          <w:sz w:val="24"/>
          <w:szCs w:val="24"/>
        </w:rPr>
      </w:pPr>
    </w:p>
    <w:p w:rsidR="00920D25" w:rsidRPr="00920D25" w:rsidRDefault="005B4B3E" w:rsidP="005B4B3E">
      <w:pPr>
        <w:ind w:left="705" w:hanging="705"/>
        <w:jc w:val="both"/>
        <w:rPr>
          <w:sz w:val="24"/>
          <w:szCs w:val="24"/>
        </w:rPr>
      </w:pPr>
      <w:r w:rsidRPr="0086440B">
        <w:rPr>
          <w:sz w:val="24"/>
          <w:szCs w:val="24"/>
        </w:rPr>
        <w:t>12.1.</w:t>
      </w:r>
      <w:r w:rsidRPr="0086440B">
        <w:rPr>
          <w:sz w:val="24"/>
          <w:szCs w:val="24"/>
        </w:rPr>
        <w:tab/>
      </w:r>
      <w:r w:rsidR="00920D25" w:rsidRPr="00920D25">
        <w:rPr>
          <w:b/>
          <w:sz w:val="24"/>
          <w:szCs w:val="24"/>
        </w:rPr>
        <w:t>Miejsce składania ofert:</w:t>
      </w:r>
      <w:r w:rsidR="00920D25">
        <w:rPr>
          <w:sz w:val="24"/>
          <w:szCs w:val="24"/>
        </w:rPr>
        <w:t xml:space="preserve"> Siedziba</w:t>
      </w:r>
      <w:r w:rsidRPr="0086440B">
        <w:rPr>
          <w:sz w:val="24"/>
          <w:szCs w:val="24"/>
        </w:rPr>
        <w:t xml:space="preserve"> </w:t>
      </w:r>
      <w:r w:rsidR="00920D25">
        <w:rPr>
          <w:sz w:val="24"/>
          <w:szCs w:val="24"/>
        </w:rPr>
        <w:t>Zamawiającego mieszcząca</w:t>
      </w:r>
      <w:r>
        <w:rPr>
          <w:sz w:val="24"/>
          <w:szCs w:val="24"/>
        </w:rPr>
        <w:t xml:space="preserve"> się w budynku Starostwa Powiatowego </w:t>
      </w:r>
      <w:r w:rsidRPr="0086440B">
        <w:rPr>
          <w:sz w:val="24"/>
          <w:szCs w:val="24"/>
        </w:rPr>
        <w:t xml:space="preserve"> ul. Konarskiego 20</w:t>
      </w:r>
      <w:r w:rsidR="00920D25">
        <w:rPr>
          <w:sz w:val="24"/>
          <w:szCs w:val="24"/>
        </w:rPr>
        <w:t>, 26-110 Skarżysko-Kamienna</w:t>
      </w:r>
      <w:r w:rsidRPr="0086440B">
        <w:rPr>
          <w:sz w:val="24"/>
          <w:szCs w:val="24"/>
        </w:rPr>
        <w:t xml:space="preserve">, </w:t>
      </w:r>
      <w:r w:rsidRPr="00920D25">
        <w:rPr>
          <w:sz w:val="24"/>
          <w:szCs w:val="24"/>
        </w:rPr>
        <w:t>pokój 41</w:t>
      </w:r>
      <w:r w:rsidR="00920D25">
        <w:rPr>
          <w:sz w:val="24"/>
          <w:szCs w:val="24"/>
        </w:rPr>
        <w:t>3 (IV piętro).</w:t>
      </w:r>
    </w:p>
    <w:p w:rsidR="005B4B3E" w:rsidRPr="0086440B" w:rsidRDefault="00920D25" w:rsidP="005B4B3E">
      <w:pPr>
        <w:ind w:left="705" w:hanging="705"/>
        <w:jc w:val="both"/>
        <w:rPr>
          <w:b/>
          <w:sz w:val="24"/>
          <w:szCs w:val="24"/>
        </w:rPr>
      </w:pPr>
      <w:r>
        <w:rPr>
          <w:b/>
          <w:sz w:val="24"/>
          <w:szCs w:val="24"/>
        </w:rPr>
        <w:t xml:space="preserve">            Termin składania ofert: </w:t>
      </w:r>
      <w:r w:rsidR="005B4B3E" w:rsidRPr="0086440B">
        <w:rPr>
          <w:b/>
          <w:sz w:val="24"/>
          <w:szCs w:val="24"/>
        </w:rPr>
        <w:t>do dnia</w:t>
      </w:r>
      <w:r w:rsidR="005B4B3E">
        <w:rPr>
          <w:b/>
          <w:sz w:val="24"/>
          <w:szCs w:val="24"/>
        </w:rPr>
        <w:t xml:space="preserve"> </w:t>
      </w:r>
      <w:r w:rsidR="00D76C46">
        <w:rPr>
          <w:b/>
          <w:sz w:val="24"/>
          <w:szCs w:val="24"/>
        </w:rPr>
        <w:t>02</w:t>
      </w:r>
      <w:r w:rsidR="000E3D12">
        <w:rPr>
          <w:b/>
          <w:sz w:val="24"/>
          <w:szCs w:val="24"/>
        </w:rPr>
        <w:t>.0</w:t>
      </w:r>
      <w:r w:rsidR="00D76C46">
        <w:rPr>
          <w:b/>
          <w:sz w:val="24"/>
          <w:szCs w:val="24"/>
        </w:rPr>
        <w:t>4</w:t>
      </w:r>
      <w:r w:rsidR="000E3D12">
        <w:rPr>
          <w:b/>
          <w:sz w:val="24"/>
          <w:szCs w:val="24"/>
        </w:rPr>
        <w:t>.</w:t>
      </w:r>
      <w:r w:rsidR="0099385B">
        <w:rPr>
          <w:b/>
          <w:sz w:val="24"/>
          <w:szCs w:val="24"/>
        </w:rPr>
        <w:t>201</w:t>
      </w:r>
      <w:r w:rsidR="00A203E3">
        <w:rPr>
          <w:b/>
          <w:sz w:val="24"/>
          <w:szCs w:val="24"/>
        </w:rPr>
        <w:t>4</w:t>
      </w:r>
      <w:r w:rsidR="0099385B">
        <w:rPr>
          <w:b/>
          <w:sz w:val="24"/>
          <w:szCs w:val="24"/>
        </w:rPr>
        <w:t xml:space="preserve"> r. </w:t>
      </w:r>
      <w:r w:rsidR="005B4B3E" w:rsidRPr="0086440B">
        <w:rPr>
          <w:b/>
          <w:sz w:val="24"/>
          <w:szCs w:val="24"/>
        </w:rPr>
        <w:t>do godz.</w:t>
      </w:r>
      <w:r w:rsidR="005B4B3E">
        <w:rPr>
          <w:b/>
          <w:sz w:val="24"/>
          <w:szCs w:val="24"/>
        </w:rPr>
        <w:t xml:space="preserve"> 09:00</w:t>
      </w:r>
      <w:r w:rsidR="005B4B3E" w:rsidRPr="0086440B">
        <w:rPr>
          <w:b/>
          <w:sz w:val="24"/>
          <w:szCs w:val="24"/>
        </w:rPr>
        <w:t>.</w:t>
      </w:r>
    </w:p>
    <w:p w:rsidR="005B4B3E" w:rsidRPr="0086440B" w:rsidRDefault="005B4B3E" w:rsidP="005B4B3E">
      <w:pPr>
        <w:ind w:left="705" w:hanging="705"/>
        <w:jc w:val="both"/>
        <w:rPr>
          <w:b/>
          <w:sz w:val="24"/>
          <w:szCs w:val="24"/>
        </w:rPr>
      </w:pPr>
    </w:p>
    <w:p w:rsidR="005B4B3E" w:rsidRDefault="005B4B3E" w:rsidP="005B4B3E">
      <w:pPr>
        <w:ind w:left="705" w:hanging="705"/>
        <w:jc w:val="both"/>
        <w:rPr>
          <w:sz w:val="24"/>
          <w:szCs w:val="24"/>
        </w:rPr>
      </w:pPr>
      <w:r w:rsidRPr="0086440B">
        <w:rPr>
          <w:sz w:val="24"/>
          <w:szCs w:val="24"/>
        </w:rPr>
        <w:t>12.2.</w:t>
      </w:r>
      <w:r w:rsidRPr="0086440B">
        <w:rPr>
          <w:sz w:val="24"/>
          <w:szCs w:val="24"/>
        </w:rPr>
        <w:tab/>
        <w:t xml:space="preserve">Wszystkie oferty otrzymane przez Zamawiającego po terminie podanym powyżej             (w tym również drogą pocztową), zostaną </w:t>
      </w:r>
      <w:r>
        <w:rPr>
          <w:sz w:val="24"/>
          <w:szCs w:val="24"/>
        </w:rPr>
        <w:t xml:space="preserve">niezwłocznie </w:t>
      </w:r>
      <w:r w:rsidRPr="0086440B">
        <w:rPr>
          <w:sz w:val="24"/>
          <w:szCs w:val="24"/>
        </w:rPr>
        <w:t>zw</w:t>
      </w:r>
      <w:r>
        <w:rPr>
          <w:sz w:val="24"/>
          <w:szCs w:val="24"/>
        </w:rPr>
        <w:t>rócone Wykonawcom  bez otwierania.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12.3.</w:t>
      </w:r>
      <w:r w:rsidRPr="0086440B">
        <w:rPr>
          <w:sz w:val="24"/>
          <w:szCs w:val="24"/>
        </w:rPr>
        <w:tab/>
        <w:t>Otwarcie ofert nastąpi w siedzibie Zamawiającego w dniu</w:t>
      </w:r>
      <w:r>
        <w:rPr>
          <w:sz w:val="24"/>
          <w:szCs w:val="24"/>
        </w:rPr>
        <w:t xml:space="preserve"> </w:t>
      </w:r>
      <w:r w:rsidR="00D76C46">
        <w:rPr>
          <w:b/>
          <w:sz w:val="24"/>
          <w:szCs w:val="24"/>
        </w:rPr>
        <w:t>02</w:t>
      </w:r>
      <w:r w:rsidR="000E3D12">
        <w:rPr>
          <w:b/>
          <w:sz w:val="24"/>
          <w:szCs w:val="24"/>
        </w:rPr>
        <w:t>.0</w:t>
      </w:r>
      <w:r w:rsidR="00D76C46">
        <w:rPr>
          <w:b/>
          <w:sz w:val="24"/>
          <w:szCs w:val="24"/>
        </w:rPr>
        <w:t>4</w:t>
      </w:r>
      <w:r w:rsidR="000E3D12">
        <w:rPr>
          <w:b/>
          <w:sz w:val="24"/>
          <w:szCs w:val="24"/>
        </w:rPr>
        <w:t>.</w:t>
      </w:r>
      <w:r w:rsidR="0099385B">
        <w:rPr>
          <w:b/>
          <w:sz w:val="24"/>
          <w:szCs w:val="24"/>
        </w:rPr>
        <w:t>201</w:t>
      </w:r>
      <w:r w:rsidR="00F87F7C">
        <w:rPr>
          <w:b/>
          <w:sz w:val="24"/>
          <w:szCs w:val="24"/>
        </w:rPr>
        <w:t>4</w:t>
      </w:r>
      <w:r w:rsidR="0099385B">
        <w:rPr>
          <w:b/>
          <w:sz w:val="24"/>
          <w:szCs w:val="24"/>
        </w:rPr>
        <w:t xml:space="preserve"> r. </w:t>
      </w:r>
      <w:r w:rsidRPr="0086440B">
        <w:rPr>
          <w:b/>
          <w:sz w:val="24"/>
          <w:szCs w:val="24"/>
        </w:rPr>
        <w:t xml:space="preserve">o godz. </w:t>
      </w:r>
      <w:r>
        <w:rPr>
          <w:b/>
          <w:sz w:val="24"/>
          <w:szCs w:val="24"/>
        </w:rPr>
        <w:t>09</w:t>
      </w:r>
      <w:r w:rsidRPr="0086440B">
        <w:rPr>
          <w:b/>
          <w:sz w:val="24"/>
          <w:szCs w:val="24"/>
        </w:rPr>
        <w:t>:</w:t>
      </w:r>
      <w:r w:rsidR="00AA374A">
        <w:rPr>
          <w:b/>
          <w:sz w:val="24"/>
          <w:szCs w:val="24"/>
        </w:rPr>
        <w:t>15</w:t>
      </w:r>
      <w:r w:rsidR="009469A0">
        <w:rPr>
          <w:b/>
          <w:sz w:val="24"/>
          <w:szCs w:val="24"/>
        </w:rPr>
        <w:t xml:space="preserve"> </w:t>
      </w:r>
      <w:r w:rsidRPr="0086440B">
        <w:rPr>
          <w:sz w:val="24"/>
          <w:szCs w:val="24"/>
        </w:rPr>
        <w:t xml:space="preserve">w pokoju nr </w:t>
      </w:r>
      <w:r>
        <w:rPr>
          <w:b/>
          <w:sz w:val="24"/>
          <w:szCs w:val="24"/>
        </w:rPr>
        <w:t>412</w:t>
      </w: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 xml:space="preserve"> </w:t>
      </w:r>
    </w:p>
    <w:p w:rsidR="005B4B3E" w:rsidRPr="0086440B" w:rsidRDefault="005B4B3E" w:rsidP="005B4B3E">
      <w:pPr>
        <w:ind w:left="705" w:hanging="705"/>
        <w:jc w:val="both"/>
        <w:rPr>
          <w:sz w:val="24"/>
          <w:szCs w:val="24"/>
        </w:rPr>
      </w:pPr>
      <w:r w:rsidRPr="0086440B">
        <w:rPr>
          <w:sz w:val="24"/>
          <w:szCs w:val="24"/>
        </w:rPr>
        <w:t>12.4.</w:t>
      </w:r>
      <w:r w:rsidRPr="0086440B">
        <w:rPr>
          <w:sz w:val="24"/>
          <w:szCs w:val="24"/>
        </w:rPr>
        <w:tab/>
        <w:t>Bezpośrednio przed otwarciem ofert Zamawiający poda kwotę, jaką zamierza przeznaczyć na sfinansowanie zamówienia.</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12.5.</w:t>
      </w:r>
      <w:r w:rsidRPr="0086440B">
        <w:rPr>
          <w:sz w:val="24"/>
          <w:szCs w:val="24"/>
        </w:rPr>
        <w:tab/>
        <w:t xml:space="preserve">Podczas otwarcia ofert Zamawiający poda nazwy (firmy) oraz adresy Wykonawców,   </w:t>
      </w:r>
    </w:p>
    <w:p w:rsidR="005B4B3E" w:rsidRPr="0086440B" w:rsidRDefault="005B4B3E" w:rsidP="005B4B3E">
      <w:pPr>
        <w:ind w:left="705"/>
        <w:jc w:val="both"/>
        <w:rPr>
          <w:sz w:val="24"/>
          <w:szCs w:val="24"/>
        </w:rPr>
      </w:pPr>
      <w:r w:rsidRPr="0086440B">
        <w:rPr>
          <w:sz w:val="24"/>
          <w:szCs w:val="24"/>
        </w:rPr>
        <w:lastRenderedPageBreak/>
        <w:t>a także informacje dotyczące cen zawartych w ofertach.</w:t>
      </w:r>
    </w:p>
    <w:p w:rsidR="005B4B3E" w:rsidRPr="0086440B" w:rsidRDefault="005B4B3E" w:rsidP="005B4B3E">
      <w:pPr>
        <w:ind w:left="705"/>
        <w:jc w:val="both"/>
        <w:rPr>
          <w:sz w:val="24"/>
          <w:szCs w:val="24"/>
        </w:rPr>
      </w:pPr>
    </w:p>
    <w:p w:rsidR="005B4B3E" w:rsidRPr="0086440B" w:rsidRDefault="005B4B3E" w:rsidP="005B4B3E">
      <w:pPr>
        <w:ind w:left="705" w:hanging="705"/>
        <w:jc w:val="both"/>
        <w:rPr>
          <w:sz w:val="24"/>
          <w:szCs w:val="24"/>
        </w:rPr>
      </w:pPr>
      <w:r w:rsidRPr="0086440B">
        <w:rPr>
          <w:sz w:val="24"/>
          <w:szCs w:val="24"/>
        </w:rPr>
        <w:t>12.6.</w:t>
      </w:r>
      <w:r w:rsidRPr="0086440B">
        <w:rPr>
          <w:sz w:val="24"/>
          <w:szCs w:val="24"/>
        </w:rPr>
        <w:tab/>
        <w:t>Otwarcie ofert jest jawne.  W przypadku nieobecności Wykonawcy przy otwieraniu ofert, Zamawiający przekaże Wykonawcy, na jego wniosek, informacje, o których mowa w pkt. 12.4</w:t>
      </w:r>
      <w:r>
        <w:rPr>
          <w:sz w:val="24"/>
          <w:szCs w:val="24"/>
        </w:rPr>
        <w:t xml:space="preserve"> i 12.5.</w:t>
      </w:r>
    </w:p>
    <w:p w:rsidR="005B4B3E" w:rsidRPr="0086440B" w:rsidRDefault="005B4B3E" w:rsidP="005B4B3E">
      <w:pPr>
        <w:ind w:left="705" w:hanging="705"/>
        <w:jc w:val="both"/>
        <w:rPr>
          <w:sz w:val="24"/>
          <w:szCs w:val="24"/>
        </w:rPr>
      </w:pPr>
    </w:p>
    <w:p w:rsidR="005B4B3E" w:rsidRDefault="005B4B3E" w:rsidP="005B4B3E">
      <w:pPr>
        <w:jc w:val="both"/>
        <w:rPr>
          <w:b/>
          <w:sz w:val="24"/>
          <w:szCs w:val="24"/>
        </w:rPr>
      </w:pPr>
      <w:r w:rsidRPr="0086440B">
        <w:rPr>
          <w:b/>
          <w:sz w:val="24"/>
          <w:szCs w:val="24"/>
        </w:rPr>
        <w:t>13.</w:t>
      </w:r>
      <w:r w:rsidRPr="0086440B">
        <w:rPr>
          <w:b/>
          <w:sz w:val="24"/>
          <w:szCs w:val="24"/>
        </w:rPr>
        <w:tab/>
        <w:t xml:space="preserve">OPIS  SPOSOBU  OBLICZENIA  CENY </w:t>
      </w:r>
    </w:p>
    <w:p w:rsidR="0030606D" w:rsidRDefault="0030606D" w:rsidP="005B4B3E">
      <w:pPr>
        <w:jc w:val="both"/>
        <w:rPr>
          <w:b/>
          <w:sz w:val="24"/>
          <w:szCs w:val="24"/>
        </w:rPr>
      </w:pPr>
    </w:p>
    <w:p w:rsidR="001070AD" w:rsidRDefault="001070AD" w:rsidP="001070AD">
      <w:pPr>
        <w:jc w:val="both"/>
        <w:rPr>
          <w:sz w:val="24"/>
          <w:szCs w:val="24"/>
        </w:rPr>
      </w:pPr>
      <w:r>
        <w:rPr>
          <w:sz w:val="24"/>
          <w:szCs w:val="24"/>
        </w:rPr>
        <w:t>13.1</w:t>
      </w:r>
      <w:r w:rsidRPr="000A6D89">
        <w:rPr>
          <w:sz w:val="24"/>
          <w:szCs w:val="24"/>
        </w:rPr>
        <w:t>.</w:t>
      </w:r>
      <w:r>
        <w:rPr>
          <w:sz w:val="24"/>
          <w:szCs w:val="24"/>
        </w:rPr>
        <w:tab/>
      </w:r>
      <w:r w:rsidRPr="000A6D89">
        <w:rPr>
          <w:sz w:val="24"/>
          <w:szCs w:val="24"/>
        </w:rPr>
        <w:t xml:space="preserve">Cena oferty zostanie wyliczona przez Wykonawcę w oparciu o kosztorys ofertowy </w:t>
      </w:r>
      <w:r>
        <w:rPr>
          <w:sz w:val="24"/>
          <w:szCs w:val="24"/>
        </w:rPr>
        <w:tab/>
        <w:t xml:space="preserve">stanowiący załącznik nr 2 do SIWZ. </w:t>
      </w:r>
      <w:r w:rsidRPr="0000266D">
        <w:rPr>
          <w:sz w:val="24"/>
          <w:szCs w:val="24"/>
        </w:rPr>
        <w:t>Podstawą</w:t>
      </w:r>
      <w:r>
        <w:rPr>
          <w:sz w:val="24"/>
          <w:szCs w:val="24"/>
        </w:rPr>
        <w:t xml:space="preserve"> </w:t>
      </w:r>
      <w:r w:rsidRPr="0000266D">
        <w:rPr>
          <w:sz w:val="24"/>
          <w:szCs w:val="24"/>
        </w:rPr>
        <w:t xml:space="preserve">obliczenia ceny oferty jest </w:t>
      </w:r>
      <w:r>
        <w:rPr>
          <w:sz w:val="24"/>
          <w:szCs w:val="24"/>
        </w:rPr>
        <w:tab/>
      </w:r>
      <w:r w:rsidRPr="0000266D">
        <w:rPr>
          <w:sz w:val="24"/>
          <w:szCs w:val="24"/>
        </w:rPr>
        <w:t>przedmiar robót.</w:t>
      </w:r>
    </w:p>
    <w:p w:rsidR="0030606D" w:rsidRDefault="0030606D" w:rsidP="001070AD">
      <w:pPr>
        <w:jc w:val="both"/>
        <w:rPr>
          <w:sz w:val="24"/>
          <w:szCs w:val="24"/>
        </w:rPr>
      </w:pPr>
    </w:p>
    <w:p w:rsidR="001070AD" w:rsidRPr="00831444" w:rsidRDefault="001070AD" w:rsidP="0030606D">
      <w:pPr>
        <w:ind w:left="705" w:hanging="705"/>
        <w:jc w:val="both"/>
        <w:rPr>
          <w:sz w:val="24"/>
          <w:szCs w:val="24"/>
        </w:rPr>
      </w:pPr>
      <w:r>
        <w:rPr>
          <w:sz w:val="24"/>
          <w:szCs w:val="24"/>
        </w:rPr>
        <w:t>13.2</w:t>
      </w:r>
      <w:r w:rsidR="0030606D">
        <w:rPr>
          <w:sz w:val="24"/>
          <w:szCs w:val="24"/>
        </w:rPr>
        <w:t>.</w:t>
      </w:r>
      <w:r>
        <w:rPr>
          <w:sz w:val="24"/>
          <w:szCs w:val="24"/>
        </w:rPr>
        <w:t xml:space="preserve"> </w:t>
      </w:r>
      <w:r>
        <w:rPr>
          <w:sz w:val="24"/>
          <w:szCs w:val="24"/>
        </w:rPr>
        <w:tab/>
      </w:r>
      <w:r w:rsidRPr="000A6D89">
        <w:rPr>
          <w:sz w:val="24"/>
          <w:szCs w:val="24"/>
        </w:rPr>
        <w:t>Wykonawca określi ceny jednostkowe netto dla</w:t>
      </w:r>
      <w:r>
        <w:rPr>
          <w:sz w:val="24"/>
          <w:szCs w:val="24"/>
        </w:rPr>
        <w:t xml:space="preserve"> </w:t>
      </w:r>
      <w:r w:rsidRPr="000A6D89">
        <w:rPr>
          <w:sz w:val="24"/>
          <w:szCs w:val="24"/>
        </w:rPr>
        <w:t>wszystkich  pozycji</w:t>
      </w:r>
      <w:r>
        <w:rPr>
          <w:sz w:val="24"/>
          <w:szCs w:val="24"/>
        </w:rPr>
        <w:t xml:space="preserve"> </w:t>
      </w:r>
      <w:r>
        <w:rPr>
          <w:sz w:val="24"/>
          <w:szCs w:val="24"/>
        </w:rPr>
        <w:tab/>
        <w:t>w</w:t>
      </w:r>
      <w:r w:rsidRPr="000A6D89">
        <w:rPr>
          <w:sz w:val="24"/>
          <w:szCs w:val="24"/>
        </w:rPr>
        <w:t>ymienionych w kosztorysie. Następnie do wyliczonej</w:t>
      </w:r>
      <w:r>
        <w:rPr>
          <w:sz w:val="24"/>
          <w:szCs w:val="24"/>
        </w:rPr>
        <w:t xml:space="preserve"> c</w:t>
      </w:r>
      <w:r w:rsidRPr="000A6D89">
        <w:rPr>
          <w:sz w:val="24"/>
          <w:szCs w:val="24"/>
        </w:rPr>
        <w:t xml:space="preserve">eny netto doliczy </w:t>
      </w:r>
      <w:r>
        <w:rPr>
          <w:sz w:val="24"/>
          <w:szCs w:val="24"/>
        </w:rPr>
        <w:tab/>
      </w:r>
      <w:r w:rsidRPr="000A6D89">
        <w:rPr>
          <w:sz w:val="24"/>
          <w:szCs w:val="24"/>
        </w:rPr>
        <w:t>podatek</w:t>
      </w:r>
      <w:r>
        <w:rPr>
          <w:sz w:val="24"/>
          <w:szCs w:val="24"/>
        </w:rPr>
        <w:t xml:space="preserve"> </w:t>
      </w:r>
      <w:r w:rsidRPr="000A6D89">
        <w:rPr>
          <w:sz w:val="24"/>
          <w:szCs w:val="24"/>
        </w:rPr>
        <w:t>od towa</w:t>
      </w:r>
      <w:r>
        <w:rPr>
          <w:sz w:val="24"/>
          <w:szCs w:val="24"/>
        </w:rPr>
        <w:t xml:space="preserve">rów i usług VAT w obowiązującej </w:t>
      </w:r>
      <w:r w:rsidRPr="000A6D89">
        <w:rPr>
          <w:sz w:val="24"/>
          <w:szCs w:val="24"/>
        </w:rPr>
        <w:t>wysokości.</w:t>
      </w:r>
      <w:r>
        <w:rPr>
          <w:sz w:val="24"/>
          <w:szCs w:val="24"/>
        </w:rPr>
        <w:t xml:space="preserve"> </w:t>
      </w:r>
      <w:r w:rsidR="0030606D">
        <w:rPr>
          <w:sz w:val="24"/>
          <w:szCs w:val="24"/>
        </w:rPr>
        <w:t>Wszystkie w</w:t>
      </w:r>
      <w:r w:rsidRPr="00831444">
        <w:rPr>
          <w:sz w:val="24"/>
          <w:szCs w:val="24"/>
        </w:rPr>
        <w:t xml:space="preserve">artości </w:t>
      </w:r>
      <w:r>
        <w:rPr>
          <w:sz w:val="24"/>
          <w:szCs w:val="24"/>
        </w:rPr>
        <w:tab/>
      </w:r>
      <w:r w:rsidRPr="00831444">
        <w:rPr>
          <w:sz w:val="24"/>
          <w:szCs w:val="24"/>
        </w:rPr>
        <w:t xml:space="preserve">składające </w:t>
      </w:r>
      <w:r>
        <w:rPr>
          <w:sz w:val="24"/>
          <w:szCs w:val="24"/>
        </w:rPr>
        <w:tab/>
      </w:r>
      <w:r w:rsidRPr="00831444">
        <w:rPr>
          <w:sz w:val="24"/>
          <w:szCs w:val="24"/>
        </w:rPr>
        <w:t>się na cenę</w:t>
      </w:r>
      <w:r>
        <w:rPr>
          <w:sz w:val="24"/>
          <w:szCs w:val="24"/>
        </w:rPr>
        <w:t xml:space="preserve"> </w:t>
      </w:r>
      <w:r w:rsidRPr="00831444">
        <w:rPr>
          <w:sz w:val="24"/>
          <w:szCs w:val="24"/>
        </w:rPr>
        <w:t>oferty muszą być liczone z dokładnością</w:t>
      </w:r>
      <w:r>
        <w:rPr>
          <w:sz w:val="24"/>
          <w:szCs w:val="24"/>
        </w:rPr>
        <w:t xml:space="preserve"> </w:t>
      </w:r>
      <w:r w:rsidRPr="00831444">
        <w:rPr>
          <w:sz w:val="24"/>
          <w:szCs w:val="24"/>
        </w:rPr>
        <w:t>do dwóch</w:t>
      </w:r>
      <w:r>
        <w:rPr>
          <w:sz w:val="24"/>
          <w:szCs w:val="24"/>
        </w:rPr>
        <w:t xml:space="preserve"> </w:t>
      </w:r>
      <w:r w:rsidRPr="00831444">
        <w:rPr>
          <w:sz w:val="24"/>
          <w:szCs w:val="24"/>
        </w:rPr>
        <w:t>miejsc po</w:t>
      </w:r>
      <w:r w:rsidR="0030606D">
        <w:rPr>
          <w:sz w:val="24"/>
          <w:szCs w:val="24"/>
        </w:rPr>
        <w:t xml:space="preserve"> </w:t>
      </w:r>
      <w:r w:rsidRPr="00831444">
        <w:rPr>
          <w:sz w:val="24"/>
          <w:szCs w:val="24"/>
        </w:rPr>
        <w:t>przecinku,</w:t>
      </w:r>
      <w:r w:rsidR="0030606D">
        <w:rPr>
          <w:sz w:val="24"/>
          <w:szCs w:val="24"/>
        </w:rPr>
        <w:t xml:space="preserve"> </w:t>
      </w:r>
      <w:r w:rsidRPr="00831444">
        <w:rPr>
          <w:sz w:val="24"/>
          <w:szCs w:val="24"/>
        </w:rPr>
        <w:t>z odpowiednim zaokrągleniem w</w:t>
      </w:r>
      <w:r>
        <w:rPr>
          <w:sz w:val="24"/>
          <w:szCs w:val="24"/>
        </w:rPr>
        <w:t xml:space="preserve"> </w:t>
      </w:r>
      <w:r w:rsidRPr="00831444">
        <w:rPr>
          <w:sz w:val="24"/>
          <w:szCs w:val="24"/>
        </w:rPr>
        <w:t>dół</w:t>
      </w:r>
      <w:r>
        <w:rPr>
          <w:sz w:val="24"/>
          <w:szCs w:val="24"/>
        </w:rPr>
        <w:t xml:space="preserve"> </w:t>
      </w:r>
      <w:r w:rsidRPr="00831444">
        <w:rPr>
          <w:sz w:val="24"/>
          <w:szCs w:val="24"/>
        </w:rPr>
        <w:t>lub w górę</w:t>
      </w:r>
      <w:r>
        <w:rPr>
          <w:sz w:val="24"/>
          <w:szCs w:val="24"/>
        </w:rPr>
        <w:t xml:space="preserve"> </w:t>
      </w:r>
      <w:r w:rsidRPr="00831444">
        <w:rPr>
          <w:sz w:val="24"/>
          <w:szCs w:val="24"/>
        </w:rPr>
        <w:t>w</w:t>
      </w:r>
      <w:r>
        <w:rPr>
          <w:sz w:val="24"/>
          <w:szCs w:val="24"/>
        </w:rPr>
        <w:t xml:space="preserve"> </w:t>
      </w:r>
      <w:r w:rsidRPr="00831444">
        <w:rPr>
          <w:sz w:val="24"/>
          <w:szCs w:val="24"/>
        </w:rPr>
        <w:t>następujący sposób:</w:t>
      </w:r>
    </w:p>
    <w:p w:rsidR="001070AD" w:rsidRPr="00831444" w:rsidRDefault="001070AD" w:rsidP="001070AD">
      <w:pPr>
        <w:jc w:val="both"/>
        <w:rPr>
          <w:sz w:val="24"/>
          <w:szCs w:val="24"/>
        </w:rPr>
      </w:pPr>
      <w:r w:rsidRPr="00831444">
        <w:rPr>
          <w:sz w:val="24"/>
          <w:szCs w:val="24"/>
        </w:rPr>
        <w:tab/>
      </w:r>
      <w:r w:rsidRPr="00831444">
        <w:rPr>
          <w:sz w:val="24"/>
          <w:szCs w:val="24"/>
        </w:rPr>
        <w:tab/>
        <w:t>-</w:t>
      </w:r>
      <w:r w:rsidRPr="00831444">
        <w:rPr>
          <w:sz w:val="24"/>
          <w:szCs w:val="24"/>
        </w:rPr>
        <w:tab/>
        <w:t>w dół – jeżeli kolejna cyfra jest mniejsza od 5;</w:t>
      </w:r>
    </w:p>
    <w:p w:rsidR="001070AD" w:rsidRDefault="001070AD" w:rsidP="001070AD">
      <w:pPr>
        <w:jc w:val="both"/>
        <w:rPr>
          <w:sz w:val="24"/>
          <w:szCs w:val="24"/>
        </w:rPr>
      </w:pPr>
      <w:r w:rsidRPr="00831444">
        <w:rPr>
          <w:sz w:val="24"/>
          <w:szCs w:val="24"/>
        </w:rPr>
        <w:tab/>
      </w:r>
      <w:r w:rsidRPr="00831444">
        <w:rPr>
          <w:sz w:val="24"/>
          <w:szCs w:val="24"/>
        </w:rPr>
        <w:tab/>
        <w:t>-</w:t>
      </w:r>
      <w:r w:rsidRPr="00831444">
        <w:rPr>
          <w:sz w:val="24"/>
          <w:szCs w:val="24"/>
        </w:rPr>
        <w:tab/>
        <w:t>w górę – jeżeli kolejna cyfra jest większa od 5 lub równa 5.</w:t>
      </w:r>
    </w:p>
    <w:p w:rsidR="001070AD" w:rsidRDefault="001070AD" w:rsidP="001070AD">
      <w:pPr>
        <w:jc w:val="both"/>
        <w:rPr>
          <w:sz w:val="24"/>
          <w:szCs w:val="24"/>
        </w:rPr>
      </w:pPr>
      <w:r>
        <w:rPr>
          <w:sz w:val="24"/>
          <w:szCs w:val="24"/>
        </w:rPr>
        <w:tab/>
        <w:t>Cena oferty musi być wyrażona w PLN.</w:t>
      </w:r>
    </w:p>
    <w:p w:rsidR="0030606D" w:rsidRDefault="0030606D" w:rsidP="001070AD">
      <w:pPr>
        <w:jc w:val="both"/>
        <w:rPr>
          <w:sz w:val="24"/>
          <w:szCs w:val="24"/>
        </w:rPr>
      </w:pPr>
    </w:p>
    <w:p w:rsidR="001070AD" w:rsidRDefault="001070AD" w:rsidP="001070AD">
      <w:pPr>
        <w:jc w:val="both"/>
        <w:rPr>
          <w:sz w:val="24"/>
          <w:szCs w:val="24"/>
        </w:rPr>
      </w:pPr>
      <w:r>
        <w:rPr>
          <w:sz w:val="24"/>
          <w:szCs w:val="24"/>
        </w:rPr>
        <w:t>13.3.</w:t>
      </w:r>
      <w:r w:rsidRPr="000A6D89">
        <w:rPr>
          <w:sz w:val="24"/>
          <w:szCs w:val="24"/>
        </w:rPr>
        <w:t xml:space="preserve"> </w:t>
      </w:r>
      <w:r>
        <w:rPr>
          <w:sz w:val="24"/>
          <w:szCs w:val="24"/>
        </w:rPr>
        <w:tab/>
      </w:r>
      <w:r w:rsidRPr="009F0CC8">
        <w:rPr>
          <w:sz w:val="24"/>
          <w:szCs w:val="24"/>
        </w:rPr>
        <w:t xml:space="preserve">W </w:t>
      </w:r>
      <w:r w:rsidRPr="00913CC3">
        <w:rPr>
          <w:sz w:val="24"/>
          <w:szCs w:val="24"/>
        </w:rPr>
        <w:t xml:space="preserve">ramach wyszczególnionych w kosztorysie </w:t>
      </w:r>
      <w:r>
        <w:rPr>
          <w:sz w:val="24"/>
          <w:szCs w:val="24"/>
        </w:rPr>
        <w:t xml:space="preserve">ofertowym </w:t>
      </w:r>
      <w:r w:rsidRPr="00913CC3">
        <w:rPr>
          <w:sz w:val="24"/>
          <w:szCs w:val="24"/>
        </w:rPr>
        <w:t xml:space="preserve">robót należy </w:t>
      </w:r>
      <w:r>
        <w:rPr>
          <w:sz w:val="24"/>
          <w:szCs w:val="24"/>
        </w:rPr>
        <w:t xml:space="preserve">skalkulować </w:t>
      </w:r>
      <w:r>
        <w:rPr>
          <w:sz w:val="24"/>
          <w:szCs w:val="24"/>
        </w:rPr>
        <w:tab/>
        <w:t xml:space="preserve">wszelkie koszty związane z realizacją zamówienia w tym, </w:t>
      </w:r>
      <w:r w:rsidRPr="00913CC3">
        <w:rPr>
          <w:sz w:val="24"/>
          <w:szCs w:val="24"/>
        </w:rPr>
        <w:t xml:space="preserve"> </w:t>
      </w:r>
      <w:r>
        <w:rPr>
          <w:sz w:val="24"/>
          <w:szCs w:val="24"/>
        </w:rPr>
        <w:t xml:space="preserve">wszelkimi pracami </w:t>
      </w:r>
      <w:r>
        <w:rPr>
          <w:sz w:val="24"/>
          <w:szCs w:val="24"/>
        </w:rPr>
        <w:tab/>
        <w:t xml:space="preserve">pomocniczymi i towarzyszącymi wynikającymi </w:t>
      </w:r>
      <w:r w:rsidRPr="00913CC3">
        <w:rPr>
          <w:sz w:val="24"/>
          <w:szCs w:val="24"/>
        </w:rPr>
        <w:t xml:space="preserve">ze </w:t>
      </w:r>
      <w:r>
        <w:rPr>
          <w:sz w:val="24"/>
          <w:szCs w:val="24"/>
        </w:rPr>
        <w:t xml:space="preserve">szczegółowych </w:t>
      </w:r>
      <w:r w:rsidRPr="00913CC3">
        <w:rPr>
          <w:sz w:val="24"/>
          <w:szCs w:val="24"/>
        </w:rPr>
        <w:t>specyfikacji</w:t>
      </w:r>
      <w:r>
        <w:rPr>
          <w:sz w:val="24"/>
          <w:szCs w:val="24"/>
        </w:rPr>
        <w:t xml:space="preserve"> </w:t>
      </w:r>
      <w:r>
        <w:rPr>
          <w:sz w:val="24"/>
          <w:szCs w:val="24"/>
        </w:rPr>
        <w:tab/>
      </w:r>
      <w:r w:rsidRPr="00913CC3">
        <w:rPr>
          <w:sz w:val="24"/>
          <w:szCs w:val="24"/>
        </w:rPr>
        <w:t xml:space="preserve">technicznych. </w:t>
      </w:r>
      <w:r>
        <w:rPr>
          <w:sz w:val="24"/>
          <w:szCs w:val="24"/>
        </w:rPr>
        <w:tab/>
      </w:r>
    </w:p>
    <w:p w:rsidR="00F34CDF" w:rsidRDefault="00F34CDF" w:rsidP="00F34CDF">
      <w:pPr>
        <w:ind w:left="705" w:hanging="705"/>
        <w:jc w:val="both"/>
        <w:rPr>
          <w:sz w:val="24"/>
          <w:szCs w:val="24"/>
        </w:rPr>
      </w:pPr>
      <w:r>
        <w:rPr>
          <w:sz w:val="24"/>
          <w:szCs w:val="24"/>
        </w:rPr>
        <w:tab/>
      </w:r>
      <w:r>
        <w:rPr>
          <w:sz w:val="24"/>
          <w:szCs w:val="24"/>
        </w:rPr>
        <w:tab/>
      </w:r>
    </w:p>
    <w:p w:rsidR="00F34CDF" w:rsidRPr="0086440B" w:rsidRDefault="00F34CDF" w:rsidP="00F34CDF">
      <w:pPr>
        <w:ind w:left="705" w:hanging="705"/>
        <w:jc w:val="both"/>
        <w:rPr>
          <w:sz w:val="24"/>
          <w:szCs w:val="24"/>
        </w:rPr>
      </w:pPr>
      <w:r w:rsidRPr="0086440B">
        <w:rPr>
          <w:sz w:val="24"/>
          <w:szCs w:val="24"/>
        </w:rPr>
        <w:t>13.</w:t>
      </w:r>
      <w:r w:rsidR="0030606D">
        <w:rPr>
          <w:sz w:val="24"/>
          <w:szCs w:val="24"/>
        </w:rPr>
        <w:t>4</w:t>
      </w:r>
      <w:r w:rsidRPr="0086440B">
        <w:rPr>
          <w:sz w:val="24"/>
          <w:szCs w:val="24"/>
        </w:rPr>
        <w:t>.</w:t>
      </w:r>
      <w:r w:rsidRPr="0086440B">
        <w:rPr>
          <w:sz w:val="24"/>
          <w:szCs w:val="24"/>
        </w:rPr>
        <w:tab/>
        <w:t xml:space="preserve">Jeżeli Zamawiającemu zostanie złożona oferta, której wybór prowadziłby do powstania obowiązku podatkowego Zamawiającego zgodnie z przepisami o podatku od towarów i usług w zakresie dotyczącym wewnątrzwspółnotowego nabycia towarów, Zamawiający w celu oceny takiej oferty doliczy do przedstawionej w niej ceny podatek od towarów i usług, który miałby obowiązek wpłacić zgodnie                        z obowiązującymi przepisami. </w:t>
      </w:r>
    </w:p>
    <w:p w:rsidR="009010E7" w:rsidRPr="0086440B" w:rsidRDefault="009010E7" w:rsidP="00B1149D">
      <w:pPr>
        <w:ind w:left="705" w:hanging="705"/>
        <w:jc w:val="both"/>
        <w:rPr>
          <w:sz w:val="24"/>
          <w:szCs w:val="24"/>
        </w:rPr>
      </w:pPr>
    </w:p>
    <w:p w:rsidR="00BD6D44" w:rsidRDefault="00BD6D44" w:rsidP="00BD6D44">
      <w:pPr>
        <w:jc w:val="both"/>
        <w:rPr>
          <w:sz w:val="24"/>
          <w:szCs w:val="24"/>
        </w:rPr>
      </w:pPr>
    </w:p>
    <w:p w:rsidR="005B4B3E" w:rsidRPr="0086440B" w:rsidRDefault="005B4B3E" w:rsidP="00BD6D44">
      <w:pPr>
        <w:jc w:val="both"/>
        <w:rPr>
          <w:b/>
          <w:sz w:val="26"/>
          <w:szCs w:val="26"/>
        </w:rPr>
      </w:pPr>
      <w:r w:rsidRPr="0086440B">
        <w:rPr>
          <w:b/>
          <w:sz w:val="26"/>
          <w:szCs w:val="26"/>
        </w:rPr>
        <w:t>14.</w:t>
      </w:r>
      <w:r w:rsidRPr="0086440B">
        <w:rPr>
          <w:b/>
          <w:sz w:val="26"/>
          <w:szCs w:val="26"/>
        </w:rPr>
        <w:tab/>
        <w:t>OPIS KRYTERIÓW, KTÓRYMI ZAMAWIAJĄCY BĘDZIE SIĘ</w:t>
      </w:r>
      <w:r w:rsidRPr="0086440B">
        <w:rPr>
          <w:b/>
          <w:sz w:val="26"/>
          <w:szCs w:val="26"/>
        </w:rPr>
        <w:tab/>
        <w:t xml:space="preserve">KIEROWAŁ PRZY WYBORZE OFERTY, WRAZ Z PODANIEM </w:t>
      </w:r>
      <w:r w:rsidR="00BD6D44">
        <w:rPr>
          <w:b/>
          <w:sz w:val="26"/>
          <w:szCs w:val="26"/>
        </w:rPr>
        <w:tab/>
      </w:r>
      <w:r w:rsidRPr="0086440B">
        <w:rPr>
          <w:b/>
          <w:sz w:val="26"/>
          <w:szCs w:val="26"/>
        </w:rPr>
        <w:t>ZNACZENIA TYCH KRYTERIÓW I SPOSOBU OCENY OFERT</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sz w:val="24"/>
          <w:szCs w:val="24"/>
        </w:rPr>
      </w:pPr>
      <w:r w:rsidRPr="0086440B">
        <w:rPr>
          <w:sz w:val="24"/>
          <w:szCs w:val="24"/>
        </w:rPr>
        <w:t xml:space="preserve">14.1. </w:t>
      </w:r>
      <w:r w:rsidRPr="0086440B">
        <w:rPr>
          <w:sz w:val="24"/>
          <w:szCs w:val="24"/>
        </w:rPr>
        <w:tab/>
        <w:t>Badania i oceny ofert dokona komisja przetargowa.</w:t>
      </w:r>
    </w:p>
    <w:p w:rsidR="005B4B3E" w:rsidRDefault="005B4B3E" w:rsidP="005B4B3E">
      <w:pPr>
        <w:pStyle w:val="Standardowy0"/>
        <w:ind w:left="20" w:hanging="20"/>
        <w:jc w:val="both"/>
        <w:rPr>
          <w:bCs/>
          <w:sz w:val="24"/>
          <w:szCs w:val="24"/>
        </w:rPr>
      </w:pPr>
    </w:p>
    <w:p w:rsidR="005B4B3E" w:rsidRDefault="005B4B3E" w:rsidP="005B4B3E">
      <w:pPr>
        <w:pStyle w:val="Standardowy0"/>
        <w:jc w:val="both"/>
        <w:rPr>
          <w:sz w:val="24"/>
          <w:szCs w:val="24"/>
        </w:rPr>
      </w:pPr>
      <w:r w:rsidRPr="005A6169">
        <w:rPr>
          <w:b w:val="0"/>
          <w:bCs/>
          <w:sz w:val="24"/>
          <w:szCs w:val="24"/>
        </w:rPr>
        <w:t>14.</w:t>
      </w:r>
      <w:r>
        <w:rPr>
          <w:b w:val="0"/>
          <w:bCs/>
          <w:sz w:val="24"/>
          <w:szCs w:val="24"/>
        </w:rPr>
        <w:t>2</w:t>
      </w:r>
      <w:r w:rsidRPr="005A6169">
        <w:rPr>
          <w:b w:val="0"/>
          <w:bCs/>
          <w:sz w:val="24"/>
          <w:szCs w:val="24"/>
        </w:rPr>
        <w:t>.</w:t>
      </w:r>
      <w:r>
        <w:rPr>
          <w:bCs/>
          <w:sz w:val="24"/>
          <w:szCs w:val="24"/>
        </w:rPr>
        <w:t xml:space="preserve">     W</w:t>
      </w:r>
      <w:r w:rsidRPr="00C941CF">
        <w:rPr>
          <w:sz w:val="24"/>
          <w:szCs w:val="24"/>
        </w:rPr>
        <w:t xml:space="preserve"> celu wyboru najkorzystniejszej oferty zamawiający przyjął następujące</w:t>
      </w:r>
    </w:p>
    <w:p w:rsidR="005B4B3E" w:rsidRPr="00C941CF" w:rsidRDefault="005B4B3E" w:rsidP="005B4B3E">
      <w:pPr>
        <w:pStyle w:val="Standardowy0"/>
        <w:ind w:left="705" w:firstLine="60"/>
        <w:jc w:val="both"/>
        <w:rPr>
          <w:b w:val="0"/>
          <w:sz w:val="24"/>
          <w:szCs w:val="24"/>
        </w:rPr>
      </w:pPr>
      <w:r w:rsidRPr="00C941CF">
        <w:rPr>
          <w:sz w:val="24"/>
          <w:szCs w:val="24"/>
        </w:rPr>
        <w:t xml:space="preserve">kryterium </w:t>
      </w:r>
      <w:r w:rsidRPr="00C941CF">
        <w:rPr>
          <w:sz w:val="24"/>
          <w:szCs w:val="24"/>
        </w:rPr>
        <w:tab/>
        <w:t xml:space="preserve">przypisując mu wagę procentową tj.:  cena </w:t>
      </w:r>
      <w:r w:rsidR="00B412BB">
        <w:rPr>
          <w:sz w:val="24"/>
          <w:szCs w:val="24"/>
        </w:rPr>
        <w:t xml:space="preserve">całkowita </w:t>
      </w:r>
      <w:r w:rsidR="00CD3EC4">
        <w:rPr>
          <w:sz w:val="24"/>
          <w:szCs w:val="24"/>
        </w:rPr>
        <w:t xml:space="preserve">oferty </w:t>
      </w:r>
      <w:r w:rsidRPr="00C941CF">
        <w:rPr>
          <w:sz w:val="24"/>
          <w:szCs w:val="24"/>
        </w:rPr>
        <w:t xml:space="preserve">brutto za </w:t>
      </w:r>
      <w:r w:rsidR="00222019">
        <w:rPr>
          <w:sz w:val="24"/>
          <w:szCs w:val="24"/>
        </w:rPr>
        <w:t xml:space="preserve">wykonanie </w:t>
      </w:r>
      <w:r>
        <w:rPr>
          <w:sz w:val="24"/>
          <w:szCs w:val="24"/>
        </w:rPr>
        <w:t xml:space="preserve">  </w:t>
      </w:r>
      <w:r w:rsidRPr="00C941CF">
        <w:rPr>
          <w:sz w:val="24"/>
          <w:szCs w:val="24"/>
        </w:rPr>
        <w:t xml:space="preserve">zamówienia    - 100 % </w:t>
      </w:r>
      <w:r w:rsidRPr="00C941CF">
        <w:rPr>
          <w:b w:val="0"/>
          <w:sz w:val="24"/>
          <w:szCs w:val="24"/>
        </w:rPr>
        <w:t xml:space="preserve">. </w:t>
      </w:r>
    </w:p>
    <w:p w:rsidR="005B4B3E" w:rsidRPr="00C941CF" w:rsidRDefault="005B4B3E" w:rsidP="005B4B3E">
      <w:pPr>
        <w:pStyle w:val="Standardowy0"/>
        <w:ind w:left="705"/>
        <w:jc w:val="both"/>
        <w:rPr>
          <w:b w:val="0"/>
          <w:sz w:val="24"/>
          <w:szCs w:val="24"/>
        </w:rPr>
      </w:pPr>
      <w:r w:rsidRPr="00C941CF">
        <w:rPr>
          <w:b w:val="0"/>
          <w:sz w:val="24"/>
          <w:szCs w:val="24"/>
        </w:rPr>
        <w:t>Komisja przetargowa uzna za najkorzystniejszą ofertę, której ilość uzyskanych punktów w wynik</w:t>
      </w:r>
      <w:r>
        <w:rPr>
          <w:b w:val="0"/>
          <w:sz w:val="24"/>
          <w:szCs w:val="24"/>
        </w:rPr>
        <w:t xml:space="preserve">u oceny ogólnej ceny </w:t>
      </w:r>
      <w:r w:rsidRPr="00C941CF">
        <w:rPr>
          <w:b w:val="0"/>
          <w:sz w:val="24"/>
          <w:szCs w:val="24"/>
        </w:rPr>
        <w:t>brutto</w:t>
      </w:r>
      <w:r w:rsidRPr="00C941CF">
        <w:rPr>
          <w:sz w:val="24"/>
          <w:szCs w:val="24"/>
        </w:rPr>
        <w:t xml:space="preserve"> </w:t>
      </w:r>
      <w:r>
        <w:rPr>
          <w:sz w:val="24"/>
          <w:szCs w:val="24"/>
        </w:rPr>
        <w:t xml:space="preserve"> </w:t>
      </w:r>
      <w:r w:rsidRPr="00C941CF">
        <w:rPr>
          <w:b w:val="0"/>
          <w:sz w:val="24"/>
          <w:szCs w:val="24"/>
        </w:rPr>
        <w:t xml:space="preserve">będzie najwyższa.  </w:t>
      </w:r>
    </w:p>
    <w:p w:rsidR="005B4B3E" w:rsidRPr="0086440B" w:rsidRDefault="005B4B3E" w:rsidP="005B4B3E">
      <w:pPr>
        <w:ind w:left="705" w:hanging="705"/>
        <w:jc w:val="both"/>
        <w:rPr>
          <w:sz w:val="24"/>
          <w:szCs w:val="24"/>
        </w:rPr>
      </w:pPr>
      <w:r w:rsidRPr="00C941CF">
        <w:rPr>
          <w:sz w:val="24"/>
          <w:szCs w:val="24"/>
        </w:rPr>
        <w:t xml:space="preserve">  </w:t>
      </w:r>
      <w:r w:rsidRPr="00C941CF">
        <w:rPr>
          <w:sz w:val="24"/>
          <w:szCs w:val="24"/>
        </w:rPr>
        <w:tab/>
      </w:r>
      <w:r w:rsidRPr="0086440B">
        <w:rPr>
          <w:sz w:val="24"/>
          <w:szCs w:val="24"/>
        </w:rPr>
        <w:t>Ilość punktów w tym kryterium zostanie obliczona na podstawie poniższego wzoru:</w:t>
      </w:r>
    </w:p>
    <w:p w:rsidR="005B4B3E" w:rsidRPr="0086440B" w:rsidRDefault="005B4B3E" w:rsidP="005B4B3E">
      <w:pPr>
        <w:ind w:left="705" w:hanging="705"/>
        <w:jc w:val="both"/>
        <w:rPr>
          <w:sz w:val="24"/>
          <w:szCs w:val="24"/>
        </w:rPr>
      </w:pPr>
      <w:r w:rsidRPr="0086440B">
        <w:rPr>
          <w:sz w:val="24"/>
          <w:szCs w:val="24"/>
        </w:rPr>
        <w:t xml:space="preserve">                                                                 </w:t>
      </w:r>
      <w:r w:rsidRPr="0086440B">
        <w:rPr>
          <w:sz w:val="24"/>
          <w:szCs w:val="24"/>
        </w:rPr>
        <w:tab/>
        <w:t>C</w:t>
      </w:r>
      <w:r w:rsidRPr="0086440B">
        <w:rPr>
          <w:sz w:val="24"/>
          <w:szCs w:val="24"/>
          <w:vertAlign w:val="subscript"/>
        </w:rPr>
        <w:t>n</w:t>
      </w:r>
    </w:p>
    <w:p w:rsidR="005B4B3E" w:rsidRPr="0086440B" w:rsidRDefault="005B4B3E" w:rsidP="005B4B3E">
      <w:pPr>
        <w:ind w:left="705" w:hanging="705"/>
        <w:jc w:val="both"/>
        <w:rPr>
          <w:sz w:val="24"/>
          <w:szCs w:val="24"/>
        </w:rPr>
      </w:pPr>
      <w:r w:rsidRPr="0086440B">
        <w:rPr>
          <w:sz w:val="24"/>
          <w:szCs w:val="24"/>
        </w:rPr>
        <w:t xml:space="preserve">    </w:t>
      </w:r>
      <w:r w:rsidRPr="0086440B">
        <w:rPr>
          <w:sz w:val="24"/>
          <w:szCs w:val="24"/>
        </w:rPr>
        <w:tab/>
        <w:t>ilość punktów oferty badanej  =         ----  x  100,                      gdzie 1 % = 1 pkt</w:t>
      </w:r>
    </w:p>
    <w:p w:rsidR="005B4B3E" w:rsidRPr="0086440B" w:rsidRDefault="005B4B3E" w:rsidP="005B4B3E">
      <w:pPr>
        <w:ind w:left="705" w:hanging="705"/>
        <w:jc w:val="both"/>
        <w:rPr>
          <w:sz w:val="24"/>
          <w:szCs w:val="24"/>
        </w:rPr>
      </w:pPr>
      <w:r w:rsidRPr="0086440B">
        <w:rPr>
          <w:sz w:val="24"/>
          <w:szCs w:val="24"/>
        </w:rPr>
        <w:tab/>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C</w:t>
      </w:r>
      <w:r w:rsidRPr="0086440B">
        <w:rPr>
          <w:sz w:val="24"/>
          <w:szCs w:val="24"/>
          <w:vertAlign w:val="subscript"/>
        </w:rPr>
        <w:t>b</w:t>
      </w:r>
    </w:p>
    <w:p w:rsidR="005B4B3E" w:rsidRPr="0086440B" w:rsidRDefault="005B4B3E" w:rsidP="005B4B3E">
      <w:pPr>
        <w:ind w:left="705" w:hanging="705"/>
        <w:jc w:val="both"/>
        <w:rPr>
          <w:sz w:val="24"/>
          <w:szCs w:val="24"/>
        </w:rPr>
      </w:pPr>
      <w:r w:rsidRPr="0086440B">
        <w:rPr>
          <w:sz w:val="24"/>
          <w:szCs w:val="24"/>
        </w:rPr>
        <w:t xml:space="preserve">                                         </w:t>
      </w:r>
      <w:r w:rsidRPr="0086440B">
        <w:rPr>
          <w:sz w:val="24"/>
          <w:szCs w:val="24"/>
        </w:rPr>
        <w:tab/>
      </w:r>
      <w:r w:rsidRPr="0086440B">
        <w:rPr>
          <w:sz w:val="24"/>
          <w:szCs w:val="24"/>
        </w:rPr>
        <w:tab/>
        <w:t xml:space="preserve">              </w:t>
      </w:r>
      <w:r w:rsidRPr="0086440B">
        <w:rPr>
          <w:sz w:val="24"/>
          <w:szCs w:val="24"/>
        </w:rPr>
        <w:tab/>
      </w:r>
      <w:r w:rsidRPr="0086440B">
        <w:rPr>
          <w:sz w:val="24"/>
          <w:szCs w:val="24"/>
        </w:rPr>
        <w:tab/>
      </w:r>
      <w:r w:rsidRPr="0086440B">
        <w:rPr>
          <w:sz w:val="24"/>
          <w:szCs w:val="24"/>
        </w:rPr>
        <w:tab/>
        <w:t xml:space="preserve">        </w:t>
      </w:r>
    </w:p>
    <w:p w:rsidR="005B4B3E" w:rsidRPr="0086440B" w:rsidRDefault="005B4B3E" w:rsidP="005B4B3E">
      <w:pPr>
        <w:ind w:left="705" w:hanging="705"/>
        <w:jc w:val="both"/>
        <w:rPr>
          <w:sz w:val="24"/>
          <w:szCs w:val="24"/>
        </w:rPr>
      </w:pPr>
      <w:r w:rsidRPr="0086440B">
        <w:rPr>
          <w:sz w:val="24"/>
          <w:szCs w:val="24"/>
        </w:rPr>
        <w:lastRenderedPageBreak/>
        <w:t xml:space="preserve">               C</w:t>
      </w:r>
      <w:r w:rsidRPr="0086440B">
        <w:rPr>
          <w:sz w:val="24"/>
          <w:szCs w:val="24"/>
          <w:vertAlign w:val="subscript"/>
        </w:rPr>
        <w:t>n</w:t>
      </w:r>
      <w:r w:rsidRPr="0086440B">
        <w:rPr>
          <w:sz w:val="24"/>
          <w:szCs w:val="24"/>
        </w:rPr>
        <w:t xml:space="preserve"> - </w:t>
      </w:r>
      <w:r w:rsidRPr="0086440B">
        <w:rPr>
          <w:sz w:val="24"/>
          <w:szCs w:val="24"/>
        </w:rPr>
        <w:tab/>
        <w:t>najniższa cena brutto spośród ofert badanych</w:t>
      </w:r>
      <w:r>
        <w:rPr>
          <w:sz w:val="24"/>
          <w:szCs w:val="24"/>
        </w:rPr>
        <w:t xml:space="preserve"> nieodrzuconych</w:t>
      </w:r>
    </w:p>
    <w:p w:rsidR="005B4B3E" w:rsidRPr="0086440B" w:rsidRDefault="005B4B3E" w:rsidP="005B4B3E">
      <w:pPr>
        <w:ind w:left="705" w:hanging="705"/>
        <w:jc w:val="both"/>
        <w:rPr>
          <w:sz w:val="24"/>
          <w:szCs w:val="24"/>
        </w:rPr>
      </w:pPr>
      <w:r w:rsidRPr="0086440B">
        <w:rPr>
          <w:sz w:val="24"/>
          <w:szCs w:val="24"/>
        </w:rPr>
        <w:t xml:space="preserve">               C</w:t>
      </w:r>
      <w:r w:rsidRPr="0086440B">
        <w:rPr>
          <w:sz w:val="24"/>
          <w:szCs w:val="24"/>
          <w:vertAlign w:val="subscript"/>
        </w:rPr>
        <w:t>b</w:t>
      </w:r>
      <w:r w:rsidRPr="0086440B">
        <w:rPr>
          <w:sz w:val="24"/>
          <w:szCs w:val="24"/>
        </w:rPr>
        <w:t xml:space="preserve"> - </w:t>
      </w:r>
      <w:r w:rsidRPr="0086440B">
        <w:rPr>
          <w:sz w:val="24"/>
          <w:szCs w:val="24"/>
        </w:rPr>
        <w:tab/>
        <w:t>cena  brutto oferty badane</w:t>
      </w:r>
      <w:r>
        <w:rPr>
          <w:sz w:val="24"/>
          <w:szCs w:val="24"/>
        </w:rPr>
        <w:t>j nieodrzuconej</w:t>
      </w:r>
    </w:p>
    <w:p w:rsidR="005B4B3E" w:rsidRDefault="005B4B3E" w:rsidP="005B4B3E">
      <w:pPr>
        <w:spacing w:line="360" w:lineRule="auto"/>
        <w:ind w:left="705"/>
        <w:jc w:val="both"/>
        <w:rPr>
          <w:sz w:val="24"/>
          <w:szCs w:val="24"/>
        </w:rPr>
      </w:pP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sz w:val="24"/>
          <w:szCs w:val="24"/>
        </w:rPr>
        <w:t xml:space="preserve">                             </w:t>
      </w:r>
      <w:r w:rsidRPr="00C941CF">
        <w:rPr>
          <w:sz w:val="24"/>
          <w:szCs w:val="24"/>
        </w:rPr>
        <w:t xml:space="preserve">                                                 </w:t>
      </w:r>
      <w:r>
        <w:rPr>
          <w:b/>
          <w:sz w:val="24"/>
          <w:szCs w:val="24"/>
        </w:rPr>
        <w:t xml:space="preserve">  </w:t>
      </w:r>
      <w:r w:rsidRPr="00C941CF">
        <w:rPr>
          <w:b/>
          <w:sz w:val="24"/>
          <w:szCs w:val="24"/>
        </w:rPr>
        <w:t xml:space="preserve">       </w:t>
      </w:r>
      <w:r>
        <w:rPr>
          <w:b/>
          <w:sz w:val="24"/>
          <w:szCs w:val="24"/>
        </w:rPr>
        <w:t xml:space="preserve">     </w:t>
      </w:r>
      <w:r w:rsidRPr="0086440B">
        <w:rPr>
          <w:sz w:val="24"/>
          <w:szCs w:val="24"/>
        </w:rPr>
        <w:t>Obliczenia dokonywane będą do dwóch miejsc po przecinku.</w:t>
      </w:r>
    </w:p>
    <w:p w:rsidR="005B4B3E" w:rsidRPr="0086440B" w:rsidRDefault="005B4B3E" w:rsidP="005B4B3E">
      <w:pPr>
        <w:tabs>
          <w:tab w:val="left" w:pos="709"/>
        </w:tabs>
        <w:ind w:left="705"/>
        <w:jc w:val="both"/>
        <w:rPr>
          <w:sz w:val="24"/>
          <w:szCs w:val="24"/>
        </w:rPr>
      </w:pPr>
    </w:p>
    <w:p w:rsidR="005B4B3E" w:rsidRPr="0053774F" w:rsidRDefault="005B4B3E" w:rsidP="005B4B3E">
      <w:pPr>
        <w:ind w:left="705" w:hanging="705"/>
        <w:rPr>
          <w:b/>
          <w:sz w:val="24"/>
          <w:szCs w:val="24"/>
        </w:rPr>
      </w:pPr>
      <w:r w:rsidRPr="0053774F">
        <w:rPr>
          <w:b/>
          <w:sz w:val="24"/>
          <w:szCs w:val="24"/>
        </w:rPr>
        <w:t>14.2.</w:t>
      </w:r>
      <w:r w:rsidRPr="0053774F">
        <w:rPr>
          <w:b/>
          <w:sz w:val="24"/>
          <w:szCs w:val="24"/>
        </w:rPr>
        <w:tab/>
        <w:t>Zamawiający nie przewiduje wyboru oferty najkorzystniejszej z zastosowaniem aukcji elektronicznej.</w:t>
      </w:r>
    </w:p>
    <w:p w:rsidR="005B4B3E" w:rsidRDefault="005B4B3E" w:rsidP="005B4B3E">
      <w:pPr>
        <w:tabs>
          <w:tab w:val="left" w:pos="0"/>
        </w:tabs>
        <w:ind w:left="709" w:hanging="1418"/>
        <w:jc w:val="both"/>
        <w:rPr>
          <w:sz w:val="24"/>
          <w:szCs w:val="24"/>
        </w:rPr>
      </w:pPr>
    </w:p>
    <w:p w:rsidR="005B4B3E" w:rsidRPr="00C941CF" w:rsidRDefault="005B4B3E" w:rsidP="005B4B3E">
      <w:pPr>
        <w:tabs>
          <w:tab w:val="left" w:pos="0"/>
        </w:tabs>
        <w:ind w:left="709" w:hanging="1418"/>
        <w:jc w:val="both"/>
        <w:rPr>
          <w:sz w:val="24"/>
          <w:szCs w:val="24"/>
        </w:rPr>
      </w:pPr>
      <w:r>
        <w:rPr>
          <w:sz w:val="24"/>
          <w:szCs w:val="24"/>
        </w:rPr>
        <w:tab/>
        <w:t>14.3.   W t</w:t>
      </w:r>
      <w:r w:rsidRPr="00C941CF">
        <w:rPr>
          <w:sz w:val="24"/>
          <w:szCs w:val="24"/>
        </w:rPr>
        <w:t xml:space="preserve">oku badania i oceny ofert zamawiający może  żądać od wykonawców wyjaśnień dotyczących treści złożonych ofert. Niedopuszczalne jest prowadzenie między zamawiającym a wykonawcą negocjacji dotyczących złożonej oferty oraz </w:t>
      </w:r>
      <w:r>
        <w:rPr>
          <w:sz w:val="24"/>
          <w:szCs w:val="24"/>
        </w:rPr>
        <w:t xml:space="preserve">                              z </w:t>
      </w:r>
      <w:r w:rsidRPr="00C941CF">
        <w:rPr>
          <w:sz w:val="24"/>
          <w:szCs w:val="24"/>
        </w:rPr>
        <w:t xml:space="preserve">zastrzeżeniem art. 87 ust. </w:t>
      </w:r>
      <w:smartTag w:uri="urn:schemas-microsoft-com:office:smarttags" w:element="metricconverter">
        <w:smartTagPr>
          <w:attr w:name="ProductID" w:val="1 a"/>
        </w:smartTagPr>
        <w:r w:rsidRPr="00C941CF">
          <w:rPr>
            <w:sz w:val="24"/>
            <w:szCs w:val="24"/>
          </w:rPr>
          <w:t>1 a</w:t>
        </w:r>
      </w:smartTag>
      <w:r w:rsidRPr="00C941CF">
        <w:rPr>
          <w:sz w:val="24"/>
          <w:szCs w:val="24"/>
        </w:rPr>
        <w:t xml:space="preserve"> i 2</w:t>
      </w:r>
      <w:r>
        <w:rPr>
          <w:sz w:val="24"/>
          <w:szCs w:val="24"/>
        </w:rPr>
        <w:t xml:space="preserve"> ustawy</w:t>
      </w:r>
      <w:r w:rsidRPr="00C941CF">
        <w:rPr>
          <w:sz w:val="24"/>
          <w:szCs w:val="24"/>
        </w:rPr>
        <w:t>, dokonywanie jakiejkolwiek zmiany w jej treści.</w:t>
      </w:r>
    </w:p>
    <w:p w:rsidR="005B4B3E" w:rsidRDefault="005B4B3E" w:rsidP="005B4B3E">
      <w:pPr>
        <w:ind w:left="705" w:hanging="705"/>
        <w:jc w:val="both"/>
        <w:rPr>
          <w:sz w:val="24"/>
          <w:szCs w:val="24"/>
        </w:rPr>
      </w:pPr>
      <w:r>
        <w:rPr>
          <w:sz w:val="24"/>
          <w:szCs w:val="24"/>
        </w:rPr>
        <w:t xml:space="preserve">14.4. </w:t>
      </w:r>
      <w:r w:rsidRPr="00C941CF">
        <w:rPr>
          <w:sz w:val="24"/>
          <w:szCs w:val="24"/>
        </w:rPr>
        <w:tab/>
        <w:t xml:space="preserve">Zamawiający poprawia w ofercie: </w:t>
      </w:r>
    </w:p>
    <w:p w:rsidR="005B4B3E" w:rsidRDefault="005B4B3E" w:rsidP="005B4B3E">
      <w:pPr>
        <w:ind w:left="705"/>
        <w:jc w:val="both"/>
        <w:rPr>
          <w:sz w:val="24"/>
          <w:szCs w:val="24"/>
        </w:rPr>
      </w:pPr>
      <w:r>
        <w:rPr>
          <w:sz w:val="24"/>
          <w:szCs w:val="24"/>
        </w:rPr>
        <w:t>1)</w:t>
      </w:r>
      <w:r w:rsidRPr="0086440B">
        <w:rPr>
          <w:sz w:val="24"/>
          <w:szCs w:val="24"/>
        </w:rPr>
        <w:t xml:space="preserve"> </w:t>
      </w:r>
      <w:r>
        <w:rPr>
          <w:sz w:val="24"/>
          <w:szCs w:val="24"/>
        </w:rPr>
        <w:t xml:space="preserve">oczywiste </w:t>
      </w:r>
      <w:r w:rsidRPr="0086440B">
        <w:rPr>
          <w:sz w:val="24"/>
          <w:szCs w:val="24"/>
        </w:rPr>
        <w:t xml:space="preserve">omyłki pisarskie, </w:t>
      </w:r>
    </w:p>
    <w:p w:rsidR="005B4B3E" w:rsidRDefault="005B4B3E" w:rsidP="005B4B3E">
      <w:pPr>
        <w:ind w:left="705" w:hanging="705"/>
        <w:jc w:val="both"/>
        <w:rPr>
          <w:sz w:val="24"/>
          <w:szCs w:val="24"/>
        </w:rPr>
      </w:pPr>
      <w:r>
        <w:rPr>
          <w:sz w:val="24"/>
          <w:szCs w:val="24"/>
        </w:rPr>
        <w:tab/>
        <w:t xml:space="preserve">2) </w:t>
      </w:r>
      <w:r w:rsidRPr="0086440B">
        <w:rPr>
          <w:sz w:val="24"/>
          <w:szCs w:val="24"/>
        </w:rPr>
        <w:t>oczywiste omyłki rachunkowe, z uwzględnieniem konsekwencji rachunkowych dokonanych poprawek</w:t>
      </w:r>
      <w:r>
        <w:rPr>
          <w:sz w:val="24"/>
          <w:szCs w:val="24"/>
        </w:rPr>
        <w:t>,</w:t>
      </w:r>
    </w:p>
    <w:p w:rsidR="005B4B3E" w:rsidRDefault="005B4B3E" w:rsidP="005B4B3E">
      <w:pPr>
        <w:ind w:left="705" w:hanging="705"/>
        <w:jc w:val="both"/>
        <w:rPr>
          <w:sz w:val="24"/>
          <w:szCs w:val="24"/>
        </w:rPr>
      </w:pPr>
      <w:r>
        <w:rPr>
          <w:sz w:val="24"/>
          <w:szCs w:val="24"/>
        </w:rPr>
        <w:tab/>
        <w:t xml:space="preserve">3) </w:t>
      </w:r>
      <w:r w:rsidRPr="0086440B">
        <w:rPr>
          <w:sz w:val="24"/>
          <w:szCs w:val="24"/>
        </w:rPr>
        <w:t xml:space="preserve">inne omyłki polegające na niezgodności oferty ze specyfikacją istotnych warunków zamówienia, niepowodujące istotnych zmian w treści oferty </w:t>
      </w:r>
    </w:p>
    <w:p w:rsidR="005B4B3E" w:rsidRDefault="005B4B3E" w:rsidP="005B4B3E">
      <w:pPr>
        <w:ind w:hanging="705"/>
        <w:jc w:val="both"/>
        <w:rPr>
          <w:sz w:val="24"/>
          <w:szCs w:val="24"/>
        </w:rPr>
      </w:pPr>
      <w:r>
        <w:rPr>
          <w:sz w:val="24"/>
          <w:szCs w:val="24"/>
        </w:rPr>
        <w:tab/>
        <w:t xml:space="preserve">           </w:t>
      </w:r>
      <w:r w:rsidRPr="0086440B">
        <w:rPr>
          <w:sz w:val="24"/>
          <w:szCs w:val="24"/>
        </w:rPr>
        <w:t>– niezwłocznie zawiadamiając o tym Wykonawcę, którego oferta została poprawiona</w:t>
      </w:r>
      <w:r>
        <w:rPr>
          <w:sz w:val="24"/>
          <w:szCs w:val="24"/>
        </w:rPr>
        <w:t xml:space="preserve"> </w:t>
      </w:r>
    </w:p>
    <w:p w:rsidR="005B4B3E" w:rsidRPr="0086440B" w:rsidRDefault="005B4B3E" w:rsidP="005B4B3E">
      <w:pPr>
        <w:ind w:hanging="705"/>
        <w:jc w:val="both"/>
        <w:rPr>
          <w:sz w:val="24"/>
          <w:szCs w:val="24"/>
        </w:rPr>
      </w:pPr>
      <w:r>
        <w:rPr>
          <w:sz w:val="24"/>
          <w:szCs w:val="24"/>
        </w:rPr>
        <w:t xml:space="preserve">           14. 5.</w:t>
      </w:r>
      <w:r>
        <w:rPr>
          <w:sz w:val="24"/>
          <w:szCs w:val="24"/>
        </w:rPr>
        <w:tab/>
        <w:t>Zamawiający odrzuci ofertę, jeżeli</w:t>
      </w:r>
      <w:r w:rsidRPr="00C941CF">
        <w:rPr>
          <w:sz w:val="24"/>
          <w:szCs w:val="24"/>
        </w:rPr>
        <w:t>:</w:t>
      </w:r>
      <w:r w:rsidRPr="00180DA8">
        <w:rPr>
          <w:sz w:val="24"/>
          <w:szCs w:val="24"/>
        </w:rPr>
        <w:t xml:space="preserve"> </w:t>
      </w:r>
    </w:p>
    <w:p w:rsidR="005B4B3E" w:rsidRPr="0086440B" w:rsidRDefault="005B4B3E" w:rsidP="0022373A">
      <w:pPr>
        <w:numPr>
          <w:ilvl w:val="0"/>
          <w:numId w:val="2"/>
        </w:numPr>
        <w:jc w:val="both"/>
        <w:rPr>
          <w:sz w:val="24"/>
          <w:szCs w:val="24"/>
        </w:rPr>
      </w:pPr>
      <w:r w:rsidRPr="0086440B">
        <w:rPr>
          <w:sz w:val="24"/>
          <w:szCs w:val="24"/>
        </w:rPr>
        <w:t xml:space="preserve">jest niezgodna  z ustawą; </w:t>
      </w:r>
    </w:p>
    <w:p w:rsidR="005B4B3E" w:rsidRPr="0086440B" w:rsidRDefault="005B4B3E" w:rsidP="0022373A">
      <w:pPr>
        <w:numPr>
          <w:ilvl w:val="0"/>
          <w:numId w:val="2"/>
        </w:numPr>
        <w:jc w:val="both"/>
        <w:rPr>
          <w:sz w:val="24"/>
          <w:szCs w:val="24"/>
        </w:rPr>
      </w:pPr>
      <w:r w:rsidRPr="0086440B">
        <w:rPr>
          <w:sz w:val="24"/>
          <w:szCs w:val="24"/>
        </w:rPr>
        <w:t>jej treść nie odpowiada treści specyfikacji istotnych warunków zamówienia,              z zastrzeżeniem art. 87 ust. 2 pkt 3</w:t>
      </w:r>
      <w:r>
        <w:rPr>
          <w:sz w:val="24"/>
          <w:szCs w:val="24"/>
        </w:rPr>
        <w:t xml:space="preserve"> ustawy</w:t>
      </w:r>
      <w:r w:rsidRPr="0086440B">
        <w:rPr>
          <w:sz w:val="24"/>
          <w:szCs w:val="24"/>
        </w:rPr>
        <w:t>;</w:t>
      </w:r>
    </w:p>
    <w:p w:rsidR="005B4B3E" w:rsidRPr="0086440B" w:rsidRDefault="005B4B3E" w:rsidP="0022373A">
      <w:pPr>
        <w:numPr>
          <w:ilvl w:val="0"/>
          <w:numId w:val="2"/>
        </w:numPr>
        <w:jc w:val="both"/>
        <w:rPr>
          <w:sz w:val="24"/>
          <w:szCs w:val="24"/>
        </w:rPr>
      </w:pPr>
      <w:r w:rsidRPr="0086440B">
        <w:rPr>
          <w:sz w:val="24"/>
          <w:szCs w:val="24"/>
        </w:rPr>
        <w:t>jej złożenie stanowi czyn nieuczciwej konkurencji w rozumieniu przepisów                      o zwalczaniu nieuczciwej konkurencji;</w:t>
      </w:r>
    </w:p>
    <w:p w:rsidR="005B4B3E" w:rsidRPr="0086440B" w:rsidRDefault="005B4B3E" w:rsidP="0022373A">
      <w:pPr>
        <w:numPr>
          <w:ilvl w:val="0"/>
          <w:numId w:val="2"/>
        </w:numPr>
        <w:jc w:val="both"/>
        <w:rPr>
          <w:sz w:val="24"/>
          <w:szCs w:val="24"/>
        </w:rPr>
      </w:pPr>
      <w:r w:rsidRPr="0086440B">
        <w:rPr>
          <w:sz w:val="24"/>
          <w:szCs w:val="24"/>
        </w:rPr>
        <w:t>zawiera rażąco niską cenę w stosunku do przedmiotu zamówienia;</w:t>
      </w:r>
    </w:p>
    <w:p w:rsidR="005B4B3E" w:rsidRPr="0086440B" w:rsidRDefault="005B4B3E" w:rsidP="0022373A">
      <w:pPr>
        <w:numPr>
          <w:ilvl w:val="0"/>
          <w:numId w:val="2"/>
        </w:numPr>
        <w:jc w:val="both"/>
        <w:rPr>
          <w:sz w:val="24"/>
          <w:szCs w:val="24"/>
        </w:rPr>
      </w:pPr>
      <w:r w:rsidRPr="0086440B">
        <w:rPr>
          <w:sz w:val="24"/>
          <w:szCs w:val="24"/>
        </w:rPr>
        <w:t>została złożona przez Wykonawcę wykluczonego z udziału w postępowaniu                 o udzielenie zamówienia;</w:t>
      </w:r>
    </w:p>
    <w:p w:rsidR="005B4B3E" w:rsidRPr="0086440B" w:rsidRDefault="005B4B3E" w:rsidP="0022373A">
      <w:pPr>
        <w:numPr>
          <w:ilvl w:val="0"/>
          <w:numId w:val="2"/>
        </w:numPr>
        <w:jc w:val="both"/>
        <w:rPr>
          <w:sz w:val="24"/>
          <w:szCs w:val="24"/>
        </w:rPr>
      </w:pPr>
      <w:r w:rsidRPr="0086440B">
        <w:rPr>
          <w:sz w:val="24"/>
          <w:szCs w:val="24"/>
        </w:rPr>
        <w:t>zawiera błędy w obliczeniu ceny;</w:t>
      </w:r>
    </w:p>
    <w:p w:rsidR="005B4B3E" w:rsidRPr="0086440B" w:rsidRDefault="005B4B3E" w:rsidP="0022373A">
      <w:pPr>
        <w:numPr>
          <w:ilvl w:val="0"/>
          <w:numId w:val="2"/>
        </w:numPr>
        <w:jc w:val="both"/>
        <w:rPr>
          <w:sz w:val="24"/>
          <w:szCs w:val="24"/>
        </w:rPr>
      </w:pPr>
      <w:r w:rsidRPr="0086440B">
        <w:rPr>
          <w:sz w:val="24"/>
          <w:szCs w:val="24"/>
        </w:rPr>
        <w:t>Wykonawca w terminie 3 dni od dnia doręczenia zawiadomi</w:t>
      </w:r>
      <w:r>
        <w:rPr>
          <w:sz w:val="24"/>
          <w:szCs w:val="24"/>
        </w:rPr>
        <w:t>enia nie zgodził się na poprawie</w:t>
      </w:r>
      <w:r w:rsidRPr="0086440B">
        <w:rPr>
          <w:sz w:val="24"/>
          <w:szCs w:val="24"/>
        </w:rPr>
        <w:t>n</w:t>
      </w:r>
      <w:r>
        <w:rPr>
          <w:sz w:val="24"/>
          <w:szCs w:val="24"/>
        </w:rPr>
        <w:t>i</w:t>
      </w:r>
      <w:r w:rsidRPr="0086440B">
        <w:rPr>
          <w:sz w:val="24"/>
          <w:szCs w:val="24"/>
        </w:rPr>
        <w:t>e omyłki, o której</w:t>
      </w:r>
      <w:r w:rsidRPr="0086440B">
        <w:rPr>
          <w:color w:val="FF0000"/>
          <w:sz w:val="24"/>
          <w:szCs w:val="24"/>
        </w:rPr>
        <w:t xml:space="preserve"> </w:t>
      </w:r>
      <w:r w:rsidRPr="0086440B">
        <w:rPr>
          <w:sz w:val="24"/>
          <w:szCs w:val="24"/>
        </w:rPr>
        <w:t>mowa w art. 87 ust. 2 pkt 3;</w:t>
      </w:r>
    </w:p>
    <w:p w:rsidR="005B4B3E" w:rsidRPr="0086440B" w:rsidRDefault="005B4B3E" w:rsidP="0022373A">
      <w:pPr>
        <w:numPr>
          <w:ilvl w:val="0"/>
          <w:numId w:val="2"/>
        </w:numPr>
        <w:jc w:val="both"/>
        <w:rPr>
          <w:sz w:val="24"/>
          <w:szCs w:val="24"/>
        </w:rPr>
      </w:pPr>
      <w:r w:rsidRPr="0086440B">
        <w:rPr>
          <w:sz w:val="24"/>
          <w:szCs w:val="24"/>
        </w:rPr>
        <w:t xml:space="preserve">jest nieważna na podstawie odrębnych przepisów.     </w:t>
      </w:r>
    </w:p>
    <w:p w:rsidR="005B4B3E" w:rsidRPr="0086440B" w:rsidRDefault="005B4B3E" w:rsidP="005B4B3E">
      <w:pPr>
        <w:ind w:left="705" w:hanging="705"/>
        <w:jc w:val="both"/>
        <w:rPr>
          <w:sz w:val="24"/>
          <w:szCs w:val="24"/>
        </w:rPr>
      </w:pPr>
      <w:r w:rsidRPr="0086440B">
        <w:rPr>
          <w:sz w:val="24"/>
          <w:szCs w:val="24"/>
        </w:rPr>
        <w:t>14.6.</w:t>
      </w:r>
      <w:r w:rsidRPr="0086440B">
        <w:rPr>
          <w:sz w:val="24"/>
          <w:szCs w:val="24"/>
        </w:rPr>
        <w:tab/>
        <w:t xml:space="preserve">Jeżeli nie będzie można dokonać wyboru oferty najkorzystniejszej ze względu na to, że zostały złożone oferty o takiej samej cenie, Zamawiający wezwie Wykonawców, którzy złożyli te oferty, do złożenia w wyznaczonym terminie ofert dodatkowych. Wykonawcy w ofertach dodatkowych nie mogą zaoferować cen wyższych niż zaoferowane w złożonych ofertach. </w:t>
      </w:r>
    </w:p>
    <w:p w:rsidR="005B4B3E" w:rsidRDefault="005B4B3E" w:rsidP="005B4B3E">
      <w:pPr>
        <w:ind w:left="705" w:hanging="705"/>
        <w:jc w:val="both"/>
        <w:rPr>
          <w:sz w:val="24"/>
          <w:szCs w:val="24"/>
        </w:rPr>
      </w:pPr>
      <w:r w:rsidRPr="0086440B">
        <w:rPr>
          <w:sz w:val="24"/>
          <w:szCs w:val="24"/>
        </w:rPr>
        <w:t>14.</w:t>
      </w:r>
      <w:r>
        <w:rPr>
          <w:sz w:val="24"/>
          <w:szCs w:val="24"/>
        </w:rPr>
        <w:t>7</w:t>
      </w:r>
      <w:r w:rsidRPr="0086440B">
        <w:rPr>
          <w:sz w:val="24"/>
          <w:szCs w:val="24"/>
        </w:rPr>
        <w:t>.</w:t>
      </w:r>
      <w:r w:rsidRPr="0086440B">
        <w:rPr>
          <w:sz w:val="24"/>
          <w:szCs w:val="24"/>
        </w:rPr>
        <w:tab/>
        <w:t xml:space="preserve">Zamawiający </w:t>
      </w:r>
      <w:r>
        <w:rPr>
          <w:sz w:val="24"/>
          <w:szCs w:val="24"/>
        </w:rPr>
        <w:t>udzieli zamówienia</w:t>
      </w:r>
      <w:r w:rsidRPr="0086440B">
        <w:rPr>
          <w:sz w:val="24"/>
          <w:szCs w:val="24"/>
        </w:rPr>
        <w:t xml:space="preserve"> temu Wykonawcy, którego oferta odpowiada </w:t>
      </w:r>
      <w:r>
        <w:rPr>
          <w:sz w:val="24"/>
          <w:szCs w:val="24"/>
        </w:rPr>
        <w:t xml:space="preserve">wszystkim wymaganiom określonym w ustawie oraz </w:t>
      </w:r>
      <w:r w:rsidRPr="0086440B">
        <w:rPr>
          <w:sz w:val="24"/>
          <w:szCs w:val="24"/>
        </w:rPr>
        <w:t xml:space="preserve">w </w:t>
      </w:r>
      <w:r>
        <w:rPr>
          <w:sz w:val="24"/>
          <w:szCs w:val="24"/>
        </w:rPr>
        <w:t>niniejszej specyfikacji</w:t>
      </w:r>
      <w:r w:rsidRPr="0086440B">
        <w:rPr>
          <w:sz w:val="24"/>
          <w:szCs w:val="24"/>
        </w:rPr>
        <w:t xml:space="preserve"> </w:t>
      </w:r>
      <w:r>
        <w:rPr>
          <w:sz w:val="24"/>
          <w:szCs w:val="24"/>
        </w:rPr>
        <w:t xml:space="preserve">                       i</w:t>
      </w:r>
      <w:r w:rsidRPr="0086440B">
        <w:rPr>
          <w:sz w:val="24"/>
          <w:szCs w:val="24"/>
        </w:rPr>
        <w:t xml:space="preserve"> </w:t>
      </w:r>
      <w:r>
        <w:rPr>
          <w:sz w:val="24"/>
          <w:szCs w:val="24"/>
        </w:rPr>
        <w:t>została oceniona jako najkorzystniejsza w oparciu o podane w ogłoszeniu                    o zamówieniu oraz Specyfikacji istotnych Warunków Zamówienia kryteria wyboru.</w:t>
      </w:r>
      <w:r w:rsidRPr="0086440B">
        <w:rPr>
          <w:sz w:val="24"/>
          <w:szCs w:val="24"/>
        </w:rPr>
        <w:t xml:space="preserve"> </w:t>
      </w:r>
    </w:p>
    <w:p w:rsidR="005B4B3E" w:rsidRPr="0086440B" w:rsidRDefault="005B4B3E" w:rsidP="005B4B3E">
      <w:pPr>
        <w:ind w:left="705" w:hanging="705"/>
        <w:jc w:val="both"/>
        <w:rPr>
          <w:sz w:val="24"/>
          <w:szCs w:val="24"/>
        </w:rPr>
      </w:pPr>
    </w:p>
    <w:p w:rsidR="005B4B3E" w:rsidRPr="0086440B" w:rsidRDefault="005B4B3E" w:rsidP="005B4B3E">
      <w:pPr>
        <w:ind w:left="705" w:hanging="705"/>
        <w:jc w:val="both"/>
        <w:rPr>
          <w:b/>
          <w:sz w:val="24"/>
          <w:szCs w:val="24"/>
        </w:rPr>
      </w:pPr>
      <w:r w:rsidRPr="0086440B">
        <w:rPr>
          <w:b/>
          <w:sz w:val="24"/>
          <w:szCs w:val="24"/>
        </w:rPr>
        <w:t>15.</w:t>
      </w:r>
      <w:r w:rsidRPr="0086440B">
        <w:rPr>
          <w:b/>
          <w:sz w:val="24"/>
          <w:szCs w:val="24"/>
        </w:rPr>
        <w:tab/>
        <w:t>INFORMACJE O FORMALNOŚCIACH, JAKIE POWINNY ZOSTAĆ DOPEŁNIONE PO WYBORZE OFERTY W CELU ZAWARCIA UMOWY          W SPRAWIE ZAMÓWIENIA PUBLICZNEGO</w:t>
      </w:r>
    </w:p>
    <w:p w:rsidR="005B4B3E" w:rsidRPr="0086440B" w:rsidRDefault="005B4B3E" w:rsidP="005B4B3E">
      <w:pPr>
        <w:ind w:left="705" w:hanging="705"/>
        <w:jc w:val="both"/>
        <w:rPr>
          <w:b/>
          <w:sz w:val="24"/>
          <w:szCs w:val="24"/>
        </w:rPr>
      </w:pPr>
    </w:p>
    <w:p w:rsidR="005B4B3E" w:rsidRPr="00441D45" w:rsidRDefault="005B4B3E" w:rsidP="005B4B3E">
      <w:pPr>
        <w:pStyle w:val="Lista"/>
        <w:jc w:val="both"/>
        <w:rPr>
          <w:rFonts w:ascii="Times New Roman" w:hAnsi="Times New Roman"/>
          <w:sz w:val="24"/>
        </w:rPr>
      </w:pPr>
      <w:r w:rsidRPr="00441D45">
        <w:rPr>
          <w:rFonts w:ascii="Times New Roman" w:hAnsi="Times New Roman"/>
          <w:sz w:val="24"/>
        </w:rPr>
        <w:t>15.1.</w:t>
      </w:r>
      <w:r w:rsidRPr="00441D45">
        <w:rPr>
          <w:rFonts w:ascii="Times New Roman" w:hAnsi="Times New Roman"/>
          <w:sz w:val="24"/>
        </w:rPr>
        <w:tab/>
        <w:t>Niezwłocznie po wyborze najkorzystniejszej oferty Zamawiający</w:t>
      </w:r>
      <w:r>
        <w:rPr>
          <w:rFonts w:ascii="Times New Roman" w:hAnsi="Times New Roman"/>
          <w:sz w:val="24"/>
        </w:rPr>
        <w:t xml:space="preserve"> </w:t>
      </w:r>
      <w:r w:rsidRPr="00441D45">
        <w:rPr>
          <w:rFonts w:ascii="Times New Roman" w:hAnsi="Times New Roman"/>
          <w:sz w:val="24"/>
        </w:rPr>
        <w:tab/>
        <w:t xml:space="preserve">jednocześnie </w:t>
      </w:r>
      <w:r>
        <w:rPr>
          <w:rFonts w:ascii="Times New Roman" w:hAnsi="Times New Roman"/>
          <w:sz w:val="24"/>
        </w:rPr>
        <w:t xml:space="preserve"> </w:t>
      </w:r>
      <w:r>
        <w:rPr>
          <w:rFonts w:ascii="Times New Roman" w:hAnsi="Times New Roman"/>
          <w:sz w:val="24"/>
        </w:rPr>
        <w:tab/>
      </w:r>
      <w:r w:rsidRPr="00441D45">
        <w:rPr>
          <w:rFonts w:ascii="Times New Roman" w:hAnsi="Times New Roman"/>
          <w:sz w:val="24"/>
        </w:rPr>
        <w:t>zawiadomi Wykonawców, którzy złożyli oferty, o:</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lastRenderedPageBreak/>
        <w:t>1) wyborze najkorzystniejszej oferty, podając nazwę (firmę), albo imię i nazwisko, siedzibę  albo adres zamieszkania i adres Wykonawcy, którego ofertę wybrano oraz uzasadnienie jej wyboru, a także nazwy (firmy), albo imiona i nazwiska, siedziby albo miejsca zamieszkania i adresy Wykonawców, którzy złożyli oferty, a także punktację przyznaną ofertom w każdym kryterium oceny ofert i łączną punktację;</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2) Wykonawcach, których oferty zostały odrzucone, podając uzasadnienie faktyczne   i prawne;</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3) Wykonawcach, którzy zostali wykluczeni z postępowania o udzielenie zamówienia, podając uzasadnienie faktyczne i prawne.</w:t>
      </w:r>
    </w:p>
    <w:p w:rsidR="005B4B3E" w:rsidRPr="00441D45" w:rsidRDefault="005B4B3E" w:rsidP="005B4B3E">
      <w:pPr>
        <w:pStyle w:val="Lista"/>
        <w:ind w:left="708" w:firstLine="0"/>
        <w:jc w:val="both"/>
        <w:rPr>
          <w:rFonts w:ascii="Times New Roman" w:hAnsi="Times New Roman"/>
          <w:sz w:val="24"/>
        </w:rPr>
      </w:pPr>
      <w:r w:rsidRPr="00441D45">
        <w:rPr>
          <w:rFonts w:ascii="Times New Roman" w:hAnsi="Times New Roman"/>
          <w:sz w:val="24"/>
        </w:rPr>
        <w:t>4) terminie, określonym zgodnie z art. 94 ust. 1 lub 2 ustawy, po którego upływie umowa w sprawie zamówienia publicznego może być zawarta.</w:t>
      </w:r>
    </w:p>
    <w:p w:rsidR="005B4B3E" w:rsidRPr="00C7253E" w:rsidRDefault="005B4B3E" w:rsidP="005B4B3E">
      <w:pPr>
        <w:pStyle w:val="Lista"/>
        <w:ind w:left="708" w:firstLine="0"/>
        <w:jc w:val="both"/>
        <w:rPr>
          <w:rFonts w:ascii="Times New Roman" w:hAnsi="Times New Roman"/>
          <w:b/>
          <w:sz w:val="24"/>
        </w:rPr>
      </w:pPr>
    </w:p>
    <w:p w:rsidR="005B4B3E" w:rsidRPr="0086440B" w:rsidRDefault="005B4B3E" w:rsidP="005B4B3E">
      <w:pPr>
        <w:pStyle w:val="Lista"/>
        <w:ind w:left="705" w:hanging="705"/>
        <w:jc w:val="both"/>
        <w:rPr>
          <w:rFonts w:ascii="Times New Roman" w:hAnsi="Times New Roman"/>
          <w:sz w:val="24"/>
        </w:rPr>
      </w:pPr>
      <w:r w:rsidRPr="0086440B">
        <w:rPr>
          <w:rFonts w:ascii="Times New Roman" w:hAnsi="Times New Roman"/>
          <w:sz w:val="24"/>
        </w:rPr>
        <w:t>15.2.</w:t>
      </w:r>
      <w:r w:rsidRPr="0086440B">
        <w:rPr>
          <w:rFonts w:ascii="Times New Roman" w:hAnsi="Times New Roman"/>
          <w:sz w:val="24"/>
        </w:rPr>
        <w:tab/>
        <w:t xml:space="preserve">Niezwłocznie po wyborze najkorzystniejszej oferty Zamawiający zamieści  </w:t>
      </w:r>
      <w:r w:rsidRPr="0086440B">
        <w:rPr>
          <w:rFonts w:ascii="Times New Roman" w:hAnsi="Times New Roman"/>
          <w:sz w:val="24"/>
        </w:rPr>
        <w:tab/>
        <w:t>informacje, o których mowa w pkt.15.1.</w:t>
      </w:r>
      <w:r>
        <w:rPr>
          <w:rFonts w:ascii="Times New Roman" w:hAnsi="Times New Roman"/>
          <w:sz w:val="24"/>
        </w:rPr>
        <w:t xml:space="preserve"> ppkt.1</w:t>
      </w:r>
      <w:r w:rsidRPr="0086440B">
        <w:rPr>
          <w:rFonts w:ascii="Times New Roman" w:hAnsi="Times New Roman"/>
          <w:sz w:val="24"/>
        </w:rPr>
        <w:t xml:space="preserve"> na stronie internetowej oraz w miejscu publicznie dostępnym w swojej siedzibie.</w:t>
      </w:r>
    </w:p>
    <w:p w:rsidR="005B4B3E" w:rsidRPr="0086440B" w:rsidRDefault="005B4B3E"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15.3</w:t>
      </w:r>
      <w:r w:rsidRPr="0086440B">
        <w:rPr>
          <w:rFonts w:ascii="Times New Roman" w:hAnsi="Times New Roman"/>
          <w:sz w:val="24"/>
        </w:rPr>
        <w:t>.</w:t>
      </w:r>
      <w:r w:rsidRPr="0086440B">
        <w:rPr>
          <w:rFonts w:ascii="Times New Roman" w:hAnsi="Times New Roman"/>
          <w:sz w:val="24"/>
        </w:rPr>
        <w:tab/>
        <w:t>Zamawiający</w:t>
      </w:r>
      <w:r>
        <w:rPr>
          <w:rFonts w:ascii="Times New Roman" w:hAnsi="Times New Roman"/>
          <w:sz w:val="24"/>
        </w:rPr>
        <w:t xml:space="preserve"> zawrze umowę w sprawie </w:t>
      </w:r>
      <w:r w:rsidRPr="0086440B">
        <w:rPr>
          <w:rFonts w:ascii="Times New Roman" w:hAnsi="Times New Roman"/>
          <w:sz w:val="24"/>
        </w:rPr>
        <w:t xml:space="preserve">zamówienia publicznego </w:t>
      </w:r>
      <w:r>
        <w:rPr>
          <w:rFonts w:ascii="Times New Roman" w:hAnsi="Times New Roman"/>
          <w:sz w:val="24"/>
        </w:rPr>
        <w:t>w terminie nie krótszym niż 5 dni od dnia przesłania zawiadomienia o wyborze najkorzystniejszej oferty w sposób określony w art. 27 ust. 2 ustawy, albo 10 dni, jeżeli przesłane zostało w inny sposób.</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Pr>
          <w:rFonts w:ascii="Times New Roman" w:hAnsi="Times New Roman"/>
          <w:sz w:val="24"/>
        </w:rPr>
        <w:t>15.4.  Zamawiający może zawrzeć umowę w sprawie zamówienia publicznego przed   upływem terminów, o których mowa w ppkt.15.3, jeżeli w postępowaniu została złożona tylko jedna oferta lub nie odrzucono żadnej oferty oraz nie wykluczono żadnego wykonawcy.</w:t>
      </w:r>
    </w:p>
    <w:p w:rsidR="005B4B3E" w:rsidRDefault="005B4B3E" w:rsidP="005B4B3E">
      <w:pPr>
        <w:pStyle w:val="Lista"/>
        <w:ind w:left="705" w:hanging="705"/>
        <w:jc w:val="both"/>
        <w:rPr>
          <w:rFonts w:ascii="Times New Roman" w:hAnsi="Times New Roman"/>
          <w:sz w:val="24"/>
        </w:rPr>
      </w:pPr>
    </w:p>
    <w:p w:rsidR="005B4B3E" w:rsidRPr="0086440B" w:rsidRDefault="005B4B3E" w:rsidP="005B4B3E">
      <w:pPr>
        <w:pStyle w:val="Lista"/>
        <w:ind w:left="705" w:hanging="705"/>
        <w:jc w:val="both"/>
        <w:rPr>
          <w:rFonts w:ascii="Times New Roman" w:hAnsi="Times New Roman"/>
          <w:sz w:val="24"/>
        </w:rPr>
      </w:pPr>
      <w:r>
        <w:rPr>
          <w:rFonts w:ascii="Times New Roman" w:hAnsi="Times New Roman"/>
          <w:sz w:val="24"/>
        </w:rPr>
        <w:t xml:space="preserve">15.5  </w:t>
      </w:r>
      <w:r w:rsidRPr="0086440B">
        <w:rPr>
          <w:rFonts w:ascii="Times New Roman" w:hAnsi="Times New Roman"/>
          <w:sz w:val="24"/>
        </w:rPr>
        <w:t>Jeżeli Wykonawca, którego oferta została wybrana, uchyla się od zawarcia umowy            w sprawie zamówienia publicznego</w:t>
      </w:r>
      <w:r>
        <w:rPr>
          <w:rFonts w:ascii="Times New Roman" w:hAnsi="Times New Roman"/>
          <w:sz w:val="24"/>
        </w:rPr>
        <w:t xml:space="preserve"> lub nie wnosi wymaganego zabezpieczenia należytego wykonania umowy, </w:t>
      </w:r>
      <w:r w:rsidRPr="0086440B">
        <w:rPr>
          <w:rFonts w:ascii="Times New Roman" w:hAnsi="Times New Roman"/>
          <w:sz w:val="24"/>
        </w:rPr>
        <w:t xml:space="preserve"> Zamawiający może wybrać ofertę najkorzystniejszą spośród pozostałych o</w:t>
      </w:r>
      <w:r>
        <w:rPr>
          <w:rFonts w:ascii="Times New Roman" w:hAnsi="Times New Roman"/>
          <w:sz w:val="24"/>
        </w:rPr>
        <w:t>fert</w:t>
      </w:r>
      <w:r w:rsidRPr="0086440B">
        <w:rPr>
          <w:rFonts w:ascii="Times New Roman" w:hAnsi="Times New Roman"/>
          <w:sz w:val="24"/>
        </w:rPr>
        <w:t xml:space="preserve"> bez przeprowadze</w:t>
      </w:r>
      <w:r>
        <w:rPr>
          <w:rFonts w:ascii="Times New Roman" w:hAnsi="Times New Roman"/>
          <w:sz w:val="24"/>
        </w:rPr>
        <w:t xml:space="preserve">nia ich ponownego badania i </w:t>
      </w:r>
      <w:r w:rsidRPr="0086440B">
        <w:rPr>
          <w:rFonts w:ascii="Times New Roman" w:hAnsi="Times New Roman"/>
          <w:sz w:val="24"/>
        </w:rPr>
        <w:t xml:space="preserve">oceny, chyba że zachodzą przesłanki, o których mowa w art. 93 ust. 1 ustawy. </w:t>
      </w:r>
    </w:p>
    <w:p w:rsidR="005B4B3E" w:rsidRPr="0086440B" w:rsidRDefault="005B4B3E" w:rsidP="005B4B3E">
      <w:pPr>
        <w:pStyle w:val="Lista"/>
        <w:ind w:left="705" w:hanging="705"/>
        <w:jc w:val="both"/>
        <w:rPr>
          <w:rFonts w:ascii="Times New Roman" w:hAnsi="Times New Roman"/>
          <w:sz w:val="24"/>
        </w:rPr>
      </w:pP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15.6.</w:t>
      </w:r>
      <w:r w:rsidRPr="0086440B">
        <w:rPr>
          <w:rFonts w:ascii="Times New Roman" w:hAnsi="Times New Roman"/>
          <w:sz w:val="24"/>
        </w:rPr>
        <w:tab/>
        <w:t>Wykonawca, którego oferta zostanie uznana za najkorzystniejszą, przed podpisaniem umowy zobowiąza</w:t>
      </w:r>
      <w:r>
        <w:rPr>
          <w:rFonts w:ascii="Times New Roman" w:hAnsi="Times New Roman"/>
          <w:sz w:val="24"/>
        </w:rPr>
        <w:t xml:space="preserve">ny </w:t>
      </w:r>
      <w:r w:rsidR="00423294">
        <w:rPr>
          <w:rFonts w:ascii="Times New Roman" w:hAnsi="Times New Roman"/>
          <w:sz w:val="24"/>
        </w:rPr>
        <w:t>jest</w:t>
      </w:r>
      <w:r>
        <w:rPr>
          <w:rFonts w:ascii="Times New Roman" w:hAnsi="Times New Roman"/>
          <w:sz w:val="24"/>
        </w:rPr>
        <w:t xml:space="preserve"> do</w:t>
      </w:r>
      <w:r w:rsidR="00423294">
        <w:rPr>
          <w:rFonts w:ascii="Times New Roman" w:hAnsi="Times New Roman"/>
          <w:sz w:val="24"/>
        </w:rPr>
        <w:t xml:space="preserve">: </w:t>
      </w:r>
    </w:p>
    <w:p w:rsidR="005B4B3E" w:rsidRDefault="005B4B3E" w:rsidP="005B4B3E">
      <w:pPr>
        <w:pStyle w:val="Lista"/>
        <w:ind w:left="705" w:hanging="705"/>
        <w:jc w:val="both"/>
        <w:rPr>
          <w:rFonts w:ascii="Times New Roman" w:hAnsi="Times New Roman"/>
          <w:sz w:val="24"/>
        </w:rPr>
      </w:pPr>
      <w:r>
        <w:rPr>
          <w:rFonts w:ascii="Times New Roman" w:hAnsi="Times New Roman"/>
          <w:sz w:val="24"/>
        </w:rPr>
        <w:tab/>
        <w:t xml:space="preserve">1) </w:t>
      </w:r>
      <w:r w:rsidR="00423294">
        <w:rPr>
          <w:rFonts w:ascii="Times New Roman" w:hAnsi="Times New Roman"/>
          <w:sz w:val="24"/>
        </w:rPr>
        <w:t xml:space="preserve">przedłożenia </w:t>
      </w:r>
      <w:r>
        <w:rPr>
          <w:rFonts w:ascii="Times New Roman" w:hAnsi="Times New Roman"/>
          <w:sz w:val="24"/>
        </w:rPr>
        <w:t>umowy regulującej współpracę wykonawców wspólnie ubiegających się</w:t>
      </w:r>
      <w:r w:rsidR="00423294">
        <w:rPr>
          <w:rFonts w:ascii="Times New Roman" w:hAnsi="Times New Roman"/>
          <w:sz w:val="24"/>
        </w:rPr>
        <w:t xml:space="preserve"> </w:t>
      </w:r>
      <w:r>
        <w:rPr>
          <w:rFonts w:ascii="Times New Roman" w:hAnsi="Times New Roman"/>
          <w:sz w:val="24"/>
        </w:rPr>
        <w:t>o udzielenie zamówienia (art. 23 ust. 1 ustawy) w przypadku udzielenia zamówienia tym wykonawcom,</w:t>
      </w:r>
    </w:p>
    <w:p w:rsidR="005B4B3E" w:rsidRDefault="005B4B3E" w:rsidP="005B4B3E">
      <w:pPr>
        <w:pStyle w:val="Lista"/>
        <w:ind w:left="705" w:hanging="705"/>
        <w:jc w:val="both"/>
        <w:rPr>
          <w:rFonts w:ascii="Times New Roman" w:hAnsi="Times New Roman"/>
          <w:sz w:val="24"/>
        </w:rPr>
      </w:pPr>
      <w:r w:rsidRPr="0086440B">
        <w:rPr>
          <w:rFonts w:ascii="Times New Roman" w:hAnsi="Times New Roman"/>
          <w:sz w:val="24"/>
        </w:rPr>
        <w:t xml:space="preserve"> </w:t>
      </w:r>
      <w:r w:rsidR="00423294">
        <w:rPr>
          <w:rFonts w:ascii="Times New Roman" w:hAnsi="Times New Roman"/>
          <w:sz w:val="24"/>
        </w:rPr>
        <w:tab/>
        <w:t xml:space="preserve">2) złożenia </w:t>
      </w:r>
      <w:r>
        <w:rPr>
          <w:rFonts w:ascii="Times New Roman" w:hAnsi="Times New Roman"/>
          <w:sz w:val="24"/>
        </w:rPr>
        <w:t>informacji o osobach umocowanych do zawarcia umowy i jeżeli taka konieczność zaistnie</w:t>
      </w:r>
      <w:r w:rsidR="0030606D">
        <w:rPr>
          <w:rFonts w:ascii="Times New Roman" w:hAnsi="Times New Roman"/>
          <w:sz w:val="24"/>
        </w:rPr>
        <w:t>je – okazania ich pełnomocnictw.</w:t>
      </w:r>
    </w:p>
    <w:p w:rsidR="009E0AB1" w:rsidRDefault="009E0AB1" w:rsidP="00423294">
      <w:pPr>
        <w:pStyle w:val="Lista"/>
        <w:ind w:left="705" w:firstLine="0"/>
        <w:jc w:val="both"/>
        <w:rPr>
          <w:rFonts w:ascii="Times New Roman" w:hAnsi="Times New Roman"/>
          <w:sz w:val="24"/>
        </w:rPr>
      </w:pPr>
    </w:p>
    <w:p w:rsidR="005B4B3E" w:rsidRPr="005F0E93" w:rsidRDefault="005B4B3E" w:rsidP="005B4B3E">
      <w:pPr>
        <w:pStyle w:val="Lista"/>
        <w:ind w:left="705" w:hanging="705"/>
        <w:jc w:val="both"/>
        <w:rPr>
          <w:rFonts w:ascii="Times New Roman" w:hAnsi="Times New Roman"/>
          <w:b/>
          <w:sz w:val="24"/>
        </w:rPr>
      </w:pPr>
      <w:r w:rsidRPr="005F0E93">
        <w:rPr>
          <w:rFonts w:ascii="Times New Roman" w:hAnsi="Times New Roman"/>
          <w:b/>
          <w:sz w:val="24"/>
        </w:rPr>
        <w:t>15.7.</w:t>
      </w:r>
      <w:r w:rsidRPr="005F0E93">
        <w:rPr>
          <w:rFonts w:ascii="Times New Roman" w:hAnsi="Times New Roman"/>
          <w:b/>
          <w:sz w:val="24"/>
        </w:rPr>
        <w:tab/>
        <w:t>Zamawiający nie przewiduje zawarcia umowy ramowej.</w:t>
      </w:r>
    </w:p>
    <w:p w:rsidR="005B4B3E" w:rsidRPr="0086440B" w:rsidRDefault="005B4B3E" w:rsidP="005B4B3E">
      <w:pPr>
        <w:pStyle w:val="Lista"/>
        <w:ind w:left="705" w:firstLine="0"/>
        <w:jc w:val="both"/>
        <w:rPr>
          <w:rFonts w:ascii="Times New Roman" w:hAnsi="Times New Roman"/>
          <w:sz w:val="24"/>
        </w:rPr>
      </w:pPr>
    </w:p>
    <w:p w:rsidR="005B4B3E" w:rsidRDefault="005B4B3E" w:rsidP="005B4B3E">
      <w:pPr>
        <w:ind w:left="705" w:hanging="705"/>
        <w:jc w:val="both"/>
        <w:rPr>
          <w:b/>
          <w:sz w:val="24"/>
          <w:szCs w:val="24"/>
        </w:rPr>
      </w:pPr>
      <w:r w:rsidRPr="0086440B">
        <w:rPr>
          <w:b/>
          <w:sz w:val="24"/>
          <w:szCs w:val="24"/>
        </w:rPr>
        <w:t>16.</w:t>
      </w:r>
      <w:r w:rsidRPr="0086440B">
        <w:rPr>
          <w:b/>
          <w:sz w:val="24"/>
          <w:szCs w:val="24"/>
        </w:rPr>
        <w:tab/>
        <w:t xml:space="preserve">WYMAGANIA DOTYCZĄCE ZABEZPIECZENIA NALEŻYTEGO WYKONANIA UMOWY </w:t>
      </w:r>
    </w:p>
    <w:p w:rsidR="000E7AAC" w:rsidRPr="0086440B" w:rsidRDefault="000E7AAC" w:rsidP="005B4B3E">
      <w:pPr>
        <w:ind w:left="705" w:hanging="705"/>
        <w:jc w:val="both"/>
        <w:rPr>
          <w:b/>
          <w:sz w:val="24"/>
          <w:szCs w:val="24"/>
        </w:rPr>
      </w:pPr>
    </w:p>
    <w:p w:rsidR="00D93065" w:rsidRDefault="005B4B3E" w:rsidP="000E7AAC">
      <w:pPr>
        <w:ind w:left="705" w:hanging="705"/>
        <w:jc w:val="both"/>
        <w:rPr>
          <w:sz w:val="24"/>
          <w:szCs w:val="24"/>
        </w:rPr>
      </w:pPr>
      <w:r>
        <w:rPr>
          <w:b/>
          <w:sz w:val="24"/>
          <w:szCs w:val="24"/>
        </w:rPr>
        <w:tab/>
      </w:r>
      <w:r w:rsidR="000E7AAC">
        <w:rPr>
          <w:sz w:val="24"/>
          <w:szCs w:val="24"/>
        </w:rPr>
        <w:t xml:space="preserve">Zamawiający </w:t>
      </w:r>
      <w:r w:rsidR="00D93065">
        <w:rPr>
          <w:sz w:val="24"/>
          <w:szCs w:val="24"/>
        </w:rPr>
        <w:t xml:space="preserve">nie </w:t>
      </w:r>
      <w:r w:rsidR="000E7AAC">
        <w:rPr>
          <w:sz w:val="24"/>
          <w:szCs w:val="24"/>
        </w:rPr>
        <w:t>będzie żądać od wykonawcy, którego oferta została wybrana jako najkorzystniejsza,</w:t>
      </w:r>
      <w:r w:rsidR="00B412BB">
        <w:rPr>
          <w:sz w:val="24"/>
          <w:szCs w:val="24"/>
        </w:rPr>
        <w:t xml:space="preserve"> </w:t>
      </w:r>
      <w:r w:rsidR="000E7AAC">
        <w:rPr>
          <w:sz w:val="24"/>
          <w:szCs w:val="24"/>
        </w:rPr>
        <w:t>wniesienia zabezpieczenia należytego wykonania umowy</w:t>
      </w:r>
      <w:r w:rsidR="00D93065">
        <w:rPr>
          <w:sz w:val="24"/>
          <w:szCs w:val="24"/>
        </w:rPr>
        <w:t>.</w:t>
      </w:r>
    </w:p>
    <w:p w:rsidR="005B4B3E" w:rsidRPr="00A167F3" w:rsidRDefault="005B4B3E" w:rsidP="000E7AAC">
      <w:pPr>
        <w:ind w:left="705" w:hanging="705"/>
        <w:jc w:val="both"/>
        <w:rPr>
          <w:sz w:val="24"/>
          <w:szCs w:val="24"/>
        </w:rPr>
      </w:pPr>
      <w:r w:rsidRPr="00A167F3">
        <w:rPr>
          <w:sz w:val="24"/>
          <w:szCs w:val="24"/>
        </w:rPr>
        <w:tab/>
      </w:r>
    </w:p>
    <w:p w:rsidR="005B4B3E" w:rsidRDefault="005B4B3E" w:rsidP="005B4B3E">
      <w:pPr>
        <w:ind w:left="705" w:hanging="705"/>
        <w:jc w:val="both"/>
        <w:rPr>
          <w:b/>
          <w:sz w:val="24"/>
          <w:szCs w:val="24"/>
        </w:rPr>
      </w:pPr>
      <w:r w:rsidRPr="0086440B">
        <w:rPr>
          <w:b/>
          <w:sz w:val="24"/>
          <w:szCs w:val="24"/>
        </w:rPr>
        <w:t>17.</w:t>
      </w:r>
      <w:r w:rsidRPr="0086440B">
        <w:rPr>
          <w:b/>
          <w:sz w:val="24"/>
          <w:szCs w:val="24"/>
        </w:rPr>
        <w:tab/>
        <w:t>ISTOTNE DLA STRON POSTANOWIENIA, KTÓRE ZOSTANĄ WPROWADZONE DO TREŚCI UMOWY</w:t>
      </w:r>
      <w:r>
        <w:rPr>
          <w:b/>
          <w:sz w:val="24"/>
          <w:szCs w:val="24"/>
        </w:rPr>
        <w:t xml:space="preserve"> ZAWIERANEJ </w:t>
      </w:r>
      <w:r w:rsidRPr="0086440B">
        <w:rPr>
          <w:b/>
          <w:sz w:val="24"/>
          <w:szCs w:val="24"/>
        </w:rPr>
        <w:t>W</w:t>
      </w:r>
      <w:r>
        <w:rPr>
          <w:b/>
          <w:sz w:val="24"/>
          <w:szCs w:val="24"/>
        </w:rPr>
        <w:t xml:space="preserve"> SPRAWIE </w:t>
      </w:r>
      <w:r>
        <w:rPr>
          <w:b/>
          <w:sz w:val="24"/>
          <w:szCs w:val="24"/>
        </w:rPr>
        <w:lastRenderedPageBreak/>
        <w:t>ZAMÓWIENIA PUBLICZNEGO, OGÓLNE WARUNKI UMOWY ALBO WZÓR UMOWY, JEŻELI ZAMAWIAJĄCY WYMAGA OD WYKONAWCY, ABY ZAWARŁ Z NIM UMOWĘ W SPRAWIE ZAMÓWIENIA PUBLICZNEGO NA TAKICH WARUNKACH</w:t>
      </w:r>
    </w:p>
    <w:p w:rsidR="00D56F0F" w:rsidRDefault="00D56F0F" w:rsidP="00D56F0F">
      <w:pPr>
        <w:ind w:left="705" w:hanging="705"/>
        <w:jc w:val="both"/>
        <w:rPr>
          <w:sz w:val="24"/>
          <w:szCs w:val="24"/>
        </w:rPr>
      </w:pPr>
      <w:r>
        <w:rPr>
          <w:sz w:val="24"/>
          <w:szCs w:val="24"/>
        </w:rPr>
        <w:t xml:space="preserve">17.1.  </w:t>
      </w:r>
      <w:r w:rsidRPr="0086440B">
        <w:rPr>
          <w:sz w:val="24"/>
          <w:szCs w:val="24"/>
        </w:rPr>
        <w:t xml:space="preserve">Istotne dla stron postanowienia umowy zostały zawarte </w:t>
      </w:r>
      <w:r>
        <w:rPr>
          <w:sz w:val="24"/>
          <w:szCs w:val="24"/>
        </w:rPr>
        <w:t xml:space="preserve">w projekcie umowy </w:t>
      </w:r>
      <w:r w:rsidRPr="0086440B">
        <w:rPr>
          <w:sz w:val="24"/>
          <w:szCs w:val="24"/>
        </w:rPr>
        <w:t xml:space="preserve">– </w:t>
      </w:r>
      <w:r>
        <w:rPr>
          <w:sz w:val="24"/>
          <w:szCs w:val="24"/>
        </w:rPr>
        <w:t xml:space="preserve">załącznik nr </w:t>
      </w:r>
      <w:r w:rsidR="00D102B0">
        <w:rPr>
          <w:sz w:val="24"/>
          <w:szCs w:val="24"/>
        </w:rPr>
        <w:t>9</w:t>
      </w:r>
      <w:r>
        <w:rPr>
          <w:sz w:val="24"/>
          <w:szCs w:val="24"/>
        </w:rPr>
        <w:t xml:space="preserve"> do SIWZ.</w:t>
      </w:r>
    </w:p>
    <w:p w:rsidR="00F1132B" w:rsidRPr="00624F4B" w:rsidRDefault="00F1132B" w:rsidP="00F1132B">
      <w:pPr>
        <w:ind w:left="705" w:hanging="705"/>
        <w:jc w:val="both"/>
        <w:rPr>
          <w:color w:val="000000" w:themeColor="text1"/>
          <w:sz w:val="24"/>
          <w:szCs w:val="24"/>
        </w:rPr>
      </w:pPr>
      <w:r>
        <w:rPr>
          <w:sz w:val="24"/>
          <w:szCs w:val="24"/>
        </w:rPr>
        <w:t>17.2.</w:t>
      </w:r>
      <w:r>
        <w:rPr>
          <w:sz w:val="24"/>
          <w:szCs w:val="24"/>
        </w:rPr>
        <w:tab/>
      </w:r>
      <w:r w:rsidRPr="002022DE">
        <w:rPr>
          <w:color w:val="000000" w:themeColor="text1"/>
          <w:sz w:val="24"/>
          <w:szCs w:val="24"/>
        </w:rPr>
        <w:t xml:space="preserve">Szczegółowe zasady zawierania umów o podwykonawstwo </w:t>
      </w:r>
      <w:r w:rsidRPr="00624F4B">
        <w:rPr>
          <w:color w:val="000000" w:themeColor="text1"/>
          <w:sz w:val="24"/>
          <w:szCs w:val="24"/>
        </w:rPr>
        <w:t xml:space="preserve">zostały zawarte </w:t>
      </w:r>
      <w:r>
        <w:rPr>
          <w:color w:val="000000" w:themeColor="text1"/>
          <w:sz w:val="24"/>
          <w:szCs w:val="24"/>
        </w:rPr>
        <w:t xml:space="preserve">                              </w:t>
      </w:r>
      <w:r w:rsidRPr="00624F4B">
        <w:rPr>
          <w:color w:val="000000" w:themeColor="text1"/>
          <w:sz w:val="24"/>
          <w:szCs w:val="24"/>
        </w:rPr>
        <w:t>w projekcie umowy, z uwzględnieniem poniższych postanowień:</w:t>
      </w:r>
    </w:p>
    <w:p w:rsidR="00F1132B" w:rsidRPr="00624F4B" w:rsidRDefault="00F1132B" w:rsidP="00F1132B">
      <w:pPr>
        <w:ind w:left="705" w:hanging="705"/>
        <w:jc w:val="both"/>
        <w:rPr>
          <w:sz w:val="24"/>
          <w:szCs w:val="24"/>
        </w:rPr>
      </w:pPr>
      <w:r w:rsidRPr="00624F4B">
        <w:rPr>
          <w:color w:val="000000" w:themeColor="text1"/>
          <w:sz w:val="24"/>
          <w:szCs w:val="24"/>
        </w:rPr>
        <w:tab/>
        <w:t xml:space="preserve">1. </w:t>
      </w:r>
      <w:r w:rsidR="00FF66D6">
        <w:rPr>
          <w:sz w:val="24"/>
          <w:szCs w:val="24"/>
        </w:rPr>
        <w:t>Wymogi wobec treści zawieranych umów</w:t>
      </w:r>
      <w:r w:rsidRPr="00624F4B">
        <w:rPr>
          <w:sz w:val="24"/>
          <w:szCs w:val="24"/>
        </w:rPr>
        <w:t xml:space="preserve"> z podwykonawcami i dalszymi podwykonawcami:</w:t>
      </w:r>
    </w:p>
    <w:p w:rsidR="00F1132B" w:rsidRPr="00104210" w:rsidRDefault="00F1132B" w:rsidP="00F1132B">
      <w:pPr>
        <w:ind w:left="705" w:hanging="705"/>
        <w:jc w:val="both"/>
        <w:rPr>
          <w:sz w:val="24"/>
          <w:szCs w:val="24"/>
        </w:rPr>
      </w:pPr>
      <w:r w:rsidRPr="00624F4B">
        <w:rPr>
          <w:sz w:val="24"/>
          <w:szCs w:val="24"/>
        </w:rPr>
        <w:tab/>
      </w:r>
      <w:r w:rsidRPr="00104210">
        <w:rPr>
          <w:sz w:val="24"/>
          <w:szCs w:val="24"/>
        </w:rPr>
        <w:t xml:space="preserve">a)  umowa nie może określać terminu zapłaty dłuższego niż 30 dni od dnia doręczenia  faktury, </w:t>
      </w:r>
    </w:p>
    <w:p w:rsidR="00F1132B" w:rsidRPr="00104210" w:rsidRDefault="00F1132B" w:rsidP="00F1132B">
      <w:pPr>
        <w:ind w:left="705"/>
        <w:jc w:val="both"/>
        <w:rPr>
          <w:sz w:val="24"/>
          <w:szCs w:val="24"/>
        </w:rPr>
      </w:pPr>
      <w:r w:rsidRPr="00104210">
        <w:rPr>
          <w:sz w:val="24"/>
          <w:szCs w:val="24"/>
        </w:rPr>
        <w:t>b) Wykonawca zapewni ustalenie w umowach takiego okresu odpowiedzialności za wady przez klauzulę dotyczącą gwarancji jakości i rękojmi za wady, aby nie był on krótszy od okresu odpowiedzialności za wady Wykonawcy wobec Zamawiającego z tytułu gwarancji i rękojmi za wady,</w:t>
      </w:r>
    </w:p>
    <w:p w:rsidR="00F1132B" w:rsidRPr="00104210" w:rsidRDefault="00F1132B" w:rsidP="00F1132B">
      <w:pPr>
        <w:ind w:left="705"/>
        <w:jc w:val="both"/>
        <w:rPr>
          <w:sz w:val="24"/>
          <w:szCs w:val="24"/>
        </w:rPr>
      </w:pPr>
      <w:r w:rsidRPr="00104210">
        <w:rPr>
          <w:sz w:val="24"/>
          <w:szCs w:val="24"/>
        </w:rPr>
        <w:t>c) termin realizacji, sposób spełnienia świadczenia oraz zmiany zawartej umowy musi być zgodny z wymogami określonymi w SIWZ,</w:t>
      </w:r>
    </w:p>
    <w:p w:rsidR="00F1132B" w:rsidRDefault="00F1132B" w:rsidP="00F1132B">
      <w:pPr>
        <w:ind w:left="705" w:hanging="705"/>
        <w:jc w:val="both"/>
        <w:rPr>
          <w:b/>
          <w:sz w:val="24"/>
          <w:szCs w:val="24"/>
        </w:rPr>
      </w:pPr>
      <w:r w:rsidRPr="00104210">
        <w:rPr>
          <w:sz w:val="24"/>
          <w:szCs w:val="24"/>
        </w:rPr>
        <w:t xml:space="preserve">        </w:t>
      </w:r>
      <w:r>
        <w:rPr>
          <w:sz w:val="24"/>
          <w:szCs w:val="24"/>
        </w:rPr>
        <w:tab/>
        <w:t>d</w:t>
      </w:r>
      <w:r w:rsidRPr="00104210">
        <w:rPr>
          <w:sz w:val="24"/>
          <w:szCs w:val="24"/>
        </w:rPr>
        <w:t>) zakazuje się wprowadzenia do umowy zapisów, które będą zwalniały wykonawcę                                       z odpowiedzialności  względem Zamawiającego za roboty wykonane przez podwykonawcę lub dalszych podwykonawców.</w:t>
      </w:r>
    </w:p>
    <w:p w:rsidR="00F1132B" w:rsidRDefault="00F1132B" w:rsidP="00F1132B">
      <w:pPr>
        <w:ind w:left="705"/>
        <w:jc w:val="both"/>
        <w:rPr>
          <w:sz w:val="24"/>
          <w:szCs w:val="24"/>
        </w:rPr>
      </w:pPr>
      <w:r w:rsidRPr="00E86A99">
        <w:rPr>
          <w:sz w:val="24"/>
          <w:szCs w:val="24"/>
        </w:rPr>
        <w:t>2.</w:t>
      </w:r>
      <w:r w:rsidRPr="00A40C06">
        <w:rPr>
          <w:b/>
          <w:sz w:val="24"/>
          <w:szCs w:val="24"/>
        </w:rPr>
        <w:t xml:space="preserve"> </w:t>
      </w:r>
      <w:r>
        <w:rPr>
          <w:sz w:val="24"/>
          <w:szCs w:val="24"/>
        </w:rPr>
        <w:t>W przypadku zawierania umów o podwykonawstwo których przedmiotem są usługi                      i dostawy, o których mowa w art. 143b ust. 8 ustawy:</w:t>
      </w:r>
    </w:p>
    <w:p w:rsidR="00F1132B" w:rsidRDefault="00F1132B" w:rsidP="00F1132B">
      <w:pPr>
        <w:ind w:left="705" w:hanging="705"/>
        <w:jc w:val="both"/>
        <w:rPr>
          <w:sz w:val="24"/>
          <w:szCs w:val="24"/>
        </w:rPr>
      </w:pPr>
      <w:r>
        <w:rPr>
          <w:sz w:val="24"/>
          <w:szCs w:val="24"/>
        </w:rPr>
        <w:tab/>
        <w:t>-  Zamawiający nie wskazuje przedmiotu umowy o podwykonawstwo jako niepodlegającemu wyłączeniu,</w:t>
      </w:r>
    </w:p>
    <w:p w:rsidR="00F1132B" w:rsidRDefault="00F1132B" w:rsidP="00F1132B">
      <w:pPr>
        <w:ind w:left="705" w:hanging="705"/>
        <w:jc w:val="both"/>
        <w:rPr>
          <w:color w:val="000000" w:themeColor="text1"/>
          <w:sz w:val="24"/>
          <w:szCs w:val="24"/>
        </w:rPr>
      </w:pPr>
      <w:r>
        <w:rPr>
          <w:sz w:val="24"/>
          <w:szCs w:val="24"/>
        </w:rPr>
        <w:tab/>
        <w:t xml:space="preserve">- nie ma obowiązku przedkładania umów </w:t>
      </w:r>
      <w:r w:rsidRPr="00262C3C">
        <w:rPr>
          <w:color w:val="000000" w:themeColor="text1"/>
          <w:sz w:val="24"/>
          <w:szCs w:val="24"/>
        </w:rPr>
        <w:t xml:space="preserve">z podwykonawcami i dalszymi podwykonawcami </w:t>
      </w:r>
      <w:r>
        <w:rPr>
          <w:sz w:val="24"/>
          <w:szCs w:val="24"/>
        </w:rPr>
        <w:t>j</w:t>
      </w:r>
      <w:r w:rsidRPr="00262C3C">
        <w:rPr>
          <w:color w:val="000000" w:themeColor="text1"/>
          <w:sz w:val="24"/>
          <w:szCs w:val="24"/>
        </w:rPr>
        <w:t>eżeli wartość zawartych umów nie przekracza 0,5% wart</w:t>
      </w:r>
      <w:r>
        <w:rPr>
          <w:color w:val="000000" w:themeColor="text1"/>
          <w:sz w:val="24"/>
          <w:szCs w:val="24"/>
        </w:rPr>
        <w:t>ości inwestycji i 50  tys. zł.</w:t>
      </w:r>
    </w:p>
    <w:p w:rsidR="00895AF7" w:rsidRPr="00895AF7" w:rsidRDefault="00E86A99" w:rsidP="00E86A99">
      <w:pPr>
        <w:widowControl w:val="0"/>
        <w:tabs>
          <w:tab w:val="left" w:pos="390"/>
        </w:tabs>
        <w:suppressAutoHyphens/>
        <w:autoSpaceDE w:val="0"/>
        <w:spacing w:line="100" w:lineRule="atLeast"/>
        <w:ind w:left="705" w:hanging="705"/>
        <w:jc w:val="both"/>
        <w:rPr>
          <w:sz w:val="24"/>
          <w:szCs w:val="24"/>
        </w:rPr>
      </w:pPr>
      <w:r>
        <w:rPr>
          <w:sz w:val="24"/>
          <w:szCs w:val="24"/>
        </w:rPr>
        <w:t xml:space="preserve">17.3. </w:t>
      </w:r>
      <w:r w:rsidR="00895AF7" w:rsidRPr="00895AF7">
        <w:rPr>
          <w:sz w:val="24"/>
          <w:szCs w:val="24"/>
        </w:rPr>
        <w:t>Zgodnie z postanowieniami art. 144 ust. 1 ustawy Prawo Zamówień Publicznych Zamawiający dopuszcza zmianę istotnych postanowień umowy, tj:</w:t>
      </w:r>
    </w:p>
    <w:p w:rsidR="00895AF7" w:rsidRPr="00895AF7" w:rsidRDefault="00895AF7" w:rsidP="00895AF7">
      <w:pPr>
        <w:widowControl w:val="0"/>
        <w:tabs>
          <w:tab w:val="left" w:pos="390"/>
        </w:tabs>
        <w:suppressAutoHyphens/>
        <w:autoSpaceDE w:val="0"/>
        <w:spacing w:line="100" w:lineRule="atLeast"/>
        <w:ind w:left="705" w:hanging="330"/>
        <w:jc w:val="both"/>
        <w:rPr>
          <w:sz w:val="24"/>
          <w:szCs w:val="24"/>
        </w:rPr>
      </w:pPr>
      <w:r w:rsidRPr="00895AF7">
        <w:rPr>
          <w:sz w:val="24"/>
          <w:szCs w:val="24"/>
        </w:rPr>
        <w:t xml:space="preserve">       a) zmiany ilości robót w poszczególnych pozycjach kosztorysu ofertowego wynikające</w:t>
      </w:r>
      <w:r>
        <w:rPr>
          <w:sz w:val="24"/>
          <w:szCs w:val="24"/>
        </w:rPr>
        <w:t xml:space="preserve"> </w:t>
      </w:r>
      <w:r w:rsidRPr="00895AF7">
        <w:rPr>
          <w:sz w:val="24"/>
          <w:szCs w:val="24"/>
        </w:rPr>
        <w:t xml:space="preserve">z rzeczywistych potrzeb i ustalanych na bieżąco przez Zamawiającego z zastrzeżeniem, że </w:t>
      </w:r>
      <w:r w:rsidRPr="00895AF7">
        <w:rPr>
          <w:sz w:val="24"/>
          <w:szCs w:val="24"/>
        </w:rPr>
        <w:tab/>
        <w:t>nie zostanie przekroczona całkowita wartość przedmiotu umowy wynikająca z oferty;</w:t>
      </w:r>
    </w:p>
    <w:p w:rsidR="00D76661" w:rsidRDefault="00895AF7" w:rsidP="00895AF7">
      <w:pPr>
        <w:widowControl w:val="0"/>
        <w:tabs>
          <w:tab w:val="left" w:pos="390"/>
        </w:tabs>
        <w:suppressAutoHyphens/>
        <w:autoSpaceDE w:val="0"/>
        <w:spacing w:line="100" w:lineRule="atLeast"/>
        <w:ind w:left="705" w:hanging="330"/>
        <w:jc w:val="both"/>
        <w:rPr>
          <w:bCs/>
          <w:sz w:val="24"/>
          <w:szCs w:val="24"/>
        </w:rPr>
      </w:pPr>
      <w:r w:rsidRPr="00895AF7">
        <w:rPr>
          <w:sz w:val="24"/>
          <w:szCs w:val="24"/>
        </w:rPr>
        <w:t xml:space="preserve">       c) zmiany wynagrodzenia brutto Wykonawcy w przypadku wprowadzenia urzędowej zmiany</w:t>
      </w:r>
      <w:r w:rsidR="00D102B0">
        <w:rPr>
          <w:sz w:val="24"/>
          <w:szCs w:val="24"/>
        </w:rPr>
        <w:t xml:space="preserve"> </w:t>
      </w:r>
      <w:r w:rsidRPr="00895AF7">
        <w:rPr>
          <w:sz w:val="24"/>
          <w:szCs w:val="24"/>
        </w:rPr>
        <w:t>stawki podatku VAT.</w:t>
      </w:r>
    </w:p>
    <w:p w:rsidR="00895AF7" w:rsidRPr="0095351B" w:rsidRDefault="00B7493F" w:rsidP="00895AF7">
      <w:pPr>
        <w:widowControl w:val="0"/>
        <w:tabs>
          <w:tab w:val="left" w:pos="390"/>
        </w:tabs>
        <w:suppressAutoHyphens/>
        <w:autoSpaceDE w:val="0"/>
        <w:spacing w:line="100" w:lineRule="atLeast"/>
        <w:ind w:left="705" w:hanging="330"/>
        <w:jc w:val="both"/>
        <w:rPr>
          <w:bCs/>
          <w:sz w:val="24"/>
          <w:szCs w:val="24"/>
        </w:rPr>
      </w:pPr>
      <w:r>
        <w:rPr>
          <w:sz w:val="24"/>
          <w:szCs w:val="24"/>
        </w:rPr>
        <w:tab/>
      </w:r>
      <w:r>
        <w:rPr>
          <w:sz w:val="24"/>
          <w:szCs w:val="24"/>
        </w:rPr>
        <w:tab/>
        <w:t xml:space="preserve"> d) w</w:t>
      </w:r>
      <w:r w:rsidRPr="00522D71">
        <w:rPr>
          <w:sz w:val="24"/>
          <w:szCs w:val="24"/>
        </w:rPr>
        <w:t xml:space="preserve"> przypadku nie wskazania w ofercie części zamówienia przewidzianej do powierzenia podwykonawcy, lub zmiany wskazanej w ofercie części przewidzianej do powierzenia podwykonawcy Zamawiający dopuszcza zmianę w tym zakresie pod warunkiem pisemnego poinformowania Zamawiającego przez Wykonawcę o zamiarze wprowadzenia zmian i po uzyskaniu zgody Zamawiającego na wprowadzenie tych zmian.</w:t>
      </w:r>
    </w:p>
    <w:p w:rsidR="005B4B3E" w:rsidRDefault="005B4B3E" w:rsidP="00D76661">
      <w:pPr>
        <w:ind w:left="705" w:hanging="705"/>
        <w:jc w:val="both"/>
        <w:rPr>
          <w:b/>
          <w:sz w:val="24"/>
          <w:szCs w:val="24"/>
        </w:rPr>
      </w:pPr>
      <w:r w:rsidRPr="00C12953">
        <w:rPr>
          <w:b/>
          <w:sz w:val="24"/>
          <w:szCs w:val="24"/>
        </w:rPr>
        <w:t>18.</w:t>
      </w:r>
      <w:r w:rsidRPr="00C12953">
        <w:rPr>
          <w:b/>
          <w:sz w:val="24"/>
          <w:szCs w:val="24"/>
        </w:rPr>
        <w:tab/>
      </w:r>
      <w:r>
        <w:rPr>
          <w:b/>
          <w:sz w:val="24"/>
          <w:szCs w:val="24"/>
        </w:rPr>
        <w:t>I</w:t>
      </w:r>
      <w:r w:rsidRPr="00C12953">
        <w:rPr>
          <w:b/>
          <w:sz w:val="24"/>
          <w:szCs w:val="24"/>
        </w:rPr>
        <w:t>NFORMACJE DOTYCZĄCE</w:t>
      </w:r>
      <w:r>
        <w:rPr>
          <w:b/>
          <w:sz w:val="24"/>
          <w:szCs w:val="24"/>
        </w:rPr>
        <w:t xml:space="preserve"> WALUT OBCYCH, W JAKICH MOGĄ BYĆ PROWADZONE ROZLICZENIA MIĘDZY ZAMAWIAJĄCYM </w:t>
      </w:r>
      <w:r w:rsidR="00EF00E1">
        <w:rPr>
          <w:b/>
          <w:sz w:val="24"/>
          <w:szCs w:val="24"/>
        </w:rPr>
        <w:t xml:space="preserve">                                   </w:t>
      </w:r>
      <w:r>
        <w:rPr>
          <w:b/>
          <w:sz w:val="24"/>
          <w:szCs w:val="24"/>
        </w:rPr>
        <w:t>A WYKONAWCĄ, JEŻELI ZAMAWIAJĄCY PRZEWIDUJE ROZLICZENIA W WALUTACH OBCYCH</w:t>
      </w:r>
    </w:p>
    <w:p w:rsidR="00366E40" w:rsidRDefault="005B4B3E" w:rsidP="005B4B3E">
      <w:pPr>
        <w:ind w:left="705" w:hanging="705"/>
        <w:jc w:val="both"/>
        <w:rPr>
          <w:sz w:val="24"/>
          <w:szCs w:val="24"/>
        </w:rPr>
      </w:pPr>
      <w:r>
        <w:rPr>
          <w:sz w:val="24"/>
          <w:szCs w:val="24"/>
        </w:rPr>
        <w:tab/>
      </w:r>
    </w:p>
    <w:p w:rsidR="005B4B3E" w:rsidRDefault="00366E40" w:rsidP="005B4B3E">
      <w:pPr>
        <w:ind w:left="705" w:hanging="705"/>
        <w:jc w:val="both"/>
        <w:rPr>
          <w:sz w:val="24"/>
          <w:szCs w:val="24"/>
        </w:rPr>
      </w:pPr>
      <w:r>
        <w:rPr>
          <w:sz w:val="24"/>
          <w:szCs w:val="24"/>
        </w:rPr>
        <w:tab/>
      </w:r>
      <w:r w:rsidR="005B4B3E" w:rsidRPr="0086440B">
        <w:rPr>
          <w:sz w:val="24"/>
          <w:szCs w:val="24"/>
        </w:rPr>
        <w:t>Rozliczenie między Zamawiającym a Wykonawcą odbywać się będzie w walucie PLN.</w:t>
      </w:r>
    </w:p>
    <w:p w:rsidR="005B4B3E" w:rsidRPr="0086440B" w:rsidRDefault="005B4B3E" w:rsidP="005B4B3E">
      <w:pPr>
        <w:ind w:left="705" w:hanging="705"/>
        <w:jc w:val="both"/>
        <w:rPr>
          <w:sz w:val="24"/>
          <w:szCs w:val="24"/>
        </w:rPr>
      </w:pPr>
    </w:p>
    <w:p w:rsidR="005B4B3E" w:rsidRPr="00C941CF" w:rsidRDefault="005B4B3E" w:rsidP="005B4B3E">
      <w:pPr>
        <w:pStyle w:val="Standardowy0"/>
        <w:ind w:left="705" w:hanging="705"/>
        <w:jc w:val="both"/>
        <w:rPr>
          <w:bCs/>
          <w:sz w:val="24"/>
          <w:szCs w:val="24"/>
        </w:rPr>
      </w:pPr>
      <w:r w:rsidRPr="0086440B">
        <w:rPr>
          <w:sz w:val="24"/>
          <w:szCs w:val="24"/>
        </w:rPr>
        <w:lastRenderedPageBreak/>
        <w:t xml:space="preserve"> </w:t>
      </w:r>
      <w:r>
        <w:rPr>
          <w:sz w:val="24"/>
          <w:szCs w:val="24"/>
        </w:rPr>
        <w:t xml:space="preserve">19.    </w:t>
      </w:r>
      <w:r>
        <w:rPr>
          <w:bCs/>
          <w:sz w:val="24"/>
          <w:szCs w:val="24"/>
        </w:rPr>
        <w:t xml:space="preserve">WYSOKOŚC ZWROTU KOSZTU UDZIAŁU W POSTĘPOWANIU, JEŻELI ZAMAWIAJĄCY PRZEWIDUJE ICH ZWROT </w:t>
      </w:r>
    </w:p>
    <w:p w:rsidR="005B4B3E" w:rsidRDefault="005B4B3E" w:rsidP="005B4B3E">
      <w:pPr>
        <w:pStyle w:val="Standardowy0"/>
        <w:jc w:val="both"/>
        <w:rPr>
          <w:b w:val="0"/>
          <w:sz w:val="24"/>
          <w:szCs w:val="24"/>
        </w:rPr>
      </w:pPr>
      <w:r>
        <w:rPr>
          <w:b w:val="0"/>
          <w:sz w:val="24"/>
          <w:szCs w:val="24"/>
        </w:rPr>
        <w:tab/>
      </w:r>
    </w:p>
    <w:p w:rsidR="005B4B3E" w:rsidRPr="00CA3C41" w:rsidRDefault="005B4B3E" w:rsidP="005B4B3E">
      <w:pPr>
        <w:pStyle w:val="Standardowy0"/>
        <w:jc w:val="both"/>
        <w:rPr>
          <w:sz w:val="24"/>
          <w:szCs w:val="24"/>
        </w:rPr>
      </w:pPr>
      <w:r>
        <w:rPr>
          <w:b w:val="0"/>
          <w:sz w:val="24"/>
          <w:szCs w:val="24"/>
        </w:rPr>
        <w:tab/>
      </w:r>
      <w:r w:rsidRPr="00CA3C41">
        <w:rPr>
          <w:sz w:val="24"/>
          <w:szCs w:val="24"/>
        </w:rPr>
        <w:t>Zamawiający nie przewiduje zwrotu kosztów udziału w postępowaniu.</w:t>
      </w:r>
    </w:p>
    <w:p w:rsidR="005B4B3E" w:rsidRPr="00C941CF" w:rsidRDefault="005B4B3E" w:rsidP="005B4B3E">
      <w:pPr>
        <w:pStyle w:val="Standardowy0"/>
        <w:ind w:left="705"/>
        <w:jc w:val="both"/>
        <w:rPr>
          <w:b w:val="0"/>
          <w:sz w:val="24"/>
          <w:szCs w:val="24"/>
        </w:rPr>
      </w:pPr>
      <w:r w:rsidRPr="00C941CF">
        <w:rPr>
          <w:b w:val="0"/>
          <w:sz w:val="24"/>
          <w:szCs w:val="24"/>
        </w:rPr>
        <w:t xml:space="preserve">W przypadku unieważnienia postępowania o udzielenie zamówienia z przyczyn leżących po </w:t>
      </w:r>
      <w:r w:rsidRPr="00C941CF">
        <w:rPr>
          <w:b w:val="0"/>
          <w:sz w:val="24"/>
          <w:szCs w:val="24"/>
        </w:rPr>
        <w:tab/>
        <w:t>stronie zamawiającego, wyk</w:t>
      </w:r>
      <w:r>
        <w:rPr>
          <w:b w:val="0"/>
          <w:sz w:val="24"/>
          <w:szCs w:val="24"/>
        </w:rPr>
        <w:t>onawcom, którzy złożyli oferty                        nie</w:t>
      </w:r>
      <w:r w:rsidRPr="00C941CF">
        <w:rPr>
          <w:b w:val="0"/>
          <w:sz w:val="24"/>
          <w:szCs w:val="24"/>
        </w:rPr>
        <w:t>podlegające odrzuceniu, przysługuje roszczenie o zwrot uzasadnionych kosztów uczestnictwa w postępowaniu,  w szczególności kosztów przygotowania oferty.</w:t>
      </w:r>
    </w:p>
    <w:p w:rsidR="005B4B3E" w:rsidRPr="0086440B" w:rsidRDefault="005B4B3E" w:rsidP="005B4B3E">
      <w:pPr>
        <w:jc w:val="both"/>
        <w:rPr>
          <w:sz w:val="24"/>
          <w:szCs w:val="24"/>
        </w:rPr>
      </w:pPr>
    </w:p>
    <w:p w:rsidR="005B4B3E" w:rsidRPr="0086440B" w:rsidRDefault="005B4B3E" w:rsidP="005B4B3E">
      <w:pPr>
        <w:ind w:left="705" w:hanging="705"/>
        <w:jc w:val="both"/>
        <w:rPr>
          <w:b/>
          <w:sz w:val="24"/>
          <w:szCs w:val="24"/>
        </w:rPr>
      </w:pPr>
      <w:r>
        <w:rPr>
          <w:b/>
          <w:sz w:val="24"/>
          <w:szCs w:val="24"/>
        </w:rPr>
        <w:t>20</w:t>
      </w:r>
      <w:r w:rsidRPr="0086440B">
        <w:rPr>
          <w:b/>
          <w:sz w:val="24"/>
          <w:szCs w:val="24"/>
        </w:rPr>
        <w:t>.</w:t>
      </w:r>
      <w:r w:rsidRPr="0086440B">
        <w:rPr>
          <w:b/>
          <w:sz w:val="24"/>
          <w:szCs w:val="24"/>
        </w:rPr>
        <w:tab/>
        <w:t>POUCZENIE O ŚRODKACH OCHRONY PRAWNEJ PRZYSŁUGUJĄCE WYKONAWCY</w:t>
      </w:r>
      <w:r>
        <w:rPr>
          <w:b/>
          <w:sz w:val="24"/>
          <w:szCs w:val="24"/>
        </w:rPr>
        <w:t xml:space="preserve"> W TOKU POSTĘPOWANIA O UDZIELENIE ZAMÓWIENIA</w:t>
      </w:r>
    </w:p>
    <w:p w:rsidR="005B4B3E" w:rsidRDefault="005B4B3E" w:rsidP="005B4B3E">
      <w:pPr>
        <w:suppressAutoHyphens/>
        <w:jc w:val="both"/>
        <w:rPr>
          <w:sz w:val="24"/>
          <w:szCs w:val="24"/>
        </w:rPr>
      </w:pPr>
    </w:p>
    <w:p w:rsidR="005B4B3E" w:rsidRDefault="005B4B3E" w:rsidP="00F87F7C">
      <w:pPr>
        <w:suppressAutoHyphens/>
        <w:ind w:left="705" w:hanging="705"/>
        <w:jc w:val="both"/>
        <w:rPr>
          <w:sz w:val="24"/>
          <w:szCs w:val="24"/>
        </w:rPr>
      </w:pPr>
      <w:r w:rsidRPr="00DC62D9">
        <w:rPr>
          <w:sz w:val="24"/>
          <w:szCs w:val="24"/>
        </w:rPr>
        <w:t>20.1.</w:t>
      </w:r>
      <w:r>
        <w:rPr>
          <w:b/>
          <w:sz w:val="24"/>
          <w:szCs w:val="24"/>
        </w:rPr>
        <w:t xml:space="preserve">   </w:t>
      </w:r>
      <w:r>
        <w:rPr>
          <w:sz w:val="24"/>
          <w:szCs w:val="24"/>
        </w:rPr>
        <w:t xml:space="preserve">Środki ochrony prawnej przewidziane są w Dziale  VI ustawy z dnia </w:t>
      </w:r>
      <w:r w:rsidRPr="00DB3BE2">
        <w:rPr>
          <w:sz w:val="24"/>
          <w:szCs w:val="24"/>
        </w:rPr>
        <w:t xml:space="preserve">29 stycznia </w:t>
      </w:r>
      <w:r>
        <w:rPr>
          <w:sz w:val="24"/>
          <w:szCs w:val="24"/>
        </w:rPr>
        <w:tab/>
      </w:r>
      <w:r w:rsidRPr="00DB3BE2">
        <w:rPr>
          <w:sz w:val="24"/>
          <w:szCs w:val="24"/>
        </w:rPr>
        <w:t xml:space="preserve">2004 </w:t>
      </w:r>
      <w:r>
        <w:rPr>
          <w:sz w:val="24"/>
          <w:szCs w:val="24"/>
        </w:rPr>
        <w:tab/>
      </w:r>
      <w:r w:rsidRPr="00DB3BE2">
        <w:rPr>
          <w:sz w:val="24"/>
          <w:szCs w:val="24"/>
        </w:rPr>
        <w:t xml:space="preserve">r. Prawo zamówień publicznych </w:t>
      </w:r>
      <w:r w:rsidR="00F87F7C" w:rsidRPr="003416FF">
        <w:rPr>
          <w:sz w:val="24"/>
          <w:szCs w:val="24"/>
        </w:rPr>
        <w:t>(tj. Dz. U. z 2013 r., poz. 907</w:t>
      </w:r>
      <w:r w:rsidR="00F87F7C">
        <w:rPr>
          <w:sz w:val="24"/>
          <w:szCs w:val="24"/>
        </w:rPr>
        <w:t xml:space="preserve"> ze zm.</w:t>
      </w:r>
      <w:r w:rsidR="00F87F7C" w:rsidRPr="003416FF">
        <w:rPr>
          <w:sz w:val="24"/>
          <w:szCs w:val="24"/>
        </w:rPr>
        <w:t>)</w:t>
      </w:r>
      <w:r>
        <w:rPr>
          <w:sz w:val="24"/>
          <w:szCs w:val="24"/>
        </w:rPr>
        <w:tab/>
        <w:t xml:space="preserve">i przysługują wykonawcy, uczestnikowi konkursu, a także innemu podmiotowi, jeżeli </w:t>
      </w:r>
      <w:r>
        <w:rPr>
          <w:sz w:val="24"/>
          <w:szCs w:val="24"/>
        </w:rPr>
        <w:tab/>
        <w:t xml:space="preserve">ma lub miał interes w uzyskaniu danego zamówienia oraz poniósł lub może ponieść </w:t>
      </w:r>
      <w:r>
        <w:rPr>
          <w:sz w:val="24"/>
          <w:szCs w:val="24"/>
        </w:rPr>
        <w:tab/>
        <w:t xml:space="preserve">szkodę </w:t>
      </w:r>
      <w:r w:rsidR="00F87F7C">
        <w:rPr>
          <w:sz w:val="24"/>
          <w:szCs w:val="24"/>
        </w:rPr>
        <w:t xml:space="preserve">                           </w:t>
      </w:r>
      <w:r>
        <w:rPr>
          <w:sz w:val="24"/>
          <w:szCs w:val="24"/>
        </w:rPr>
        <w:t>w wyniku naruszenia przez zamawiającego przepisów ustawy.</w:t>
      </w:r>
    </w:p>
    <w:p w:rsidR="005B4B3E" w:rsidRPr="004F6FCE" w:rsidRDefault="005B4B3E" w:rsidP="005B4B3E">
      <w:pPr>
        <w:ind w:left="705" w:hanging="705"/>
        <w:jc w:val="both"/>
        <w:rPr>
          <w:sz w:val="24"/>
          <w:szCs w:val="24"/>
        </w:rPr>
      </w:pPr>
      <w:r>
        <w:rPr>
          <w:sz w:val="24"/>
          <w:szCs w:val="24"/>
        </w:rPr>
        <w:t xml:space="preserve">20.2.  </w:t>
      </w:r>
      <w:r w:rsidRPr="004F6FCE">
        <w:rPr>
          <w:sz w:val="24"/>
          <w:szCs w:val="24"/>
        </w:rPr>
        <w:t xml:space="preserve">Odwołanie przysługuje wyłącznie od niezgodnej z przepisami ustawy czynności zamawiającego podjętej w postępowaniu o udzielenie zamówienia lub zaniechania czynności, do której zamawiający jest zobowiązany na podstawie ustawy. </w:t>
      </w:r>
    </w:p>
    <w:p w:rsidR="005B4B3E" w:rsidRPr="004F6FCE" w:rsidRDefault="005B4B3E" w:rsidP="005B4B3E">
      <w:pPr>
        <w:ind w:left="705" w:hanging="705"/>
        <w:jc w:val="both"/>
        <w:rPr>
          <w:sz w:val="24"/>
          <w:szCs w:val="24"/>
        </w:rPr>
      </w:pPr>
      <w:r>
        <w:rPr>
          <w:sz w:val="24"/>
          <w:szCs w:val="24"/>
        </w:rPr>
        <w:t xml:space="preserve">20.3.  </w:t>
      </w:r>
      <w:r w:rsidRPr="004F6FCE">
        <w:rPr>
          <w:sz w:val="24"/>
          <w:szCs w:val="24"/>
        </w:rPr>
        <w:t>Jeżeli wartość zamówienia jest mniejsza niż kwoty określone w przepisach wydanych na podstawie art. 11 ust. 8</w:t>
      </w:r>
      <w:r>
        <w:rPr>
          <w:sz w:val="24"/>
          <w:szCs w:val="24"/>
        </w:rPr>
        <w:t xml:space="preserve"> ustawy</w:t>
      </w:r>
      <w:r w:rsidRPr="004F6FCE">
        <w:rPr>
          <w:sz w:val="24"/>
          <w:szCs w:val="24"/>
        </w:rPr>
        <w:t xml:space="preserve">, odwołanie przysługuje wyłącznie wobec czynności: </w:t>
      </w:r>
    </w:p>
    <w:p w:rsidR="005B4B3E" w:rsidRPr="004F6FCE" w:rsidRDefault="005B4B3E" w:rsidP="005B4B3E">
      <w:pPr>
        <w:ind w:left="705" w:firstLine="4"/>
        <w:jc w:val="both"/>
        <w:rPr>
          <w:sz w:val="24"/>
          <w:szCs w:val="24"/>
        </w:rPr>
      </w:pPr>
      <w:r w:rsidRPr="004F6FCE">
        <w:rPr>
          <w:sz w:val="24"/>
          <w:szCs w:val="24"/>
        </w:rPr>
        <w:t>1)</w:t>
      </w:r>
      <w:r w:rsidRPr="004F6FCE">
        <w:rPr>
          <w:sz w:val="24"/>
          <w:szCs w:val="24"/>
        </w:rPr>
        <w:tab/>
        <w:t xml:space="preserve"> wyboru trybu negocjacji bez ogłoszenia, zamówienia z wolnej ręki lub zapytania</w:t>
      </w:r>
      <w:r>
        <w:rPr>
          <w:sz w:val="24"/>
          <w:szCs w:val="24"/>
        </w:rPr>
        <w:t xml:space="preserve"> </w:t>
      </w:r>
      <w:r w:rsidRPr="004F6FCE">
        <w:rPr>
          <w:sz w:val="24"/>
          <w:szCs w:val="24"/>
        </w:rPr>
        <w:t xml:space="preserve">o cenę; </w:t>
      </w:r>
    </w:p>
    <w:p w:rsidR="005B4B3E" w:rsidRPr="004F6FCE" w:rsidRDefault="005B4B3E" w:rsidP="005B4B3E">
      <w:pPr>
        <w:ind w:left="705" w:firstLine="4"/>
        <w:jc w:val="both"/>
        <w:rPr>
          <w:sz w:val="24"/>
          <w:szCs w:val="24"/>
        </w:rPr>
      </w:pPr>
      <w:r w:rsidRPr="004F6FCE">
        <w:rPr>
          <w:sz w:val="24"/>
          <w:szCs w:val="24"/>
        </w:rPr>
        <w:t xml:space="preserve">2) </w:t>
      </w:r>
      <w:r w:rsidRPr="004F6FCE">
        <w:rPr>
          <w:sz w:val="24"/>
          <w:szCs w:val="24"/>
        </w:rPr>
        <w:tab/>
        <w:t xml:space="preserve">opisu sposobu dokonywania oceny spełniania warunków udziału </w:t>
      </w:r>
      <w:r>
        <w:rPr>
          <w:sz w:val="24"/>
          <w:szCs w:val="24"/>
        </w:rPr>
        <w:t xml:space="preserve">                                  </w:t>
      </w:r>
      <w:r w:rsidRPr="004F6FCE">
        <w:rPr>
          <w:sz w:val="24"/>
          <w:szCs w:val="24"/>
        </w:rPr>
        <w:t xml:space="preserve">w postępowaniu; </w:t>
      </w:r>
    </w:p>
    <w:p w:rsidR="005B4B3E" w:rsidRPr="004F6FCE" w:rsidRDefault="005B4B3E" w:rsidP="005B4B3E">
      <w:pPr>
        <w:ind w:left="705" w:firstLine="4"/>
        <w:jc w:val="both"/>
        <w:rPr>
          <w:sz w:val="24"/>
          <w:szCs w:val="24"/>
        </w:rPr>
      </w:pPr>
      <w:r w:rsidRPr="004F6FCE">
        <w:rPr>
          <w:sz w:val="24"/>
          <w:szCs w:val="24"/>
        </w:rPr>
        <w:t xml:space="preserve">3) </w:t>
      </w:r>
      <w:r w:rsidRPr="004F6FCE">
        <w:rPr>
          <w:sz w:val="24"/>
          <w:szCs w:val="24"/>
        </w:rPr>
        <w:tab/>
        <w:t xml:space="preserve">wykluczenia odwołującego z postępowania o udzielenie zamówienia; </w:t>
      </w:r>
    </w:p>
    <w:p w:rsidR="005B4B3E" w:rsidRPr="004F6FCE" w:rsidRDefault="005B4B3E" w:rsidP="005B4B3E">
      <w:pPr>
        <w:ind w:left="705" w:firstLine="4"/>
        <w:jc w:val="both"/>
        <w:rPr>
          <w:sz w:val="24"/>
          <w:szCs w:val="24"/>
        </w:rPr>
      </w:pPr>
      <w:r w:rsidRPr="004F6FCE">
        <w:rPr>
          <w:sz w:val="24"/>
          <w:szCs w:val="24"/>
        </w:rPr>
        <w:t xml:space="preserve">4) </w:t>
      </w:r>
      <w:r w:rsidRPr="004F6FCE">
        <w:rPr>
          <w:sz w:val="24"/>
          <w:szCs w:val="24"/>
        </w:rPr>
        <w:tab/>
        <w:t xml:space="preserve">odrzucenia oferty odwołującego. </w:t>
      </w:r>
    </w:p>
    <w:p w:rsidR="005B4B3E" w:rsidRPr="0086440B" w:rsidRDefault="005B4B3E" w:rsidP="005B4B3E">
      <w:pPr>
        <w:ind w:left="705" w:hanging="705"/>
        <w:jc w:val="both"/>
        <w:rPr>
          <w:sz w:val="24"/>
          <w:szCs w:val="24"/>
        </w:rPr>
      </w:pPr>
      <w:r>
        <w:rPr>
          <w:sz w:val="24"/>
          <w:szCs w:val="24"/>
        </w:rPr>
        <w:t xml:space="preserve"> </w:t>
      </w:r>
      <w:r w:rsidRPr="004F6FCE">
        <w:rPr>
          <w:sz w:val="24"/>
          <w:szCs w:val="24"/>
        </w:rPr>
        <w:t xml:space="preserve">                                                                     </w:t>
      </w:r>
    </w:p>
    <w:p w:rsidR="005B4B3E" w:rsidRPr="0086440B" w:rsidRDefault="005B4B3E" w:rsidP="005B4B3E">
      <w:pPr>
        <w:pStyle w:val="Nagwek1"/>
        <w:jc w:val="left"/>
        <w:rPr>
          <w:shadow w:val="0"/>
          <w:sz w:val="24"/>
          <w:szCs w:val="24"/>
        </w:rPr>
      </w:pPr>
      <w:r>
        <w:rPr>
          <w:shadow w:val="0"/>
          <w:sz w:val="24"/>
          <w:szCs w:val="24"/>
        </w:rPr>
        <w:t>21</w:t>
      </w:r>
      <w:r w:rsidRPr="0086440B">
        <w:rPr>
          <w:shadow w:val="0"/>
          <w:sz w:val="24"/>
          <w:szCs w:val="24"/>
        </w:rPr>
        <w:t>.</w:t>
      </w:r>
      <w:r w:rsidRPr="0086440B">
        <w:rPr>
          <w:shadow w:val="0"/>
          <w:sz w:val="24"/>
          <w:szCs w:val="24"/>
        </w:rPr>
        <w:tab/>
        <w:t>POSTANOWIENIA KOŃCOWE</w:t>
      </w:r>
    </w:p>
    <w:p w:rsidR="005B4B3E" w:rsidRPr="0086440B" w:rsidRDefault="005B4B3E" w:rsidP="005B4B3E"/>
    <w:p w:rsidR="005B4B3E" w:rsidRPr="0086440B" w:rsidRDefault="005B4B3E" w:rsidP="005B4B3E">
      <w:pPr>
        <w:ind w:left="705"/>
        <w:rPr>
          <w:sz w:val="24"/>
          <w:szCs w:val="24"/>
        </w:rPr>
      </w:pPr>
      <w:r w:rsidRPr="0086440B">
        <w:rPr>
          <w:sz w:val="24"/>
          <w:szCs w:val="24"/>
        </w:rPr>
        <w:t xml:space="preserve">W sprawach nie uregulowanych niniejszą specyfikacją mają zastosowanie przepisy ustawy z dnia 29 stycznia 2004 r. Prawo zamówień publicznych </w:t>
      </w:r>
      <w:r w:rsidR="006F4360" w:rsidRPr="003416FF">
        <w:rPr>
          <w:sz w:val="24"/>
          <w:szCs w:val="24"/>
        </w:rPr>
        <w:t>(tj. Dz. U. z 2013 r., poz. 907</w:t>
      </w:r>
      <w:r w:rsidR="00F87F7C">
        <w:rPr>
          <w:sz w:val="24"/>
          <w:szCs w:val="24"/>
        </w:rPr>
        <w:t xml:space="preserve"> ze zm.</w:t>
      </w:r>
      <w:r w:rsidR="006F4360" w:rsidRPr="003416FF">
        <w:rPr>
          <w:sz w:val="24"/>
          <w:szCs w:val="24"/>
        </w:rPr>
        <w:t>)</w:t>
      </w:r>
      <w:r>
        <w:rPr>
          <w:sz w:val="24"/>
          <w:szCs w:val="24"/>
        </w:rPr>
        <w:t xml:space="preserve">, przepisy wykonawcze do tej ustawy oraz przepisy </w:t>
      </w:r>
      <w:r w:rsidRPr="0086440B">
        <w:rPr>
          <w:sz w:val="24"/>
          <w:szCs w:val="24"/>
        </w:rPr>
        <w:t xml:space="preserve"> ustawy</w:t>
      </w:r>
      <w:r w:rsidR="006F4360">
        <w:rPr>
          <w:sz w:val="24"/>
          <w:szCs w:val="24"/>
        </w:rPr>
        <w:t xml:space="preserve"> </w:t>
      </w:r>
      <w:r w:rsidRPr="0086440B">
        <w:rPr>
          <w:sz w:val="24"/>
          <w:szCs w:val="24"/>
        </w:rPr>
        <w:t xml:space="preserve">z dnia </w:t>
      </w:r>
      <w:r w:rsidR="006F4360">
        <w:rPr>
          <w:sz w:val="24"/>
          <w:szCs w:val="24"/>
        </w:rPr>
        <w:t xml:space="preserve">                               </w:t>
      </w:r>
      <w:r w:rsidRPr="0086440B">
        <w:rPr>
          <w:sz w:val="24"/>
          <w:szCs w:val="24"/>
        </w:rPr>
        <w:t xml:space="preserve">23 kwietnia 1964 r. </w:t>
      </w:r>
      <w:r>
        <w:rPr>
          <w:sz w:val="24"/>
          <w:szCs w:val="24"/>
        </w:rPr>
        <w:t xml:space="preserve"> </w:t>
      </w:r>
      <w:r w:rsidRPr="0086440B">
        <w:rPr>
          <w:sz w:val="24"/>
          <w:szCs w:val="24"/>
        </w:rPr>
        <w:t>Kodeks cywilny (Dz. U. Nr 16, poz. 93 ze zm.).</w:t>
      </w:r>
    </w:p>
    <w:p w:rsidR="00895AF7" w:rsidRDefault="00895AF7" w:rsidP="005B4B3E">
      <w:pPr>
        <w:rPr>
          <w:b/>
          <w:sz w:val="24"/>
          <w:szCs w:val="24"/>
          <w:u w:val="single"/>
        </w:rPr>
      </w:pPr>
    </w:p>
    <w:p w:rsidR="005B4B3E" w:rsidRDefault="005B4B3E" w:rsidP="005B4B3E">
      <w:pPr>
        <w:rPr>
          <w:b/>
          <w:sz w:val="24"/>
          <w:szCs w:val="24"/>
          <w:u w:val="single"/>
        </w:rPr>
      </w:pPr>
      <w:r>
        <w:rPr>
          <w:b/>
          <w:sz w:val="24"/>
          <w:szCs w:val="24"/>
          <w:u w:val="single"/>
        </w:rPr>
        <w:t>Z</w:t>
      </w:r>
      <w:r w:rsidRPr="00E043E5">
        <w:rPr>
          <w:b/>
          <w:sz w:val="24"/>
          <w:szCs w:val="24"/>
          <w:u w:val="single"/>
        </w:rPr>
        <w:t>ałączniki do SIWZ</w:t>
      </w:r>
    </w:p>
    <w:p w:rsidR="008B3370" w:rsidRDefault="008B3370" w:rsidP="008B3370">
      <w:pPr>
        <w:pStyle w:val="Tekstpodstawowy"/>
        <w:ind w:left="709" w:hanging="709"/>
        <w:rPr>
          <w:b w:val="0"/>
          <w:i w:val="0"/>
          <w:szCs w:val="24"/>
        </w:rPr>
      </w:pPr>
      <w:r>
        <w:rPr>
          <w:b w:val="0"/>
          <w:i w:val="0"/>
          <w:szCs w:val="24"/>
        </w:rPr>
        <w:t>Załącznik nr 1 -  Formularz Oferty</w:t>
      </w:r>
    </w:p>
    <w:p w:rsidR="008B3370" w:rsidRDefault="008B3370" w:rsidP="008B3370">
      <w:pPr>
        <w:pStyle w:val="Tekstpodstawowy"/>
        <w:ind w:hanging="709"/>
        <w:rPr>
          <w:b w:val="0"/>
          <w:i w:val="0"/>
          <w:szCs w:val="24"/>
        </w:rPr>
      </w:pPr>
      <w:r>
        <w:rPr>
          <w:b w:val="0"/>
          <w:i w:val="0"/>
          <w:szCs w:val="24"/>
        </w:rPr>
        <w:tab/>
        <w:t>Załącznik nr 2 -  Kosztorys ofertowy</w:t>
      </w:r>
    </w:p>
    <w:p w:rsidR="008B3370" w:rsidRDefault="008B3370" w:rsidP="008B3370">
      <w:pPr>
        <w:pStyle w:val="Tekstpodstawowy"/>
        <w:ind w:hanging="709"/>
        <w:rPr>
          <w:b w:val="0"/>
          <w:i w:val="0"/>
          <w:szCs w:val="24"/>
        </w:rPr>
      </w:pPr>
      <w:r>
        <w:rPr>
          <w:b w:val="0"/>
          <w:i w:val="0"/>
          <w:szCs w:val="24"/>
        </w:rPr>
        <w:t xml:space="preserve">            Załącznik nr 3 -  Przedmiar robót</w:t>
      </w:r>
    </w:p>
    <w:p w:rsidR="008B3370" w:rsidRDefault="008B3370" w:rsidP="008B3370">
      <w:pPr>
        <w:pStyle w:val="Tekstpodstawowy"/>
        <w:ind w:hanging="709"/>
        <w:rPr>
          <w:b w:val="0"/>
          <w:i w:val="0"/>
          <w:szCs w:val="24"/>
        </w:rPr>
      </w:pPr>
      <w:r>
        <w:rPr>
          <w:b w:val="0"/>
          <w:i w:val="0"/>
          <w:szCs w:val="24"/>
        </w:rPr>
        <w:tab/>
        <w:t>Załącznik nr 4 -  Szczegółowe specyfikacje techniczne</w:t>
      </w:r>
    </w:p>
    <w:p w:rsidR="008B3370" w:rsidRDefault="008B3370" w:rsidP="008B3370">
      <w:pPr>
        <w:pStyle w:val="Tekstpodstawowy"/>
        <w:ind w:hanging="709"/>
        <w:rPr>
          <w:b w:val="0"/>
          <w:i w:val="0"/>
          <w:szCs w:val="24"/>
        </w:rPr>
      </w:pPr>
      <w:r>
        <w:rPr>
          <w:b w:val="0"/>
          <w:i w:val="0"/>
          <w:szCs w:val="24"/>
        </w:rPr>
        <w:t xml:space="preserve">            </w:t>
      </w:r>
      <w:r w:rsidRPr="002B6370">
        <w:rPr>
          <w:b w:val="0"/>
          <w:i w:val="0"/>
          <w:szCs w:val="24"/>
        </w:rPr>
        <w:t xml:space="preserve">Załącznik nr </w:t>
      </w:r>
      <w:r>
        <w:rPr>
          <w:b w:val="0"/>
          <w:i w:val="0"/>
          <w:szCs w:val="24"/>
        </w:rPr>
        <w:t xml:space="preserve">5 </w:t>
      </w:r>
      <w:r w:rsidRPr="002B6370">
        <w:rPr>
          <w:b w:val="0"/>
          <w:i w:val="0"/>
          <w:szCs w:val="24"/>
        </w:rPr>
        <w:t xml:space="preserve">- </w:t>
      </w:r>
      <w:r>
        <w:rPr>
          <w:b w:val="0"/>
          <w:i w:val="0"/>
          <w:szCs w:val="24"/>
        </w:rPr>
        <w:t xml:space="preserve"> Oświadczenie Wykonawcy o spełnianiu warunków udziału </w:t>
      </w:r>
      <w:r>
        <w:rPr>
          <w:b w:val="0"/>
          <w:i w:val="0"/>
          <w:szCs w:val="24"/>
        </w:rPr>
        <w:tab/>
      </w:r>
      <w:r>
        <w:rPr>
          <w:b w:val="0"/>
          <w:i w:val="0"/>
          <w:szCs w:val="24"/>
        </w:rPr>
        <w:tab/>
      </w:r>
      <w:r>
        <w:rPr>
          <w:b w:val="0"/>
          <w:i w:val="0"/>
          <w:szCs w:val="24"/>
        </w:rPr>
        <w:tab/>
        <w:t xml:space="preserve">                w postępowaniu</w:t>
      </w:r>
    </w:p>
    <w:p w:rsidR="008B3370" w:rsidRDefault="008B3370" w:rsidP="00895AF7">
      <w:pPr>
        <w:pStyle w:val="Tekstpodstawowy"/>
        <w:ind w:hanging="709"/>
        <w:rPr>
          <w:b w:val="0"/>
          <w:i w:val="0"/>
          <w:szCs w:val="24"/>
        </w:rPr>
      </w:pPr>
      <w:r>
        <w:rPr>
          <w:b w:val="0"/>
          <w:i w:val="0"/>
          <w:szCs w:val="24"/>
        </w:rPr>
        <w:tab/>
        <w:t xml:space="preserve">Załącznik nr </w:t>
      </w:r>
      <w:r w:rsidR="00895AF7">
        <w:rPr>
          <w:b w:val="0"/>
          <w:i w:val="0"/>
          <w:szCs w:val="24"/>
        </w:rPr>
        <w:t>6</w:t>
      </w:r>
      <w:r>
        <w:rPr>
          <w:b w:val="0"/>
          <w:i w:val="0"/>
          <w:szCs w:val="24"/>
        </w:rPr>
        <w:t xml:space="preserve">  - Wykaz robót</w:t>
      </w:r>
    </w:p>
    <w:p w:rsidR="008B3370" w:rsidRDefault="008B3370" w:rsidP="008B3370">
      <w:pPr>
        <w:pStyle w:val="Tekstpodstawowy"/>
        <w:ind w:left="709" w:hanging="709"/>
        <w:rPr>
          <w:b w:val="0"/>
          <w:i w:val="0"/>
          <w:szCs w:val="24"/>
        </w:rPr>
      </w:pPr>
      <w:r>
        <w:rPr>
          <w:b w:val="0"/>
          <w:i w:val="0"/>
          <w:szCs w:val="24"/>
        </w:rPr>
        <w:t xml:space="preserve">Załącznik nr </w:t>
      </w:r>
      <w:r w:rsidR="00895AF7">
        <w:rPr>
          <w:b w:val="0"/>
          <w:i w:val="0"/>
          <w:szCs w:val="24"/>
        </w:rPr>
        <w:t>7</w:t>
      </w:r>
      <w:r>
        <w:rPr>
          <w:b w:val="0"/>
          <w:i w:val="0"/>
          <w:szCs w:val="24"/>
        </w:rPr>
        <w:t xml:space="preserve"> – Wykaz sprzętu</w:t>
      </w:r>
    </w:p>
    <w:p w:rsidR="00895AF7" w:rsidRDefault="00895AF7" w:rsidP="00895AF7">
      <w:pPr>
        <w:pStyle w:val="Tekstpodstawowy"/>
        <w:rPr>
          <w:b w:val="0"/>
          <w:i w:val="0"/>
          <w:szCs w:val="24"/>
        </w:rPr>
      </w:pPr>
      <w:r>
        <w:rPr>
          <w:b w:val="0"/>
          <w:i w:val="0"/>
          <w:szCs w:val="24"/>
        </w:rPr>
        <w:t>Załącznik nr 8 -  Oświadczenie Wykonawcy o braku podstaw do wykluczenia</w:t>
      </w:r>
    </w:p>
    <w:p w:rsidR="008B3370" w:rsidRDefault="008B3370" w:rsidP="008B3370">
      <w:pPr>
        <w:pStyle w:val="Tekstpodstawowy"/>
        <w:ind w:left="709" w:hanging="709"/>
        <w:rPr>
          <w:szCs w:val="24"/>
        </w:rPr>
      </w:pPr>
      <w:r>
        <w:rPr>
          <w:b w:val="0"/>
          <w:i w:val="0"/>
          <w:szCs w:val="24"/>
        </w:rPr>
        <w:t xml:space="preserve">Załącznik nr 9 -  Projekt umowy </w:t>
      </w:r>
      <w:r>
        <w:rPr>
          <w:szCs w:val="24"/>
        </w:rPr>
        <w:t xml:space="preserve"> </w:t>
      </w:r>
    </w:p>
    <w:p w:rsidR="008B3370" w:rsidRDefault="008B3370" w:rsidP="008B3370">
      <w:pPr>
        <w:pStyle w:val="Tekstpodstawowy"/>
        <w:ind w:left="709" w:hanging="709"/>
        <w:rPr>
          <w:b w:val="0"/>
          <w:i w:val="0"/>
          <w:szCs w:val="24"/>
        </w:rPr>
      </w:pPr>
      <w:r>
        <w:rPr>
          <w:b w:val="0"/>
          <w:i w:val="0"/>
          <w:szCs w:val="24"/>
        </w:rPr>
        <w:t>Załącznik nr 10 -  Opis przedmiotu zamówienia</w:t>
      </w:r>
    </w:p>
    <w:p w:rsidR="00155AA6" w:rsidRDefault="008B3370" w:rsidP="008B3370">
      <w:pPr>
        <w:pStyle w:val="Tekstpodstawowy"/>
        <w:ind w:left="709" w:hanging="709"/>
        <w:rPr>
          <w:b w:val="0"/>
          <w:i w:val="0"/>
          <w:szCs w:val="24"/>
        </w:rPr>
      </w:pPr>
      <w:r>
        <w:rPr>
          <w:b w:val="0"/>
          <w:i w:val="0"/>
          <w:szCs w:val="24"/>
        </w:rPr>
        <w:t>Załącznik nr 11 - Informacja dot. przynależności do grupy kapitałowej</w:t>
      </w:r>
    </w:p>
    <w:sectPr w:rsidR="00155AA6" w:rsidSect="00D71781">
      <w:headerReference w:type="default" r:id="rId11"/>
      <w:headerReference w:type="first" r:id="rId12"/>
      <w:pgSz w:w="11907" w:h="16840"/>
      <w:pgMar w:top="1134" w:right="1134" w:bottom="1134" w:left="1134" w:header="1134" w:footer="1531" w:gutter="567"/>
      <w:cols w:space="708"/>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1ACF" w:rsidRDefault="00E71ACF" w:rsidP="001C25C9">
      <w:r>
        <w:separator/>
      </w:r>
    </w:p>
  </w:endnote>
  <w:endnote w:type="continuationSeparator" w:id="1">
    <w:p w:rsidR="00E71ACF" w:rsidRDefault="00E71ACF" w:rsidP="001C25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FrankfurtGothic">
    <w:altName w:val="Times New Roman"/>
    <w:charset w:val="00"/>
    <w:family w:val="auto"/>
    <w:pitch w:val="variable"/>
    <w:sig w:usb0="00000000" w:usb1="00000000" w:usb2="00000000" w:usb3="00000000" w:csb0="00000000" w:csb1="00000000"/>
  </w:font>
  <w:font w:name="Arial-BoldMT">
    <w:panose1 w:val="00000000000000000000"/>
    <w:charset w:val="EE"/>
    <w:family w:val="auto"/>
    <w:notTrueType/>
    <w:pitch w:val="default"/>
    <w:sig w:usb0="00000005" w:usb1="00000000" w:usb2="00000000" w:usb3="00000000" w:csb0="00000002"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1ACF" w:rsidRDefault="00E71ACF" w:rsidP="001C25C9">
      <w:r>
        <w:separator/>
      </w:r>
    </w:p>
  </w:footnote>
  <w:footnote w:type="continuationSeparator" w:id="1">
    <w:p w:rsidR="00E71ACF" w:rsidRDefault="00E71ACF" w:rsidP="001C25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60" w:rsidRDefault="00C85060" w:rsidP="00D71781">
    <w:pPr>
      <w:pStyle w:val="Nagwek"/>
      <w:jc w:val="center"/>
      <w:rPr>
        <w:i/>
      </w:rPr>
    </w:pPr>
  </w:p>
  <w:p w:rsidR="00C85060" w:rsidRDefault="00C85060" w:rsidP="00D71781">
    <w:pPr>
      <w:pStyle w:val="Nagwek"/>
      <w:jc w:val="center"/>
      <w:rPr>
        <w:i/>
      </w:rPr>
    </w:pPr>
  </w:p>
  <w:p w:rsidR="00C85060" w:rsidRPr="00BD7119" w:rsidRDefault="00C85060" w:rsidP="00D71781">
    <w:pPr>
      <w:pStyle w:val="Nagwek"/>
      <w:jc w:val="center"/>
      <w:rPr>
        <w:i/>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5060" w:rsidRPr="00582DCB" w:rsidRDefault="00C85060" w:rsidP="00D71781">
    <w:pPr>
      <w:pStyle w:val="Nagwek"/>
      <w:rPr>
        <w:i/>
        <w:u w:val="single"/>
      </w:rPr>
    </w:pPr>
    <w:r w:rsidRPr="00582DCB">
      <w:rPr>
        <w:i/>
        <w:u w:val="single"/>
      </w:rPr>
      <w:t>D-08.03.01. – Betonowe obrzeża chodnikowe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47D37"/>
    <w:multiLevelType w:val="hybridMultilevel"/>
    <w:tmpl w:val="E74286BC"/>
    <w:lvl w:ilvl="0" w:tplc="04150011">
      <w:start w:val="1"/>
      <w:numFmt w:val="decimal"/>
      <w:lvlText w:val="%1)"/>
      <w:lvlJc w:val="left"/>
      <w:pPr>
        <w:ind w:left="1416" w:hanging="360"/>
      </w:pPr>
      <w:rPr>
        <w:rFonts w:hint="default"/>
      </w:r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1">
    <w:nsid w:val="2B6750E2"/>
    <w:multiLevelType w:val="hybridMultilevel"/>
    <w:tmpl w:val="4A5CF84C"/>
    <w:lvl w:ilvl="0" w:tplc="1374B8AC">
      <w:start w:val="1"/>
      <w:numFmt w:val="decimal"/>
      <w:lvlText w:val="%1."/>
      <w:lvlJc w:val="left"/>
      <w:pPr>
        <w:ind w:left="1035" w:hanging="360"/>
      </w:pPr>
      <w:rPr>
        <w:rFonts w:hint="default"/>
      </w:rPr>
    </w:lvl>
    <w:lvl w:ilvl="1" w:tplc="04150019" w:tentative="1">
      <w:start w:val="1"/>
      <w:numFmt w:val="lowerLetter"/>
      <w:lvlText w:val="%2."/>
      <w:lvlJc w:val="left"/>
      <w:pPr>
        <w:ind w:left="1755" w:hanging="360"/>
      </w:pPr>
    </w:lvl>
    <w:lvl w:ilvl="2" w:tplc="0415001B" w:tentative="1">
      <w:start w:val="1"/>
      <w:numFmt w:val="lowerRoman"/>
      <w:lvlText w:val="%3."/>
      <w:lvlJc w:val="right"/>
      <w:pPr>
        <w:ind w:left="2475" w:hanging="180"/>
      </w:pPr>
    </w:lvl>
    <w:lvl w:ilvl="3" w:tplc="0415000F" w:tentative="1">
      <w:start w:val="1"/>
      <w:numFmt w:val="decimal"/>
      <w:lvlText w:val="%4."/>
      <w:lvlJc w:val="left"/>
      <w:pPr>
        <w:ind w:left="3195" w:hanging="360"/>
      </w:pPr>
    </w:lvl>
    <w:lvl w:ilvl="4" w:tplc="04150019" w:tentative="1">
      <w:start w:val="1"/>
      <w:numFmt w:val="lowerLetter"/>
      <w:lvlText w:val="%5."/>
      <w:lvlJc w:val="left"/>
      <w:pPr>
        <w:ind w:left="3915" w:hanging="360"/>
      </w:pPr>
    </w:lvl>
    <w:lvl w:ilvl="5" w:tplc="0415001B" w:tentative="1">
      <w:start w:val="1"/>
      <w:numFmt w:val="lowerRoman"/>
      <w:lvlText w:val="%6."/>
      <w:lvlJc w:val="right"/>
      <w:pPr>
        <w:ind w:left="4635" w:hanging="180"/>
      </w:pPr>
    </w:lvl>
    <w:lvl w:ilvl="6" w:tplc="0415000F" w:tentative="1">
      <w:start w:val="1"/>
      <w:numFmt w:val="decimal"/>
      <w:lvlText w:val="%7."/>
      <w:lvlJc w:val="left"/>
      <w:pPr>
        <w:ind w:left="5355" w:hanging="360"/>
      </w:pPr>
    </w:lvl>
    <w:lvl w:ilvl="7" w:tplc="04150019" w:tentative="1">
      <w:start w:val="1"/>
      <w:numFmt w:val="lowerLetter"/>
      <w:lvlText w:val="%8."/>
      <w:lvlJc w:val="left"/>
      <w:pPr>
        <w:ind w:left="6075" w:hanging="360"/>
      </w:pPr>
    </w:lvl>
    <w:lvl w:ilvl="8" w:tplc="0415001B" w:tentative="1">
      <w:start w:val="1"/>
      <w:numFmt w:val="lowerRoman"/>
      <w:lvlText w:val="%9."/>
      <w:lvlJc w:val="right"/>
      <w:pPr>
        <w:ind w:left="6795" w:hanging="180"/>
      </w:pPr>
    </w:lvl>
  </w:abstractNum>
  <w:abstractNum w:abstractNumId="2">
    <w:nsid w:val="2E256DE5"/>
    <w:multiLevelType w:val="hybridMultilevel"/>
    <w:tmpl w:val="369C6662"/>
    <w:lvl w:ilvl="0" w:tplc="654819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nsid w:val="33F2011D"/>
    <w:multiLevelType w:val="hybridMultilevel"/>
    <w:tmpl w:val="AFC82C92"/>
    <w:lvl w:ilvl="0" w:tplc="0415000F">
      <w:start w:val="1"/>
      <w:numFmt w:val="decimal"/>
      <w:lvlText w:val="%1."/>
      <w:lvlJc w:val="left"/>
      <w:pPr>
        <w:ind w:left="2880" w:hanging="360"/>
      </w:pPr>
      <w:rPr>
        <w:rFonts w:hint="default"/>
      </w:rPr>
    </w:lvl>
    <w:lvl w:ilvl="1" w:tplc="04150019">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
    <w:nsid w:val="35FA633B"/>
    <w:multiLevelType w:val="hybridMultilevel"/>
    <w:tmpl w:val="4D367B46"/>
    <w:lvl w:ilvl="0" w:tplc="54886A60">
      <w:start w:val="1"/>
      <w:numFmt w:val="decimal"/>
      <w:lvlText w:val="%1."/>
      <w:lvlJc w:val="left"/>
      <w:pPr>
        <w:ind w:left="825" w:hanging="360"/>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5">
    <w:nsid w:val="44FC479C"/>
    <w:multiLevelType w:val="hybridMultilevel"/>
    <w:tmpl w:val="77265180"/>
    <w:lvl w:ilvl="0" w:tplc="9696617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6">
    <w:nsid w:val="4A956CBB"/>
    <w:multiLevelType w:val="hybridMultilevel"/>
    <w:tmpl w:val="08B092E8"/>
    <w:lvl w:ilvl="0" w:tplc="705E5E58">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nsid w:val="4CCF6EA2"/>
    <w:multiLevelType w:val="hybridMultilevel"/>
    <w:tmpl w:val="15CA2A60"/>
    <w:lvl w:ilvl="0" w:tplc="705E5E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4EF423DF"/>
    <w:multiLevelType w:val="hybridMultilevel"/>
    <w:tmpl w:val="EC2CED6A"/>
    <w:lvl w:ilvl="0" w:tplc="76566096">
      <w:start w:val="1"/>
      <w:numFmt w:val="decimal"/>
      <w:lvlText w:val="%1."/>
      <w:lvlJc w:val="left"/>
      <w:pPr>
        <w:ind w:left="860" w:hanging="435"/>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9">
    <w:nsid w:val="51197DBA"/>
    <w:multiLevelType w:val="hybridMultilevel"/>
    <w:tmpl w:val="C172C71A"/>
    <w:lvl w:ilvl="0" w:tplc="705E5E58">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
    <w:nsid w:val="54505431"/>
    <w:multiLevelType w:val="hybridMultilevel"/>
    <w:tmpl w:val="46A0E086"/>
    <w:lvl w:ilvl="0" w:tplc="705E5E5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nsid w:val="791A2080"/>
    <w:multiLevelType w:val="hybridMultilevel"/>
    <w:tmpl w:val="05EEC3C2"/>
    <w:lvl w:ilvl="0" w:tplc="705E5E58">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num w:numId="1">
    <w:abstractNumId w:val="3"/>
  </w:num>
  <w:num w:numId="2">
    <w:abstractNumId w:val="5"/>
  </w:num>
  <w:num w:numId="3">
    <w:abstractNumId w:val="1"/>
  </w:num>
  <w:num w:numId="4">
    <w:abstractNumId w:val="4"/>
  </w:num>
  <w:num w:numId="5">
    <w:abstractNumId w:val="8"/>
  </w:num>
  <w:num w:numId="6">
    <w:abstractNumId w:val="10"/>
  </w:num>
  <w:num w:numId="7">
    <w:abstractNumId w:val="11"/>
  </w:num>
  <w:num w:numId="8">
    <w:abstractNumId w:val="9"/>
  </w:num>
  <w:num w:numId="9">
    <w:abstractNumId w:val="6"/>
  </w:num>
  <w:num w:numId="10">
    <w:abstractNumId w:val="0"/>
  </w:num>
  <w:num w:numId="11">
    <w:abstractNumId w:val="7"/>
  </w:num>
  <w:num w:numId="12">
    <w:abstractNumId w:val="2"/>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B4B3E"/>
    <w:rsid w:val="00002584"/>
    <w:rsid w:val="00004623"/>
    <w:rsid w:val="00004AEC"/>
    <w:rsid w:val="0000699F"/>
    <w:rsid w:val="00007FE4"/>
    <w:rsid w:val="0001083B"/>
    <w:rsid w:val="00012DDA"/>
    <w:rsid w:val="0001392D"/>
    <w:rsid w:val="00013C34"/>
    <w:rsid w:val="000152F8"/>
    <w:rsid w:val="00020743"/>
    <w:rsid w:val="00032FBD"/>
    <w:rsid w:val="00037816"/>
    <w:rsid w:val="00041087"/>
    <w:rsid w:val="000454ED"/>
    <w:rsid w:val="00045D15"/>
    <w:rsid w:val="00046D35"/>
    <w:rsid w:val="00052822"/>
    <w:rsid w:val="00054671"/>
    <w:rsid w:val="00055F41"/>
    <w:rsid w:val="0006088B"/>
    <w:rsid w:val="0006196C"/>
    <w:rsid w:val="0006314D"/>
    <w:rsid w:val="0006742B"/>
    <w:rsid w:val="00071AB6"/>
    <w:rsid w:val="000773B2"/>
    <w:rsid w:val="0008784D"/>
    <w:rsid w:val="00091289"/>
    <w:rsid w:val="000A5768"/>
    <w:rsid w:val="000A58A3"/>
    <w:rsid w:val="000A6858"/>
    <w:rsid w:val="000B4895"/>
    <w:rsid w:val="000B63FC"/>
    <w:rsid w:val="000C0B9D"/>
    <w:rsid w:val="000C1FCC"/>
    <w:rsid w:val="000C35A1"/>
    <w:rsid w:val="000C5448"/>
    <w:rsid w:val="000C7393"/>
    <w:rsid w:val="000D0962"/>
    <w:rsid w:val="000D4574"/>
    <w:rsid w:val="000D4EC9"/>
    <w:rsid w:val="000D5AAB"/>
    <w:rsid w:val="000D5E45"/>
    <w:rsid w:val="000E3520"/>
    <w:rsid w:val="000E3D12"/>
    <w:rsid w:val="000E7AAC"/>
    <w:rsid w:val="000E7AFF"/>
    <w:rsid w:val="000F0EFE"/>
    <w:rsid w:val="000F1D27"/>
    <w:rsid w:val="000F4717"/>
    <w:rsid w:val="001015B5"/>
    <w:rsid w:val="001023AC"/>
    <w:rsid w:val="001070AD"/>
    <w:rsid w:val="00107133"/>
    <w:rsid w:val="001166A3"/>
    <w:rsid w:val="0012003C"/>
    <w:rsid w:val="00120924"/>
    <w:rsid w:val="00121030"/>
    <w:rsid w:val="00122823"/>
    <w:rsid w:val="00140983"/>
    <w:rsid w:val="00141DE3"/>
    <w:rsid w:val="0014268A"/>
    <w:rsid w:val="00143AE5"/>
    <w:rsid w:val="00152F36"/>
    <w:rsid w:val="001533CD"/>
    <w:rsid w:val="00155AA6"/>
    <w:rsid w:val="00165A37"/>
    <w:rsid w:val="001707F6"/>
    <w:rsid w:val="001740D7"/>
    <w:rsid w:val="00175203"/>
    <w:rsid w:val="00183F27"/>
    <w:rsid w:val="0018777C"/>
    <w:rsid w:val="00190C4A"/>
    <w:rsid w:val="0019647C"/>
    <w:rsid w:val="001A01B9"/>
    <w:rsid w:val="001A05B0"/>
    <w:rsid w:val="001A0C63"/>
    <w:rsid w:val="001A4C0E"/>
    <w:rsid w:val="001A5DEC"/>
    <w:rsid w:val="001B071F"/>
    <w:rsid w:val="001B13F2"/>
    <w:rsid w:val="001B205C"/>
    <w:rsid w:val="001B4DEE"/>
    <w:rsid w:val="001B6018"/>
    <w:rsid w:val="001B6BF8"/>
    <w:rsid w:val="001B792E"/>
    <w:rsid w:val="001C25C9"/>
    <w:rsid w:val="001C6CDF"/>
    <w:rsid w:val="001D0D4C"/>
    <w:rsid w:val="001D237E"/>
    <w:rsid w:val="001D4604"/>
    <w:rsid w:val="001D5EF6"/>
    <w:rsid w:val="001E00A4"/>
    <w:rsid w:val="001E0C9A"/>
    <w:rsid w:val="001E2BB3"/>
    <w:rsid w:val="001E41DD"/>
    <w:rsid w:val="001F19E6"/>
    <w:rsid w:val="00202D6C"/>
    <w:rsid w:val="00210FC6"/>
    <w:rsid w:val="002135D2"/>
    <w:rsid w:val="002156C5"/>
    <w:rsid w:val="00220D3A"/>
    <w:rsid w:val="00222019"/>
    <w:rsid w:val="0022373A"/>
    <w:rsid w:val="00225867"/>
    <w:rsid w:val="002273FB"/>
    <w:rsid w:val="00232D9C"/>
    <w:rsid w:val="0023367C"/>
    <w:rsid w:val="00234105"/>
    <w:rsid w:val="00234347"/>
    <w:rsid w:val="00235D7A"/>
    <w:rsid w:val="00237357"/>
    <w:rsid w:val="002450F1"/>
    <w:rsid w:val="002476BD"/>
    <w:rsid w:val="00253997"/>
    <w:rsid w:val="00253FD6"/>
    <w:rsid w:val="00262CC2"/>
    <w:rsid w:val="00262EC5"/>
    <w:rsid w:val="00265437"/>
    <w:rsid w:val="00267737"/>
    <w:rsid w:val="00274A5F"/>
    <w:rsid w:val="00277559"/>
    <w:rsid w:val="00283CD8"/>
    <w:rsid w:val="00284D56"/>
    <w:rsid w:val="00286612"/>
    <w:rsid w:val="00290733"/>
    <w:rsid w:val="002924C4"/>
    <w:rsid w:val="00292936"/>
    <w:rsid w:val="002960BB"/>
    <w:rsid w:val="002978DA"/>
    <w:rsid w:val="00297B70"/>
    <w:rsid w:val="00297D5E"/>
    <w:rsid w:val="002A79C4"/>
    <w:rsid w:val="002B08F1"/>
    <w:rsid w:val="002B260B"/>
    <w:rsid w:val="002B48EE"/>
    <w:rsid w:val="002B6B1A"/>
    <w:rsid w:val="002C073E"/>
    <w:rsid w:val="002C5857"/>
    <w:rsid w:val="002C585C"/>
    <w:rsid w:val="002C62CE"/>
    <w:rsid w:val="002C7D34"/>
    <w:rsid w:val="002D12C1"/>
    <w:rsid w:val="002D52A6"/>
    <w:rsid w:val="002D63DC"/>
    <w:rsid w:val="002D7978"/>
    <w:rsid w:val="002E0821"/>
    <w:rsid w:val="002E14B3"/>
    <w:rsid w:val="002E447D"/>
    <w:rsid w:val="002E5787"/>
    <w:rsid w:val="002F20D9"/>
    <w:rsid w:val="002F242C"/>
    <w:rsid w:val="002F2712"/>
    <w:rsid w:val="002F5C1E"/>
    <w:rsid w:val="00303565"/>
    <w:rsid w:val="0030606D"/>
    <w:rsid w:val="0031156B"/>
    <w:rsid w:val="00312076"/>
    <w:rsid w:val="00312E96"/>
    <w:rsid w:val="00315014"/>
    <w:rsid w:val="00315340"/>
    <w:rsid w:val="003171E0"/>
    <w:rsid w:val="003175DB"/>
    <w:rsid w:val="003177EA"/>
    <w:rsid w:val="00317EED"/>
    <w:rsid w:val="00321234"/>
    <w:rsid w:val="00324383"/>
    <w:rsid w:val="00325C19"/>
    <w:rsid w:val="0032619B"/>
    <w:rsid w:val="003273C3"/>
    <w:rsid w:val="00337470"/>
    <w:rsid w:val="00337512"/>
    <w:rsid w:val="00340FB6"/>
    <w:rsid w:val="00346130"/>
    <w:rsid w:val="00350A27"/>
    <w:rsid w:val="00352259"/>
    <w:rsid w:val="00354D0D"/>
    <w:rsid w:val="003570EA"/>
    <w:rsid w:val="00361749"/>
    <w:rsid w:val="003648C4"/>
    <w:rsid w:val="00364C14"/>
    <w:rsid w:val="00366E40"/>
    <w:rsid w:val="00370BAF"/>
    <w:rsid w:val="0037278F"/>
    <w:rsid w:val="00373961"/>
    <w:rsid w:val="00375DAB"/>
    <w:rsid w:val="00376590"/>
    <w:rsid w:val="00380C32"/>
    <w:rsid w:val="00381B27"/>
    <w:rsid w:val="00382525"/>
    <w:rsid w:val="0038429B"/>
    <w:rsid w:val="00387236"/>
    <w:rsid w:val="0039443D"/>
    <w:rsid w:val="003A03BC"/>
    <w:rsid w:val="003A049F"/>
    <w:rsid w:val="003A35D0"/>
    <w:rsid w:val="003A4507"/>
    <w:rsid w:val="003A65F4"/>
    <w:rsid w:val="003B01E3"/>
    <w:rsid w:val="003B250C"/>
    <w:rsid w:val="003B781D"/>
    <w:rsid w:val="003C1008"/>
    <w:rsid w:val="003C1432"/>
    <w:rsid w:val="003C4401"/>
    <w:rsid w:val="003C5B22"/>
    <w:rsid w:val="003C7D03"/>
    <w:rsid w:val="003D0024"/>
    <w:rsid w:val="003D306E"/>
    <w:rsid w:val="003D3A0A"/>
    <w:rsid w:val="003D7363"/>
    <w:rsid w:val="003D7653"/>
    <w:rsid w:val="003E370D"/>
    <w:rsid w:val="003E4890"/>
    <w:rsid w:val="003E4B1C"/>
    <w:rsid w:val="003E5867"/>
    <w:rsid w:val="003E66D9"/>
    <w:rsid w:val="003F044A"/>
    <w:rsid w:val="003F20C7"/>
    <w:rsid w:val="003F2E7D"/>
    <w:rsid w:val="0040334F"/>
    <w:rsid w:val="00404420"/>
    <w:rsid w:val="004058C7"/>
    <w:rsid w:val="004112A7"/>
    <w:rsid w:val="004203D9"/>
    <w:rsid w:val="00421A91"/>
    <w:rsid w:val="004224EB"/>
    <w:rsid w:val="004229D6"/>
    <w:rsid w:val="00423294"/>
    <w:rsid w:val="00424F8C"/>
    <w:rsid w:val="004255D5"/>
    <w:rsid w:val="0042764A"/>
    <w:rsid w:val="00431C1F"/>
    <w:rsid w:val="00433508"/>
    <w:rsid w:val="00433F4B"/>
    <w:rsid w:val="004364B4"/>
    <w:rsid w:val="00436BD6"/>
    <w:rsid w:val="004421DD"/>
    <w:rsid w:val="00442DA4"/>
    <w:rsid w:val="00445538"/>
    <w:rsid w:val="00446A23"/>
    <w:rsid w:val="0045058D"/>
    <w:rsid w:val="004525CC"/>
    <w:rsid w:val="00455356"/>
    <w:rsid w:val="00461453"/>
    <w:rsid w:val="00461809"/>
    <w:rsid w:val="00462172"/>
    <w:rsid w:val="00464313"/>
    <w:rsid w:val="00465B24"/>
    <w:rsid w:val="004717FD"/>
    <w:rsid w:val="00475188"/>
    <w:rsid w:val="004765F8"/>
    <w:rsid w:val="004971A0"/>
    <w:rsid w:val="004978A6"/>
    <w:rsid w:val="004A0170"/>
    <w:rsid w:val="004B1991"/>
    <w:rsid w:val="004B386F"/>
    <w:rsid w:val="004B3A49"/>
    <w:rsid w:val="004C1EA9"/>
    <w:rsid w:val="004C43F0"/>
    <w:rsid w:val="004C5C44"/>
    <w:rsid w:val="004D156D"/>
    <w:rsid w:val="004D4517"/>
    <w:rsid w:val="004E09B9"/>
    <w:rsid w:val="004E253A"/>
    <w:rsid w:val="004E3274"/>
    <w:rsid w:val="004E40E6"/>
    <w:rsid w:val="004E6F4B"/>
    <w:rsid w:val="004F0004"/>
    <w:rsid w:val="004F27B6"/>
    <w:rsid w:val="004F2EA7"/>
    <w:rsid w:val="004F3A76"/>
    <w:rsid w:val="004F580F"/>
    <w:rsid w:val="004F6441"/>
    <w:rsid w:val="004F6860"/>
    <w:rsid w:val="00504C26"/>
    <w:rsid w:val="005101B5"/>
    <w:rsid w:val="0051697D"/>
    <w:rsid w:val="005175A7"/>
    <w:rsid w:val="00520981"/>
    <w:rsid w:val="00525767"/>
    <w:rsid w:val="00526547"/>
    <w:rsid w:val="00527238"/>
    <w:rsid w:val="00532772"/>
    <w:rsid w:val="00532889"/>
    <w:rsid w:val="00532B80"/>
    <w:rsid w:val="00532E21"/>
    <w:rsid w:val="00532FCB"/>
    <w:rsid w:val="00535464"/>
    <w:rsid w:val="00536C9A"/>
    <w:rsid w:val="00545173"/>
    <w:rsid w:val="0054582B"/>
    <w:rsid w:val="005459DA"/>
    <w:rsid w:val="00550035"/>
    <w:rsid w:val="005505F1"/>
    <w:rsid w:val="00551A70"/>
    <w:rsid w:val="00551B9B"/>
    <w:rsid w:val="00553D75"/>
    <w:rsid w:val="00561EA2"/>
    <w:rsid w:val="00562168"/>
    <w:rsid w:val="0057244F"/>
    <w:rsid w:val="00574C9B"/>
    <w:rsid w:val="00576E42"/>
    <w:rsid w:val="0058005B"/>
    <w:rsid w:val="0058301F"/>
    <w:rsid w:val="00583472"/>
    <w:rsid w:val="00586D82"/>
    <w:rsid w:val="00595DD0"/>
    <w:rsid w:val="00597B13"/>
    <w:rsid w:val="005A3958"/>
    <w:rsid w:val="005A7F3A"/>
    <w:rsid w:val="005B2CED"/>
    <w:rsid w:val="005B30EA"/>
    <w:rsid w:val="005B4B3E"/>
    <w:rsid w:val="005C2CA6"/>
    <w:rsid w:val="005C317D"/>
    <w:rsid w:val="005C5B7F"/>
    <w:rsid w:val="005C6F08"/>
    <w:rsid w:val="005D4A77"/>
    <w:rsid w:val="005D60A5"/>
    <w:rsid w:val="005D675B"/>
    <w:rsid w:val="005D6854"/>
    <w:rsid w:val="005E31C3"/>
    <w:rsid w:val="005E54C9"/>
    <w:rsid w:val="005E5C24"/>
    <w:rsid w:val="005E5C85"/>
    <w:rsid w:val="005E70E3"/>
    <w:rsid w:val="005F76E3"/>
    <w:rsid w:val="0060291F"/>
    <w:rsid w:val="00604B5D"/>
    <w:rsid w:val="006066F3"/>
    <w:rsid w:val="00607389"/>
    <w:rsid w:val="00611874"/>
    <w:rsid w:val="0061773D"/>
    <w:rsid w:val="00624AFF"/>
    <w:rsid w:val="006251E9"/>
    <w:rsid w:val="006305E8"/>
    <w:rsid w:val="006361C0"/>
    <w:rsid w:val="00641D06"/>
    <w:rsid w:val="00643205"/>
    <w:rsid w:val="00643A35"/>
    <w:rsid w:val="0064448D"/>
    <w:rsid w:val="00644677"/>
    <w:rsid w:val="006467B0"/>
    <w:rsid w:val="006471DF"/>
    <w:rsid w:val="00647FFA"/>
    <w:rsid w:val="00654B46"/>
    <w:rsid w:val="00656A59"/>
    <w:rsid w:val="006621A4"/>
    <w:rsid w:val="00665700"/>
    <w:rsid w:val="00666361"/>
    <w:rsid w:val="006666F3"/>
    <w:rsid w:val="006706E4"/>
    <w:rsid w:val="006730CA"/>
    <w:rsid w:val="006743DE"/>
    <w:rsid w:val="00676CA5"/>
    <w:rsid w:val="00676DD9"/>
    <w:rsid w:val="00680134"/>
    <w:rsid w:val="006801DD"/>
    <w:rsid w:val="00684180"/>
    <w:rsid w:val="006849C9"/>
    <w:rsid w:val="00685688"/>
    <w:rsid w:val="00686A83"/>
    <w:rsid w:val="00690344"/>
    <w:rsid w:val="00691278"/>
    <w:rsid w:val="006912F5"/>
    <w:rsid w:val="00691305"/>
    <w:rsid w:val="00694EA2"/>
    <w:rsid w:val="00695087"/>
    <w:rsid w:val="0069603E"/>
    <w:rsid w:val="006A294A"/>
    <w:rsid w:val="006A3930"/>
    <w:rsid w:val="006A3B51"/>
    <w:rsid w:val="006A45A4"/>
    <w:rsid w:val="006A46E4"/>
    <w:rsid w:val="006B1DC2"/>
    <w:rsid w:val="006B29F7"/>
    <w:rsid w:val="006B42DE"/>
    <w:rsid w:val="006B539C"/>
    <w:rsid w:val="006B6AD1"/>
    <w:rsid w:val="006C2B07"/>
    <w:rsid w:val="006D4D8E"/>
    <w:rsid w:val="006D5F9D"/>
    <w:rsid w:val="006D7E0E"/>
    <w:rsid w:val="006E4364"/>
    <w:rsid w:val="006E4E29"/>
    <w:rsid w:val="006E6A0D"/>
    <w:rsid w:val="006F050D"/>
    <w:rsid w:val="006F4360"/>
    <w:rsid w:val="006F4F45"/>
    <w:rsid w:val="006F64F4"/>
    <w:rsid w:val="007064DC"/>
    <w:rsid w:val="0070678F"/>
    <w:rsid w:val="00706D52"/>
    <w:rsid w:val="00707127"/>
    <w:rsid w:val="00711FC3"/>
    <w:rsid w:val="00712901"/>
    <w:rsid w:val="00715741"/>
    <w:rsid w:val="00720F8D"/>
    <w:rsid w:val="00721CDC"/>
    <w:rsid w:val="00723BB1"/>
    <w:rsid w:val="00724331"/>
    <w:rsid w:val="00725429"/>
    <w:rsid w:val="0072718D"/>
    <w:rsid w:val="00735809"/>
    <w:rsid w:val="00742961"/>
    <w:rsid w:val="00743CAF"/>
    <w:rsid w:val="007458A7"/>
    <w:rsid w:val="00750433"/>
    <w:rsid w:val="00751E2C"/>
    <w:rsid w:val="007525E9"/>
    <w:rsid w:val="00756A57"/>
    <w:rsid w:val="00760F73"/>
    <w:rsid w:val="00765A31"/>
    <w:rsid w:val="00766833"/>
    <w:rsid w:val="00767B34"/>
    <w:rsid w:val="0077066F"/>
    <w:rsid w:val="007725C2"/>
    <w:rsid w:val="0077344B"/>
    <w:rsid w:val="00773628"/>
    <w:rsid w:val="007773FC"/>
    <w:rsid w:val="00781A31"/>
    <w:rsid w:val="007842C6"/>
    <w:rsid w:val="00785D23"/>
    <w:rsid w:val="0078654E"/>
    <w:rsid w:val="007914A6"/>
    <w:rsid w:val="0079175E"/>
    <w:rsid w:val="0079264C"/>
    <w:rsid w:val="00793F09"/>
    <w:rsid w:val="007945F3"/>
    <w:rsid w:val="00795A58"/>
    <w:rsid w:val="007977A8"/>
    <w:rsid w:val="007A01E7"/>
    <w:rsid w:val="007A2EAA"/>
    <w:rsid w:val="007A4EF8"/>
    <w:rsid w:val="007A66C6"/>
    <w:rsid w:val="007B219B"/>
    <w:rsid w:val="007B5629"/>
    <w:rsid w:val="007B5C20"/>
    <w:rsid w:val="007D1A09"/>
    <w:rsid w:val="007D3D2E"/>
    <w:rsid w:val="007D52A3"/>
    <w:rsid w:val="007D5487"/>
    <w:rsid w:val="007D6E83"/>
    <w:rsid w:val="007E0ACE"/>
    <w:rsid w:val="007E6CF1"/>
    <w:rsid w:val="007F22C9"/>
    <w:rsid w:val="007F2482"/>
    <w:rsid w:val="007F5B05"/>
    <w:rsid w:val="008031E4"/>
    <w:rsid w:val="008063FD"/>
    <w:rsid w:val="00810372"/>
    <w:rsid w:val="00814A88"/>
    <w:rsid w:val="0081748D"/>
    <w:rsid w:val="00820785"/>
    <w:rsid w:val="0082205C"/>
    <w:rsid w:val="008227CB"/>
    <w:rsid w:val="00822BDD"/>
    <w:rsid w:val="0082353C"/>
    <w:rsid w:val="0082585D"/>
    <w:rsid w:val="00825991"/>
    <w:rsid w:val="0082658F"/>
    <w:rsid w:val="0083384A"/>
    <w:rsid w:val="00833CC6"/>
    <w:rsid w:val="008343E3"/>
    <w:rsid w:val="00845488"/>
    <w:rsid w:val="00850D7A"/>
    <w:rsid w:val="00850DA1"/>
    <w:rsid w:val="00851029"/>
    <w:rsid w:val="00851924"/>
    <w:rsid w:val="008523C4"/>
    <w:rsid w:val="0085315C"/>
    <w:rsid w:val="008540B3"/>
    <w:rsid w:val="008554CD"/>
    <w:rsid w:val="00862F03"/>
    <w:rsid w:val="00865B6F"/>
    <w:rsid w:val="00865D71"/>
    <w:rsid w:val="00870AB8"/>
    <w:rsid w:val="00872C5D"/>
    <w:rsid w:val="0087579A"/>
    <w:rsid w:val="00876035"/>
    <w:rsid w:val="00876388"/>
    <w:rsid w:val="00882C72"/>
    <w:rsid w:val="0088374C"/>
    <w:rsid w:val="00887EDD"/>
    <w:rsid w:val="008937E6"/>
    <w:rsid w:val="00893833"/>
    <w:rsid w:val="00895AF7"/>
    <w:rsid w:val="00896CBB"/>
    <w:rsid w:val="008A34B1"/>
    <w:rsid w:val="008A41F6"/>
    <w:rsid w:val="008A6222"/>
    <w:rsid w:val="008A6E59"/>
    <w:rsid w:val="008A7920"/>
    <w:rsid w:val="008B07E3"/>
    <w:rsid w:val="008B1E52"/>
    <w:rsid w:val="008B3370"/>
    <w:rsid w:val="008B3FBE"/>
    <w:rsid w:val="008C03BD"/>
    <w:rsid w:val="008C03D4"/>
    <w:rsid w:val="008C1010"/>
    <w:rsid w:val="008C2276"/>
    <w:rsid w:val="008C3038"/>
    <w:rsid w:val="008C53E8"/>
    <w:rsid w:val="008D1BE4"/>
    <w:rsid w:val="008D4775"/>
    <w:rsid w:val="008D4F58"/>
    <w:rsid w:val="008D59BD"/>
    <w:rsid w:val="008D5EA3"/>
    <w:rsid w:val="008E2E1C"/>
    <w:rsid w:val="008E5315"/>
    <w:rsid w:val="008F2EDA"/>
    <w:rsid w:val="008F463F"/>
    <w:rsid w:val="008F71D9"/>
    <w:rsid w:val="009010E7"/>
    <w:rsid w:val="00901752"/>
    <w:rsid w:val="00904950"/>
    <w:rsid w:val="00910385"/>
    <w:rsid w:val="00911675"/>
    <w:rsid w:val="00912F6B"/>
    <w:rsid w:val="00913A96"/>
    <w:rsid w:val="0091469C"/>
    <w:rsid w:val="00915F93"/>
    <w:rsid w:val="00920D25"/>
    <w:rsid w:val="0092223B"/>
    <w:rsid w:val="00922817"/>
    <w:rsid w:val="009230D3"/>
    <w:rsid w:val="009242E1"/>
    <w:rsid w:val="0092524C"/>
    <w:rsid w:val="00930EEF"/>
    <w:rsid w:val="009360CB"/>
    <w:rsid w:val="0093642F"/>
    <w:rsid w:val="009410F5"/>
    <w:rsid w:val="00941D04"/>
    <w:rsid w:val="009429D1"/>
    <w:rsid w:val="009456EA"/>
    <w:rsid w:val="009469A0"/>
    <w:rsid w:val="009504EB"/>
    <w:rsid w:val="00956BBA"/>
    <w:rsid w:val="00956CAA"/>
    <w:rsid w:val="00957509"/>
    <w:rsid w:val="00962836"/>
    <w:rsid w:val="00972AB7"/>
    <w:rsid w:val="00976E06"/>
    <w:rsid w:val="00990FA6"/>
    <w:rsid w:val="00991DEE"/>
    <w:rsid w:val="0099385B"/>
    <w:rsid w:val="009946AF"/>
    <w:rsid w:val="00995F30"/>
    <w:rsid w:val="009A0A8D"/>
    <w:rsid w:val="009A1BEB"/>
    <w:rsid w:val="009A2CBA"/>
    <w:rsid w:val="009A5939"/>
    <w:rsid w:val="009A7772"/>
    <w:rsid w:val="009A783D"/>
    <w:rsid w:val="009B1A1D"/>
    <w:rsid w:val="009B6C57"/>
    <w:rsid w:val="009C478A"/>
    <w:rsid w:val="009C6765"/>
    <w:rsid w:val="009D0249"/>
    <w:rsid w:val="009D11D1"/>
    <w:rsid w:val="009D1BA1"/>
    <w:rsid w:val="009D34B7"/>
    <w:rsid w:val="009D46A6"/>
    <w:rsid w:val="009D4A96"/>
    <w:rsid w:val="009E0AB1"/>
    <w:rsid w:val="009F0F13"/>
    <w:rsid w:val="009F5EDF"/>
    <w:rsid w:val="009F7BCC"/>
    <w:rsid w:val="00A0251E"/>
    <w:rsid w:val="00A03513"/>
    <w:rsid w:val="00A10AC2"/>
    <w:rsid w:val="00A11524"/>
    <w:rsid w:val="00A11B53"/>
    <w:rsid w:val="00A16AA0"/>
    <w:rsid w:val="00A203E3"/>
    <w:rsid w:val="00A23667"/>
    <w:rsid w:val="00A27030"/>
    <w:rsid w:val="00A352F9"/>
    <w:rsid w:val="00A4153E"/>
    <w:rsid w:val="00A41575"/>
    <w:rsid w:val="00A4407B"/>
    <w:rsid w:val="00A45B0F"/>
    <w:rsid w:val="00A47055"/>
    <w:rsid w:val="00A52391"/>
    <w:rsid w:val="00A57514"/>
    <w:rsid w:val="00A57BE9"/>
    <w:rsid w:val="00A62121"/>
    <w:rsid w:val="00A631B6"/>
    <w:rsid w:val="00A7099D"/>
    <w:rsid w:val="00A71995"/>
    <w:rsid w:val="00A75B7E"/>
    <w:rsid w:val="00A7737F"/>
    <w:rsid w:val="00A77599"/>
    <w:rsid w:val="00A9338D"/>
    <w:rsid w:val="00AA0CC3"/>
    <w:rsid w:val="00AA374A"/>
    <w:rsid w:val="00AA54D0"/>
    <w:rsid w:val="00AA55A8"/>
    <w:rsid w:val="00AA7098"/>
    <w:rsid w:val="00AA7F34"/>
    <w:rsid w:val="00AB1C81"/>
    <w:rsid w:val="00AB4DA4"/>
    <w:rsid w:val="00AB6729"/>
    <w:rsid w:val="00AB76DF"/>
    <w:rsid w:val="00AC0334"/>
    <w:rsid w:val="00AC0D05"/>
    <w:rsid w:val="00AC1A47"/>
    <w:rsid w:val="00AC206B"/>
    <w:rsid w:val="00AC261A"/>
    <w:rsid w:val="00AC46E6"/>
    <w:rsid w:val="00AC5BBD"/>
    <w:rsid w:val="00AD1915"/>
    <w:rsid w:val="00AD1933"/>
    <w:rsid w:val="00AD4D00"/>
    <w:rsid w:val="00AD6AE4"/>
    <w:rsid w:val="00AD6B3B"/>
    <w:rsid w:val="00AE11C6"/>
    <w:rsid w:val="00AE4F6D"/>
    <w:rsid w:val="00AE79AC"/>
    <w:rsid w:val="00AF03FA"/>
    <w:rsid w:val="00AF1731"/>
    <w:rsid w:val="00AF1C50"/>
    <w:rsid w:val="00AF2985"/>
    <w:rsid w:val="00AF3D24"/>
    <w:rsid w:val="00B03228"/>
    <w:rsid w:val="00B04B94"/>
    <w:rsid w:val="00B06FB0"/>
    <w:rsid w:val="00B112AB"/>
    <w:rsid w:val="00B1149D"/>
    <w:rsid w:val="00B11C0C"/>
    <w:rsid w:val="00B1358A"/>
    <w:rsid w:val="00B16B7D"/>
    <w:rsid w:val="00B23E4D"/>
    <w:rsid w:val="00B26474"/>
    <w:rsid w:val="00B26773"/>
    <w:rsid w:val="00B31D13"/>
    <w:rsid w:val="00B32A49"/>
    <w:rsid w:val="00B35B30"/>
    <w:rsid w:val="00B36857"/>
    <w:rsid w:val="00B37E6C"/>
    <w:rsid w:val="00B410E9"/>
    <w:rsid w:val="00B412BB"/>
    <w:rsid w:val="00B44826"/>
    <w:rsid w:val="00B47B4C"/>
    <w:rsid w:val="00B529EA"/>
    <w:rsid w:val="00B60EE2"/>
    <w:rsid w:val="00B62285"/>
    <w:rsid w:val="00B62D98"/>
    <w:rsid w:val="00B652AB"/>
    <w:rsid w:val="00B672C6"/>
    <w:rsid w:val="00B67DCD"/>
    <w:rsid w:val="00B72B52"/>
    <w:rsid w:val="00B737FB"/>
    <w:rsid w:val="00B7493F"/>
    <w:rsid w:val="00B76332"/>
    <w:rsid w:val="00B76E8C"/>
    <w:rsid w:val="00B77556"/>
    <w:rsid w:val="00B80CC1"/>
    <w:rsid w:val="00B8152E"/>
    <w:rsid w:val="00B81A60"/>
    <w:rsid w:val="00B830C0"/>
    <w:rsid w:val="00B8388C"/>
    <w:rsid w:val="00B84E89"/>
    <w:rsid w:val="00B87B02"/>
    <w:rsid w:val="00B91235"/>
    <w:rsid w:val="00B9230B"/>
    <w:rsid w:val="00B929C6"/>
    <w:rsid w:val="00B94A41"/>
    <w:rsid w:val="00B94CE1"/>
    <w:rsid w:val="00B96811"/>
    <w:rsid w:val="00B968AC"/>
    <w:rsid w:val="00BA09A1"/>
    <w:rsid w:val="00BA1491"/>
    <w:rsid w:val="00BB26BA"/>
    <w:rsid w:val="00BB5F31"/>
    <w:rsid w:val="00BB707B"/>
    <w:rsid w:val="00BC1548"/>
    <w:rsid w:val="00BC55B2"/>
    <w:rsid w:val="00BD0B26"/>
    <w:rsid w:val="00BD13C0"/>
    <w:rsid w:val="00BD26C0"/>
    <w:rsid w:val="00BD6119"/>
    <w:rsid w:val="00BD6D44"/>
    <w:rsid w:val="00BE03FB"/>
    <w:rsid w:val="00BE361D"/>
    <w:rsid w:val="00BE51A7"/>
    <w:rsid w:val="00BE543A"/>
    <w:rsid w:val="00BE6CEC"/>
    <w:rsid w:val="00BF0315"/>
    <w:rsid w:val="00BF3CCF"/>
    <w:rsid w:val="00BF575A"/>
    <w:rsid w:val="00BF66FD"/>
    <w:rsid w:val="00C002EB"/>
    <w:rsid w:val="00C032BA"/>
    <w:rsid w:val="00C06058"/>
    <w:rsid w:val="00C07538"/>
    <w:rsid w:val="00C1713C"/>
    <w:rsid w:val="00C206E4"/>
    <w:rsid w:val="00C20F66"/>
    <w:rsid w:val="00C26DBD"/>
    <w:rsid w:val="00C2725E"/>
    <w:rsid w:val="00C3065B"/>
    <w:rsid w:val="00C35C7A"/>
    <w:rsid w:val="00C363AC"/>
    <w:rsid w:val="00C4141A"/>
    <w:rsid w:val="00C42AB9"/>
    <w:rsid w:val="00C43F97"/>
    <w:rsid w:val="00C45045"/>
    <w:rsid w:val="00C46E15"/>
    <w:rsid w:val="00C47A62"/>
    <w:rsid w:val="00C5332B"/>
    <w:rsid w:val="00C5413D"/>
    <w:rsid w:val="00C60344"/>
    <w:rsid w:val="00C60404"/>
    <w:rsid w:val="00C62465"/>
    <w:rsid w:val="00C637CD"/>
    <w:rsid w:val="00C64340"/>
    <w:rsid w:val="00C65218"/>
    <w:rsid w:val="00C660CE"/>
    <w:rsid w:val="00C66843"/>
    <w:rsid w:val="00C67A0F"/>
    <w:rsid w:val="00C73DA7"/>
    <w:rsid w:val="00C761D5"/>
    <w:rsid w:val="00C800F2"/>
    <w:rsid w:val="00C8301F"/>
    <w:rsid w:val="00C85060"/>
    <w:rsid w:val="00C870DD"/>
    <w:rsid w:val="00C8716D"/>
    <w:rsid w:val="00C9029B"/>
    <w:rsid w:val="00C91AD8"/>
    <w:rsid w:val="00C9456B"/>
    <w:rsid w:val="00CA0B7A"/>
    <w:rsid w:val="00CA68B0"/>
    <w:rsid w:val="00CB1CE6"/>
    <w:rsid w:val="00CB68BB"/>
    <w:rsid w:val="00CC0056"/>
    <w:rsid w:val="00CC3148"/>
    <w:rsid w:val="00CC33F9"/>
    <w:rsid w:val="00CC730E"/>
    <w:rsid w:val="00CD3EC4"/>
    <w:rsid w:val="00CD53A1"/>
    <w:rsid w:val="00CD6D80"/>
    <w:rsid w:val="00CD7A98"/>
    <w:rsid w:val="00CE19F9"/>
    <w:rsid w:val="00CE353E"/>
    <w:rsid w:val="00CF114A"/>
    <w:rsid w:val="00CF2E8A"/>
    <w:rsid w:val="00CF57AC"/>
    <w:rsid w:val="00D00ADC"/>
    <w:rsid w:val="00D02800"/>
    <w:rsid w:val="00D02D63"/>
    <w:rsid w:val="00D069C3"/>
    <w:rsid w:val="00D06C74"/>
    <w:rsid w:val="00D102B0"/>
    <w:rsid w:val="00D10BFB"/>
    <w:rsid w:val="00D12AFC"/>
    <w:rsid w:val="00D20C6C"/>
    <w:rsid w:val="00D25064"/>
    <w:rsid w:val="00D2772C"/>
    <w:rsid w:val="00D31AF1"/>
    <w:rsid w:val="00D34D2D"/>
    <w:rsid w:val="00D36DD4"/>
    <w:rsid w:val="00D4064B"/>
    <w:rsid w:val="00D40B87"/>
    <w:rsid w:val="00D43B95"/>
    <w:rsid w:val="00D44C25"/>
    <w:rsid w:val="00D47854"/>
    <w:rsid w:val="00D47DB3"/>
    <w:rsid w:val="00D530F9"/>
    <w:rsid w:val="00D531AB"/>
    <w:rsid w:val="00D54295"/>
    <w:rsid w:val="00D543E8"/>
    <w:rsid w:val="00D56157"/>
    <w:rsid w:val="00D56F0F"/>
    <w:rsid w:val="00D57322"/>
    <w:rsid w:val="00D61493"/>
    <w:rsid w:val="00D66839"/>
    <w:rsid w:val="00D67A90"/>
    <w:rsid w:val="00D70D78"/>
    <w:rsid w:val="00D71781"/>
    <w:rsid w:val="00D7297A"/>
    <w:rsid w:val="00D73FAD"/>
    <w:rsid w:val="00D74009"/>
    <w:rsid w:val="00D76661"/>
    <w:rsid w:val="00D76C46"/>
    <w:rsid w:val="00D77C4D"/>
    <w:rsid w:val="00D8342D"/>
    <w:rsid w:val="00D85564"/>
    <w:rsid w:val="00D86275"/>
    <w:rsid w:val="00D87A2D"/>
    <w:rsid w:val="00D913E7"/>
    <w:rsid w:val="00D91576"/>
    <w:rsid w:val="00D918D1"/>
    <w:rsid w:val="00D93065"/>
    <w:rsid w:val="00D94DE6"/>
    <w:rsid w:val="00D9557D"/>
    <w:rsid w:val="00DA386C"/>
    <w:rsid w:val="00DA4331"/>
    <w:rsid w:val="00DA51C9"/>
    <w:rsid w:val="00DA5AEF"/>
    <w:rsid w:val="00DA6C17"/>
    <w:rsid w:val="00DA7113"/>
    <w:rsid w:val="00DB3EE6"/>
    <w:rsid w:val="00DB48CA"/>
    <w:rsid w:val="00DB4D39"/>
    <w:rsid w:val="00DB52BA"/>
    <w:rsid w:val="00DC1EF6"/>
    <w:rsid w:val="00DC1F2C"/>
    <w:rsid w:val="00DC32A5"/>
    <w:rsid w:val="00DC419D"/>
    <w:rsid w:val="00DC424A"/>
    <w:rsid w:val="00DC46E2"/>
    <w:rsid w:val="00DC6F81"/>
    <w:rsid w:val="00DD2E2B"/>
    <w:rsid w:val="00DD50EC"/>
    <w:rsid w:val="00DD70FC"/>
    <w:rsid w:val="00DE3A63"/>
    <w:rsid w:val="00DE4204"/>
    <w:rsid w:val="00DE75EC"/>
    <w:rsid w:val="00DF2065"/>
    <w:rsid w:val="00DF3081"/>
    <w:rsid w:val="00DF5005"/>
    <w:rsid w:val="00DF70DB"/>
    <w:rsid w:val="00E009D9"/>
    <w:rsid w:val="00E00BC7"/>
    <w:rsid w:val="00E02E09"/>
    <w:rsid w:val="00E05231"/>
    <w:rsid w:val="00E05ED0"/>
    <w:rsid w:val="00E0601C"/>
    <w:rsid w:val="00E10B46"/>
    <w:rsid w:val="00E140C7"/>
    <w:rsid w:val="00E22241"/>
    <w:rsid w:val="00E338C5"/>
    <w:rsid w:val="00E415F9"/>
    <w:rsid w:val="00E432F3"/>
    <w:rsid w:val="00E44379"/>
    <w:rsid w:val="00E453FE"/>
    <w:rsid w:val="00E45EDD"/>
    <w:rsid w:val="00E46259"/>
    <w:rsid w:val="00E475E6"/>
    <w:rsid w:val="00E510E3"/>
    <w:rsid w:val="00E5129F"/>
    <w:rsid w:val="00E52DA1"/>
    <w:rsid w:val="00E700AE"/>
    <w:rsid w:val="00E71ACF"/>
    <w:rsid w:val="00E77085"/>
    <w:rsid w:val="00E803D0"/>
    <w:rsid w:val="00E80596"/>
    <w:rsid w:val="00E813AC"/>
    <w:rsid w:val="00E84856"/>
    <w:rsid w:val="00E85A16"/>
    <w:rsid w:val="00E86A99"/>
    <w:rsid w:val="00E94585"/>
    <w:rsid w:val="00E94657"/>
    <w:rsid w:val="00E97167"/>
    <w:rsid w:val="00EA412C"/>
    <w:rsid w:val="00EA4E8E"/>
    <w:rsid w:val="00EB45C3"/>
    <w:rsid w:val="00EB5309"/>
    <w:rsid w:val="00EC20B1"/>
    <w:rsid w:val="00EC47B5"/>
    <w:rsid w:val="00EC7522"/>
    <w:rsid w:val="00ED2ED8"/>
    <w:rsid w:val="00ED39AA"/>
    <w:rsid w:val="00ED5287"/>
    <w:rsid w:val="00EE15C4"/>
    <w:rsid w:val="00EE1B1A"/>
    <w:rsid w:val="00EF00E1"/>
    <w:rsid w:val="00EF0998"/>
    <w:rsid w:val="00F1132B"/>
    <w:rsid w:val="00F1497C"/>
    <w:rsid w:val="00F17198"/>
    <w:rsid w:val="00F21EB4"/>
    <w:rsid w:val="00F333DC"/>
    <w:rsid w:val="00F34AEB"/>
    <w:rsid w:val="00F34CDF"/>
    <w:rsid w:val="00F35A17"/>
    <w:rsid w:val="00F360B8"/>
    <w:rsid w:val="00F41572"/>
    <w:rsid w:val="00F42760"/>
    <w:rsid w:val="00F43078"/>
    <w:rsid w:val="00F4409A"/>
    <w:rsid w:val="00F46237"/>
    <w:rsid w:val="00F5130B"/>
    <w:rsid w:val="00F5400B"/>
    <w:rsid w:val="00F60BFE"/>
    <w:rsid w:val="00F6587A"/>
    <w:rsid w:val="00F66F94"/>
    <w:rsid w:val="00F67761"/>
    <w:rsid w:val="00F67E31"/>
    <w:rsid w:val="00F71776"/>
    <w:rsid w:val="00F71AC5"/>
    <w:rsid w:val="00F72D14"/>
    <w:rsid w:val="00F73DB5"/>
    <w:rsid w:val="00F752E7"/>
    <w:rsid w:val="00F7730C"/>
    <w:rsid w:val="00F77DE2"/>
    <w:rsid w:val="00F82B46"/>
    <w:rsid w:val="00F83570"/>
    <w:rsid w:val="00F840DD"/>
    <w:rsid w:val="00F86F54"/>
    <w:rsid w:val="00F87F7C"/>
    <w:rsid w:val="00F90B64"/>
    <w:rsid w:val="00F91196"/>
    <w:rsid w:val="00F921A8"/>
    <w:rsid w:val="00F93633"/>
    <w:rsid w:val="00F97677"/>
    <w:rsid w:val="00FA27A1"/>
    <w:rsid w:val="00FA333E"/>
    <w:rsid w:val="00FA653B"/>
    <w:rsid w:val="00FA705D"/>
    <w:rsid w:val="00FA7B12"/>
    <w:rsid w:val="00FA7C58"/>
    <w:rsid w:val="00FB011C"/>
    <w:rsid w:val="00FB1ABE"/>
    <w:rsid w:val="00FB2EBB"/>
    <w:rsid w:val="00FB5329"/>
    <w:rsid w:val="00FB6DC6"/>
    <w:rsid w:val="00FC4D3C"/>
    <w:rsid w:val="00FC6F26"/>
    <w:rsid w:val="00FC763F"/>
    <w:rsid w:val="00FC7BCC"/>
    <w:rsid w:val="00FD14B4"/>
    <w:rsid w:val="00FD3A01"/>
    <w:rsid w:val="00FD3B3A"/>
    <w:rsid w:val="00FE2E9C"/>
    <w:rsid w:val="00FE382C"/>
    <w:rsid w:val="00FE74A4"/>
    <w:rsid w:val="00FF0AB2"/>
    <w:rsid w:val="00FF123E"/>
    <w:rsid w:val="00FF1EFF"/>
    <w:rsid w:val="00FF459F"/>
    <w:rsid w:val="00FF5C17"/>
    <w:rsid w:val="00FF5F4D"/>
    <w:rsid w:val="00FF5FB9"/>
    <w:rsid w:val="00FF6183"/>
    <w:rsid w:val="00FF66D6"/>
    <w:rsid w:val="00FF76EE"/>
    <w:rsid w:val="00FF7F2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List 2" w:uiPriority="0"/>
    <w:lsdException w:name="List 3" w:uiPriority="0"/>
    <w:lsdException w:name="List 4" w:uiPriority="0"/>
    <w:lsdException w:name="List 5"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5B4B3E"/>
    <w:rPr>
      <w:rFonts w:ascii="Times New Roman" w:eastAsia="Times New Roman" w:hAnsi="Times New Roman"/>
    </w:rPr>
  </w:style>
  <w:style w:type="paragraph" w:styleId="Nagwek1">
    <w:name w:val="heading 1"/>
    <w:basedOn w:val="Normalny"/>
    <w:next w:val="Normalny"/>
    <w:link w:val="Nagwek1Znak"/>
    <w:qFormat/>
    <w:rsid w:val="005B4B3E"/>
    <w:pPr>
      <w:keepNext/>
      <w:jc w:val="center"/>
      <w:outlineLvl w:val="0"/>
    </w:pPr>
    <w:rPr>
      <w:b/>
      <w:shadow/>
      <w:sz w:val="28"/>
    </w:rPr>
  </w:style>
  <w:style w:type="paragraph" w:styleId="Nagwek2">
    <w:name w:val="heading 2"/>
    <w:basedOn w:val="Normalny"/>
    <w:next w:val="Normalny"/>
    <w:link w:val="Nagwek2Znak"/>
    <w:qFormat/>
    <w:rsid w:val="005B4B3E"/>
    <w:pPr>
      <w:keepNext/>
      <w:jc w:val="both"/>
      <w:outlineLvl w:val="1"/>
    </w:pPr>
    <w:rPr>
      <w:b/>
      <w:shadow/>
      <w:sz w:val="28"/>
    </w:rPr>
  </w:style>
  <w:style w:type="paragraph" w:styleId="Nagwek3">
    <w:name w:val="heading 3"/>
    <w:basedOn w:val="Normalny"/>
    <w:next w:val="Normalny"/>
    <w:link w:val="Nagwek3Znak"/>
    <w:qFormat/>
    <w:rsid w:val="005B4B3E"/>
    <w:pPr>
      <w:keepNext/>
      <w:spacing w:line="120" w:lineRule="atLeast"/>
      <w:jc w:val="both"/>
      <w:outlineLvl w:val="2"/>
    </w:pPr>
    <w:rPr>
      <w:sz w:val="24"/>
    </w:rPr>
  </w:style>
  <w:style w:type="paragraph" w:styleId="Nagwek4">
    <w:name w:val="heading 4"/>
    <w:basedOn w:val="Normalny"/>
    <w:next w:val="Normalny"/>
    <w:link w:val="Nagwek4Znak"/>
    <w:qFormat/>
    <w:rsid w:val="005B4B3E"/>
    <w:pPr>
      <w:keepNext/>
      <w:spacing w:before="240" w:after="60"/>
      <w:outlineLvl w:val="3"/>
    </w:pPr>
    <w:rPr>
      <w:b/>
      <w:bCs/>
      <w:sz w:val="28"/>
      <w:szCs w:val="28"/>
    </w:rPr>
  </w:style>
  <w:style w:type="paragraph" w:styleId="Nagwek5">
    <w:name w:val="heading 5"/>
    <w:basedOn w:val="Normalny"/>
    <w:next w:val="Normalny"/>
    <w:link w:val="Nagwek5Znak"/>
    <w:qFormat/>
    <w:rsid w:val="005B4B3E"/>
    <w:pPr>
      <w:spacing w:before="240" w:after="60"/>
      <w:outlineLvl w:val="4"/>
    </w:pPr>
    <w:rPr>
      <w:b/>
      <w:bCs/>
      <w:i/>
      <w:iCs/>
      <w:sz w:val="26"/>
      <w:szCs w:val="26"/>
    </w:rPr>
  </w:style>
  <w:style w:type="paragraph" w:styleId="Nagwek6">
    <w:name w:val="heading 6"/>
    <w:basedOn w:val="Normalny"/>
    <w:next w:val="Normalny"/>
    <w:link w:val="Nagwek6Znak"/>
    <w:qFormat/>
    <w:rsid w:val="005B4B3E"/>
    <w:pPr>
      <w:spacing w:before="240" w:after="60"/>
      <w:outlineLvl w:val="5"/>
    </w:pPr>
    <w:rPr>
      <w:b/>
      <w:bCs/>
      <w:sz w:val="22"/>
      <w:szCs w:val="22"/>
    </w:rPr>
  </w:style>
  <w:style w:type="paragraph" w:styleId="Nagwek7">
    <w:name w:val="heading 7"/>
    <w:basedOn w:val="Normalny"/>
    <w:next w:val="Normalny"/>
    <w:link w:val="Nagwek7Znak"/>
    <w:qFormat/>
    <w:rsid w:val="005B4B3E"/>
    <w:pPr>
      <w:spacing w:before="240" w:after="60"/>
      <w:outlineLvl w:val="6"/>
    </w:pPr>
    <w:rPr>
      <w:sz w:val="24"/>
      <w:szCs w:val="24"/>
    </w:rPr>
  </w:style>
  <w:style w:type="paragraph" w:styleId="Nagwek8">
    <w:name w:val="heading 8"/>
    <w:basedOn w:val="Normalny"/>
    <w:next w:val="Normalny"/>
    <w:link w:val="Nagwek8Znak"/>
    <w:qFormat/>
    <w:rsid w:val="005B4B3E"/>
    <w:pPr>
      <w:spacing w:before="240" w:after="60"/>
      <w:outlineLvl w:val="7"/>
    </w:pPr>
    <w:rPr>
      <w:i/>
      <w:i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B4B3E"/>
    <w:rPr>
      <w:rFonts w:ascii="Times New Roman" w:eastAsia="Times New Roman" w:hAnsi="Times New Roman" w:cs="Times New Roman"/>
      <w:b/>
      <w:shadow/>
      <w:sz w:val="28"/>
      <w:szCs w:val="20"/>
      <w:lang w:eastAsia="pl-PL"/>
    </w:rPr>
  </w:style>
  <w:style w:type="character" w:customStyle="1" w:styleId="Nagwek2Znak">
    <w:name w:val="Nagłówek 2 Znak"/>
    <w:basedOn w:val="Domylnaczcionkaakapitu"/>
    <w:link w:val="Nagwek2"/>
    <w:rsid w:val="005B4B3E"/>
    <w:rPr>
      <w:rFonts w:ascii="Times New Roman" w:eastAsia="Times New Roman" w:hAnsi="Times New Roman" w:cs="Times New Roman"/>
      <w:b/>
      <w:shadow/>
      <w:sz w:val="28"/>
      <w:szCs w:val="20"/>
      <w:lang w:eastAsia="pl-PL"/>
    </w:rPr>
  </w:style>
  <w:style w:type="character" w:customStyle="1" w:styleId="Nagwek3Znak">
    <w:name w:val="Nagłówek 3 Znak"/>
    <w:basedOn w:val="Domylnaczcionkaakapitu"/>
    <w:link w:val="Nagwek3"/>
    <w:rsid w:val="005B4B3E"/>
    <w:rPr>
      <w:rFonts w:ascii="Times New Roman" w:eastAsia="Times New Roman" w:hAnsi="Times New Roman" w:cs="Times New Roman"/>
      <w:sz w:val="24"/>
      <w:szCs w:val="20"/>
      <w:lang w:eastAsia="pl-PL"/>
    </w:rPr>
  </w:style>
  <w:style w:type="character" w:customStyle="1" w:styleId="Nagwek4Znak">
    <w:name w:val="Nagłówek 4 Znak"/>
    <w:basedOn w:val="Domylnaczcionkaakapitu"/>
    <w:link w:val="Nagwek4"/>
    <w:rsid w:val="005B4B3E"/>
    <w:rPr>
      <w:rFonts w:ascii="Times New Roman" w:eastAsia="Times New Roman" w:hAnsi="Times New Roman" w:cs="Times New Roman"/>
      <w:b/>
      <w:bCs/>
      <w:sz w:val="28"/>
      <w:szCs w:val="28"/>
      <w:lang w:eastAsia="pl-PL"/>
    </w:rPr>
  </w:style>
  <w:style w:type="character" w:customStyle="1" w:styleId="Nagwek5Znak">
    <w:name w:val="Nagłówek 5 Znak"/>
    <w:basedOn w:val="Domylnaczcionkaakapitu"/>
    <w:link w:val="Nagwek5"/>
    <w:rsid w:val="005B4B3E"/>
    <w:rPr>
      <w:rFonts w:ascii="Times New Roman" w:eastAsia="Times New Roman" w:hAnsi="Times New Roman" w:cs="Times New Roman"/>
      <w:b/>
      <w:bCs/>
      <w:i/>
      <w:iCs/>
      <w:sz w:val="26"/>
      <w:szCs w:val="26"/>
      <w:lang w:eastAsia="pl-PL"/>
    </w:rPr>
  </w:style>
  <w:style w:type="character" w:customStyle="1" w:styleId="Nagwek6Znak">
    <w:name w:val="Nagłówek 6 Znak"/>
    <w:basedOn w:val="Domylnaczcionkaakapitu"/>
    <w:link w:val="Nagwek6"/>
    <w:rsid w:val="005B4B3E"/>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5B4B3E"/>
    <w:rPr>
      <w:rFonts w:ascii="Times New Roman" w:eastAsia="Times New Roman" w:hAnsi="Times New Roman" w:cs="Times New Roman"/>
      <w:sz w:val="24"/>
      <w:szCs w:val="24"/>
      <w:lang w:eastAsia="pl-PL"/>
    </w:rPr>
  </w:style>
  <w:style w:type="character" w:customStyle="1" w:styleId="Nagwek8Znak">
    <w:name w:val="Nagłówek 8 Znak"/>
    <w:basedOn w:val="Domylnaczcionkaakapitu"/>
    <w:link w:val="Nagwek8"/>
    <w:rsid w:val="005B4B3E"/>
    <w:rPr>
      <w:rFonts w:ascii="Times New Roman" w:eastAsia="Times New Roman" w:hAnsi="Times New Roman" w:cs="Times New Roman"/>
      <w:i/>
      <w:iCs/>
      <w:sz w:val="24"/>
      <w:szCs w:val="24"/>
      <w:lang w:eastAsia="pl-PL"/>
    </w:rPr>
  </w:style>
  <w:style w:type="paragraph" w:customStyle="1" w:styleId="Styl1">
    <w:name w:val="Styl1"/>
    <w:basedOn w:val="Tekstpodstawowy3"/>
    <w:rsid w:val="005B4B3E"/>
    <w:rPr>
      <w:sz w:val="24"/>
      <w:szCs w:val="24"/>
    </w:rPr>
  </w:style>
  <w:style w:type="paragraph" w:styleId="Tekstpodstawowy3">
    <w:name w:val="Body Text 3"/>
    <w:basedOn w:val="Normalny"/>
    <w:link w:val="Tekstpodstawowy3Znak"/>
    <w:rsid w:val="005B4B3E"/>
    <w:pPr>
      <w:spacing w:after="120"/>
    </w:pPr>
    <w:rPr>
      <w:sz w:val="16"/>
      <w:szCs w:val="16"/>
    </w:rPr>
  </w:style>
  <w:style w:type="character" w:customStyle="1" w:styleId="Tekstpodstawowy3Znak">
    <w:name w:val="Tekst podstawowy 3 Znak"/>
    <w:basedOn w:val="Domylnaczcionkaakapitu"/>
    <w:link w:val="Tekstpodstawowy3"/>
    <w:rsid w:val="005B4B3E"/>
    <w:rPr>
      <w:rFonts w:ascii="Times New Roman" w:eastAsia="Times New Roman" w:hAnsi="Times New Roman" w:cs="Times New Roman"/>
      <w:sz w:val="16"/>
      <w:szCs w:val="16"/>
      <w:lang w:eastAsia="pl-PL"/>
    </w:rPr>
  </w:style>
  <w:style w:type="paragraph" w:styleId="Tekstpodstawowy">
    <w:name w:val="Body Text"/>
    <w:basedOn w:val="Normalny"/>
    <w:link w:val="TekstpodstawowyZnak"/>
    <w:rsid w:val="005B4B3E"/>
    <w:rPr>
      <w:b/>
      <w:i/>
      <w:sz w:val="24"/>
    </w:rPr>
  </w:style>
  <w:style w:type="character" w:customStyle="1" w:styleId="TekstpodstawowyZnak">
    <w:name w:val="Tekst podstawowy Znak"/>
    <w:basedOn w:val="Domylnaczcionkaakapitu"/>
    <w:link w:val="Tekstpodstawowy"/>
    <w:rsid w:val="005B4B3E"/>
    <w:rPr>
      <w:rFonts w:ascii="Times New Roman" w:eastAsia="Times New Roman" w:hAnsi="Times New Roman" w:cs="Times New Roman"/>
      <w:b/>
      <w:i/>
      <w:sz w:val="24"/>
      <w:szCs w:val="20"/>
      <w:lang w:eastAsia="pl-PL"/>
    </w:rPr>
  </w:style>
  <w:style w:type="paragraph" w:styleId="Lista">
    <w:name w:val="List"/>
    <w:basedOn w:val="Normalny"/>
    <w:rsid w:val="005B4B3E"/>
    <w:pPr>
      <w:ind w:left="283" w:hanging="283"/>
    </w:pPr>
    <w:rPr>
      <w:rFonts w:ascii="Arial" w:hAnsi="Arial"/>
      <w:sz w:val="22"/>
    </w:rPr>
  </w:style>
  <w:style w:type="character" w:styleId="Hipercze">
    <w:name w:val="Hyperlink"/>
    <w:basedOn w:val="Domylnaczcionkaakapitu"/>
    <w:rsid w:val="005B4B3E"/>
    <w:rPr>
      <w:color w:val="0000FF"/>
      <w:u w:val="single"/>
    </w:rPr>
  </w:style>
  <w:style w:type="paragraph" w:styleId="Nagwek">
    <w:name w:val="header"/>
    <w:basedOn w:val="Normalny"/>
    <w:link w:val="NagwekZnak"/>
    <w:rsid w:val="005B4B3E"/>
    <w:pPr>
      <w:tabs>
        <w:tab w:val="center" w:pos="4536"/>
        <w:tab w:val="right" w:pos="9072"/>
      </w:tabs>
    </w:pPr>
  </w:style>
  <w:style w:type="character" w:customStyle="1" w:styleId="NagwekZnak">
    <w:name w:val="Nagłówek Znak"/>
    <w:basedOn w:val="Domylnaczcionkaakapitu"/>
    <w:link w:val="Nagwek"/>
    <w:rsid w:val="005B4B3E"/>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5B4B3E"/>
    <w:pPr>
      <w:tabs>
        <w:tab w:val="center" w:pos="4536"/>
        <w:tab w:val="right" w:pos="9072"/>
      </w:tabs>
    </w:pPr>
  </w:style>
  <w:style w:type="character" w:customStyle="1" w:styleId="StopkaZnak">
    <w:name w:val="Stopka Znak"/>
    <w:basedOn w:val="Domylnaczcionkaakapitu"/>
    <w:link w:val="Stopka"/>
    <w:uiPriority w:val="99"/>
    <w:rsid w:val="005B4B3E"/>
    <w:rPr>
      <w:rFonts w:ascii="Times New Roman" w:eastAsia="Times New Roman" w:hAnsi="Times New Roman" w:cs="Times New Roman"/>
      <w:sz w:val="20"/>
      <w:szCs w:val="20"/>
      <w:lang w:eastAsia="pl-PL"/>
    </w:rPr>
  </w:style>
  <w:style w:type="character" w:styleId="Numerstrony">
    <w:name w:val="page number"/>
    <w:basedOn w:val="Domylnaczcionkaakapitu"/>
    <w:rsid w:val="005B4B3E"/>
  </w:style>
  <w:style w:type="paragraph" w:styleId="Tekstkomentarza">
    <w:name w:val="annotation text"/>
    <w:basedOn w:val="Normalny"/>
    <w:link w:val="TekstkomentarzaZnak"/>
    <w:semiHidden/>
    <w:rsid w:val="005B4B3E"/>
    <w:rPr>
      <w:rFonts w:ascii="Arial" w:hAnsi="Arial"/>
    </w:rPr>
  </w:style>
  <w:style w:type="character" w:customStyle="1" w:styleId="TekstkomentarzaZnak">
    <w:name w:val="Tekst komentarza Znak"/>
    <w:basedOn w:val="Domylnaczcionkaakapitu"/>
    <w:link w:val="Tekstkomentarza"/>
    <w:semiHidden/>
    <w:rsid w:val="005B4B3E"/>
    <w:rPr>
      <w:rFonts w:ascii="Arial" w:eastAsia="Times New Roman" w:hAnsi="Arial" w:cs="Times New Roman"/>
      <w:sz w:val="20"/>
      <w:szCs w:val="20"/>
      <w:lang w:eastAsia="pl-PL"/>
    </w:rPr>
  </w:style>
  <w:style w:type="paragraph" w:styleId="Lista5">
    <w:name w:val="List 5"/>
    <w:basedOn w:val="Normalny"/>
    <w:rsid w:val="005B4B3E"/>
    <w:pPr>
      <w:ind w:left="1415" w:hanging="283"/>
    </w:pPr>
  </w:style>
  <w:style w:type="paragraph" w:styleId="Listapunktowana5">
    <w:name w:val="List Bullet 5"/>
    <w:basedOn w:val="Normalny"/>
    <w:autoRedefine/>
    <w:rsid w:val="005B4B3E"/>
    <w:pPr>
      <w:jc w:val="both"/>
    </w:pPr>
    <w:rPr>
      <w:sz w:val="24"/>
      <w:szCs w:val="24"/>
    </w:rPr>
  </w:style>
  <w:style w:type="paragraph" w:styleId="Lista3">
    <w:name w:val="List 3"/>
    <w:basedOn w:val="Normalny"/>
    <w:rsid w:val="005B4B3E"/>
    <w:pPr>
      <w:ind w:left="849" w:hanging="283"/>
    </w:pPr>
  </w:style>
  <w:style w:type="paragraph" w:styleId="Lista2">
    <w:name w:val="List 2"/>
    <w:basedOn w:val="Normalny"/>
    <w:rsid w:val="005B4B3E"/>
    <w:pPr>
      <w:ind w:left="566" w:hanging="283"/>
    </w:pPr>
  </w:style>
  <w:style w:type="paragraph" w:styleId="Lista4">
    <w:name w:val="List 4"/>
    <w:basedOn w:val="Normalny"/>
    <w:rsid w:val="005B4B3E"/>
    <w:pPr>
      <w:ind w:left="1132" w:hanging="283"/>
    </w:pPr>
  </w:style>
  <w:style w:type="paragraph" w:styleId="Podtytu">
    <w:name w:val="Subtitle"/>
    <w:basedOn w:val="Normalny"/>
    <w:link w:val="PodtytuZnak"/>
    <w:qFormat/>
    <w:rsid w:val="005B4B3E"/>
    <w:pPr>
      <w:spacing w:after="60"/>
      <w:jc w:val="center"/>
      <w:outlineLvl w:val="1"/>
    </w:pPr>
    <w:rPr>
      <w:rFonts w:ascii="Arial" w:hAnsi="Arial"/>
      <w:sz w:val="24"/>
    </w:rPr>
  </w:style>
  <w:style w:type="character" w:customStyle="1" w:styleId="PodtytuZnak">
    <w:name w:val="Podtytuł Znak"/>
    <w:basedOn w:val="Domylnaczcionkaakapitu"/>
    <w:link w:val="Podtytu"/>
    <w:rsid w:val="005B4B3E"/>
    <w:rPr>
      <w:rFonts w:ascii="Arial" w:eastAsia="Times New Roman" w:hAnsi="Arial" w:cs="Times New Roman"/>
      <w:sz w:val="24"/>
      <w:szCs w:val="20"/>
      <w:lang w:eastAsia="pl-PL"/>
    </w:rPr>
  </w:style>
  <w:style w:type="paragraph" w:styleId="Tytu">
    <w:name w:val="Title"/>
    <w:basedOn w:val="Normalny"/>
    <w:link w:val="TytuZnak"/>
    <w:qFormat/>
    <w:rsid w:val="005B4B3E"/>
    <w:pPr>
      <w:tabs>
        <w:tab w:val="left" w:pos="9096"/>
      </w:tabs>
      <w:jc w:val="center"/>
    </w:pPr>
    <w:rPr>
      <w:rFonts w:ascii="Arial" w:hAnsi="Arial"/>
      <w:b/>
      <w:snapToGrid w:val="0"/>
      <w:sz w:val="36"/>
    </w:rPr>
  </w:style>
  <w:style w:type="character" w:customStyle="1" w:styleId="TytuZnak">
    <w:name w:val="Tytuł Znak"/>
    <w:basedOn w:val="Domylnaczcionkaakapitu"/>
    <w:link w:val="Tytu"/>
    <w:rsid w:val="005B4B3E"/>
    <w:rPr>
      <w:rFonts w:ascii="Arial" w:eastAsia="Times New Roman" w:hAnsi="Arial" w:cs="Times New Roman"/>
      <w:b/>
      <w:snapToGrid w:val="0"/>
      <w:sz w:val="36"/>
      <w:szCs w:val="20"/>
      <w:lang w:eastAsia="pl-PL"/>
    </w:rPr>
  </w:style>
  <w:style w:type="paragraph" w:styleId="Tekstpodstawowy2">
    <w:name w:val="Body Text 2"/>
    <w:basedOn w:val="Normalny"/>
    <w:link w:val="Tekstpodstawowy2Znak"/>
    <w:rsid w:val="005B4B3E"/>
    <w:pPr>
      <w:spacing w:after="120" w:line="480" w:lineRule="auto"/>
    </w:pPr>
  </w:style>
  <w:style w:type="character" w:customStyle="1" w:styleId="Tekstpodstawowy2Znak">
    <w:name w:val="Tekst podstawowy 2 Znak"/>
    <w:basedOn w:val="Domylnaczcionkaakapitu"/>
    <w:link w:val="Tekstpodstawowy2"/>
    <w:rsid w:val="005B4B3E"/>
    <w:rPr>
      <w:rFonts w:ascii="Times New Roman" w:eastAsia="Times New Roman" w:hAnsi="Times New Roman" w:cs="Times New Roman"/>
      <w:sz w:val="20"/>
      <w:szCs w:val="20"/>
      <w:lang w:eastAsia="pl-PL"/>
    </w:rPr>
  </w:style>
  <w:style w:type="table" w:styleId="Tabela-Siatka">
    <w:name w:val="Table Grid"/>
    <w:basedOn w:val="Standardowy"/>
    <w:rsid w:val="005B4B3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odpis2">
    <w:name w:val="Podpis2"/>
    <w:basedOn w:val="Normalny"/>
    <w:next w:val="Normalny"/>
    <w:rsid w:val="005B4B3E"/>
    <w:pPr>
      <w:tabs>
        <w:tab w:val="right" w:pos="9072"/>
      </w:tabs>
      <w:jc w:val="both"/>
    </w:pPr>
    <w:rPr>
      <w:sz w:val="24"/>
    </w:rPr>
  </w:style>
  <w:style w:type="paragraph" w:styleId="Tekstblokowy">
    <w:name w:val="Block Text"/>
    <w:basedOn w:val="Normalny"/>
    <w:rsid w:val="005B4B3E"/>
    <w:pPr>
      <w:spacing w:before="39" w:after="39"/>
      <w:ind w:left="519" w:right="39" w:hanging="480"/>
    </w:pPr>
    <w:rPr>
      <w:sz w:val="24"/>
    </w:rPr>
  </w:style>
  <w:style w:type="paragraph" w:customStyle="1" w:styleId="Standardowytekst">
    <w:name w:val="Standardowy.tekst"/>
    <w:rsid w:val="005B4B3E"/>
    <w:pPr>
      <w:overflowPunct w:val="0"/>
      <w:autoSpaceDE w:val="0"/>
      <w:autoSpaceDN w:val="0"/>
      <w:adjustRightInd w:val="0"/>
      <w:jc w:val="both"/>
    </w:pPr>
    <w:rPr>
      <w:rFonts w:ascii="Times New Roman" w:eastAsia="Times New Roman" w:hAnsi="Times New Roman"/>
    </w:rPr>
  </w:style>
  <w:style w:type="paragraph" w:styleId="Tekstprzypisukocowego">
    <w:name w:val="endnote text"/>
    <w:basedOn w:val="Normalny"/>
    <w:link w:val="TekstprzypisukocowegoZnak"/>
    <w:semiHidden/>
    <w:rsid w:val="005B4B3E"/>
    <w:pPr>
      <w:widowControl w:val="0"/>
    </w:pPr>
    <w:rPr>
      <w:snapToGrid w:val="0"/>
      <w:sz w:val="24"/>
    </w:rPr>
  </w:style>
  <w:style w:type="character" w:customStyle="1" w:styleId="TekstprzypisukocowegoZnak">
    <w:name w:val="Tekst przypisu końcowego Znak"/>
    <w:basedOn w:val="Domylnaczcionkaakapitu"/>
    <w:link w:val="Tekstprzypisukocowego"/>
    <w:semiHidden/>
    <w:rsid w:val="005B4B3E"/>
    <w:rPr>
      <w:rFonts w:ascii="Times New Roman" w:eastAsia="Times New Roman" w:hAnsi="Times New Roman" w:cs="Times New Roman"/>
      <w:snapToGrid w:val="0"/>
      <w:sz w:val="24"/>
      <w:szCs w:val="20"/>
      <w:lang w:eastAsia="pl-PL"/>
    </w:rPr>
  </w:style>
  <w:style w:type="paragraph" w:customStyle="1" w:styleId="nagwekwykazurde">
    <w:name w:val="nagłówek wykazu źródeł"/>
    <w:basedOn w:val="Normalny"/>
    <w:rsid w:val="005B4B3E"/>
    <w:pPr>
      <w:widowControl w:val="0"/>
      <w:tabs>
        <w:tab w:val="right" w:pos="9360"/>
      </w:tabs>
      <w:suppressAutoHyphens/>
    </w:pPr>
    <w:rPr>
      <w:snapToGrid w:val="0"/>
      <w:lang w:val="en-US"/>
    </w:rPr>
  </w:style>
  <w:style w:type="paragraph" w:styleId="Zwykytekst">
    <w:name w:val="Plain Text"/>
    <w:basedOn w:val="Normalny"/>
    <w:link w:val="ZwykytekstZnak"/>
    <w:rsid w:val="005B4B3E"/>
    <w:rPr>
      <w:rFonts w:ascii="Courier New" w:hAnsi="Courier New"/>
    </w:rPr>
  </w:style>
  <w:style w:type="character" w:customStyle="1" w:styleId="ZwykytekstZnak">
    <w:name w:val="Zwykły tekst Znak"/>
    <w:basedOn w:val="Domylnaczcionkaakapitu"/>
    <w:link w:val="Zwykytekst"/>
    <w:rsid w:val="005B4B3E"/>
    <w:rPr>
      <w:rFonts w:ascii="Courier New" w:eastAsia="Times New Roman" w:hAnsi="Courier New" w:cs="Times New Roman"/>
      <w:sz w:val="20"/>
      <w:szCs w:val="20"/>
      <w:lang w:eastAsia="pl-PL"/>
    </w:rPr>
  </w:style>
  <w:style w:type="paragraph" w:styleId="Tekstpodstawowywcity2">
    <w:name w:val="Body Text Indent 2"/>
    <w:basedOn w:val="Normalny"/>
    <w:link w:val="Tekstpodstawowywcity2Znak"/>
    <w:rsid w:val="005B4B3E"/>
    <w:pPr>
      <w:spacing w:after="120" w:line="480" w:lineRule="auto"/>
      <w:ind w:left="283"/>
    </w:pPr>
  </w:style>
  <w:style w:type="character" w:customStyle="1" w:styleId="Tekstpodstawowywcity2Znak">
    <w:name w:val="Tekst podstawowy wcięty 2 Znak"/>
    <w:basedOn w:val="Domylnaczcionkaakapitu"/>
    <w:link w:val="Tekstpodstawowywcity2"/>
    <w:rsid w:val="005B4B3E"/>
    <w:rPr>
      <w:rFonts w:ascii="Times New Roman" w:eastAsia="Times New Roman" w:hAnsi="Times New Roman" w:cs="Times New Roman"/>
      <w:sz w:val="20"/>
      <w:szCs w:val="20"/>
      <w:lang w:eastAsia="pl-PL"/>
    </w:rPr>
  </w:style>
  <w:style w:type="paragraph" w:styleId="Tekstpodstawowywcity">
    <w:name w:val="Body Text Indent"/>
    <w:basedOn w:val="Normalny"/>
    <w:link w:val="TekstpodstawowywcityZnak"/>
    <w:rsid w:val="005B4B3E"/>
    <w:pPr>
      <w:spacing w:after="120"/>
      <w:ind w:left="283"/>
    </w:pPr>
  </w:style>
  <w:style w:type="character" w:customStyle="1" w:styleId="TekstpodstawowywcityZnak">
    <w:name w:val="Tekst podstawowy wcięty Znak"/>
    <w:basedOn w:val="Domylnaczcionkaakapitu"/>
    <w:link w:val="Tekstpodstawowywcity"/>
    <w:rsid w:val="005B4B3E"/>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5B4B3E"/>
    <w:pPr>
      <w:spacing w:after="120"/>
      <w:ind w:left="283"/>
    </w:pPr>
    <w:rPr>
      <w:sz w:val="16"/>
      <w:szCs w:val="16"/>
    </w:rPr>
  </w:style>
  <w:style w:type="character" w:customStyle="1" w:styleId="Tekstpodstawowywcity3Znak">
    <w:name w:val="Tekst podstawowy wcięty 3 Znak"/>
    <w:basedOn w:val="Domylnaczcionkaakapitu"/>
    <w:link w:val="Tekstpodstawowywcity3"/>
    <w:rsid w:val="005B4B3E"/>
    <w:rPr>
      <w:rFonts w:ascii="Times New Roman" w:eastAsia="Times New Roman" w:hAnsi="Times New Roman" w:cs="Times New Roman"/>
      <w:sz w:val="16"/>
      <w:szCs w:val="16"/>
      <w:lang w:eastAsia="pl-PL"/>
    </w:rPr>
  </w:style>
  <w:style w:type="paragraph" w:styleId="Tekstprzypisudolnego">
    <w:name w:val="footnote text"/>
    <w:basedOn w:val="Normalny"/>
    <w:link w:val="TekstprzypisudolnegoZnak"/>
    <w:rsid w:val="005B4B3E"/>
    <w:pPr>
      <w:overflowPunct w:val="0"/>
      <w:autoSpaceDE w:val="0"/>
      <w:autoSpaceDN w:val="0"/>
      <w:adjustRightInd w:val="0"/>
      <w:jc w:val="both"/>
    </w:pPr>
  </w:style>
  <w:style w:type="character" w:customStyle="1" w:styleId="TekstprzypisudolnegoZnak">
    <w:name w:val="Tekst przypisu dolnego Znak"/>
    <w:basedOn w:val="Domylnaczcionkaakapitu"/>
    <w:link w:val="Tekstprzypisudolnego"/>
    <w:rsid w:val="005B4B3E"/>
    <w:rPr>
      <w:rFonts w:ascii="Times New Roman" w:eastAsia="Times New Roman" w:hAnsi="Times New Roman" w:cs="Times New Roman"/>
      <w:sz w:val="20"/>
      <w:szCs w:val="20"/>
      <w:lang w:eastAsia="pl-PL"/>
    </w:rPr>
  </w:style>
  <w:style w:type="paragraph" w:customStyle="1" w:styleId="Skrconyadreszwrotny">
    <w:name w:val="Skrócony adres zwrotny"/>
    <w:basedOn w:val="Normalny"/>
    <w:rsid w:val="005B4B3E"/>
    <w:rPr>
      <w:sz w:val="24"/>
    </w:rPr>
  </w:style>
  <w:style w:type="paragraph" w:customStyle="1" w:styleId="Tekstpodstawowywcity0">
    <w:name w:val="Tekst podstawowy wci?ty"/>
    <w:basedOn w:val="Normalny"/>
    <w:rsid w:val="005B4B3E"/>
    <w:pPr>
      <w:widowControl w:val="0"/>
      <w:overflowPunct w:val="0"/>
      <w:autoSpaceDE w:val="0"/>
      <w:autoSpaceDN w:val="0"/>
      <w:adjustRightInd w:val="0"/>
      <w:ind w:left="426"/>
      <w:jc w:val="both"/>
      <w:textAlignment w:val="baseline"/>
    </w:pPr>
    <w:rPr>
      <w:sz w:val="28"/>
    </w:rPr>
  </w:style>
  <w:style w:type="paragraph" w:customStyle="1" w:styleId="Nagwek50">
    <w:name w:val="Nag?—wek 5"/>
    <w:basedOn w:val="Normalny"/>
    <w:next w:val="Normalny"/>
    <w:rsid w:val="005B4B3E"/>
    <w:pPr>
      <w:keepNext/>
      <w:widowControl w:val="0"/>
      <w:tabs>
        <w:tab w:val="left" w:pos="360"/>
      </w:tabs>
      <w:overflowPunct w:val="0"/>
      <w:autoSpaceDE w:val="0"/>
      <w:autoSpaceDN w:val="0"/>
      <w:adjustRightInd w:val="0"/>
      <w:ind w:left="360"/>
      <w:jc w:val="both"/>
      <w:textAlignment w:val="baseline"/>
    </w:pPr>
    <w:rPr>
      <w:b/>
      <w:sz w:val="28"/>
    </w:rPr>
  </w:style>
  <w:style w:type="paragraph" w:customStyle="1" w:styleId="Tekstpodstawowywcity20">
    <w:name w:val="Tekst podstawowy wci?ty 2"/>
    <w:basedOn w:val="Normalny"/>
    <w:rsid w:val="005B4B3E"/>
    <w:pPr>
      <w:widowControl w:val="0"/>
      <w:overflowPunct w:val="0"/>
      <w:autoSpaceDE w:val="0"/>
      <w:autoSpaceDN w:val="0"/>
      <w:adjustRightInd w:val="0"/>
      <w:ind w:firstLine="426"/>
      <w:jc w:val="both"/>
      <w:textAlignment w:val="baseline"/>
    </w:pPr>
    <w:rPr>
      <w:sz w:val="28"/>
    </w:rPr>
  </w:style>
  <w:style w:type="character" w:customStyle="1" w:styleId="dane1">
    <w:name w:val="dane1"/>
    <w:basedOn w:val="Domylnaczcionkaakapitu"/>
    <w:rsid w:val="005B4B3E"/>
    <w:rPr>
      <w:color w:val="0000CD"/>
    </w:rPr>
  </w:style>
  <w:style w:type="paragraph" w:customStyle="1" w:styleId="tekstost">
    <w:name w:val="tekst ost"/>
    <w:basedOn w:val="Normalny"/>
    <w:rsid w:val="005B4B3E"/>
    <w:pPr>
      <w:overflowPunct w:val="0"/>
      <w:autoSpaceDE w:val="0"/>
      <w:autoSpaceDN w:val="0"/>
      <w:adjustRightInd w:val="0"/>
      <w:jc w:val="both"/>
    </w:pPr>
  </w:style>
  <w:style w:type="paragraph" w:customStyle="1" w:styleId="H2">
    <w:name w:val="H2"/>
    <w:basedOn w:val="Normalny"/>
    <w:next w:val="Normalny"/>
    <w:rsid w:val="005B4B3E"/>
    <w:pPr>
      <w:keepNext/>
      <w:spacing w:before="100" w:after="100"/>
      <w:outlineLvl w:val="2"/>
    </w:pPr>
    <w:rPr>
      <w:b/>
      <w:snapToGrid w:val="0"/>
      <w:sz w:val="36"/>
    </w:rPr>
  </w:style>
  <w:style w:type="paragraph" w:customStyle="1" w:styleId="StylIwony">
    <w:name w:val="Styl Iwony"/>
    <w:basedOn w:val="Normalny"/>
    <w:rsid w:val="005B4B3E"/>
    <w:pPr>
      <w:overflowPunct w:val="0"/>
      <w:autoSpaceDE w:val="0"/>
      <w:autoSpaceDN w:val="0"/>
      <w:adjustRightInd w:val="0"/>
      <w:spacing w:before="120" w:after="120"/>
      <w:jc w:val="both"/>
    </w:pPr>
    <w:rPr>
      <w:rFonts w:ascii="Bookman Old Style" w:hAnsi="Bookman Old Style"/>
      <w:sz w:val="24"/>
    </w:rPr>
  </w:style>
  <w:style w:type="paragraph" w:customStyle="1" w:styleId="Nagwekstrony">
    <w:name w:val="Nag?—wek strony"/>
    <w:basedOn w:val="Normalny"/>
    <w:rsid w:val="005B4B3E"/>
    <w:pPr>
      <w:widowControl w:val="0"/>
      <w:tabs>
        <w:tab w:val="center" w:pos="4536"/>
        <w:tab w:val="right" w:pos="9072"/>
      </w:tabs>
      <w:overflowPunct w:val="0"/>
      <w:autoSpaceDE w:val="0"/>
      <w:autoSpaceDN w:val="0"/>
      <w:adjustRightInd w:val="0"/>
      <w:textAlignment w:val="baseline"/>
    </w:pPr>
  </w:style>
  <w:style w:type="paragraph" w:styleId="Spistreci1">
    <w:name w:val="toc 1"/>
    <w:basedOn w:val="Normalny"/>
    <w:next w:val="Normalny"/>
    <w:autoRedefine/>
    <w:semiHidden/>
    <w:rsid w:val="005B4B3E"/>
    <w:pPr>
      <w:tabs>
        <w:tab w:val="right" w:leader="dot" w:pos="7371"/>
      </w:tabs>
      <w:spacing w:before="120" w:after="120"/>
    </w:pPr>
    <w:rPr>
      <w:b/>
      <w:caps/>
    </w:rPr>
  </w:style>
  <w:style w:type="paragraph" w:customStyle="1" w:styleId="ZnakZnak1">
    <w:name w:val="Znak Znak1"/>
    <w:basedOn w:val="Normalny"/>
    <w:rsid w:val="005B4B3E"/>
    <w:rPr>
      <w:rFonts w:ascii="Arial" w:hAnsi="Arial" w:cs="Arial"/>
      <w:sz w:val="24"/>
      <w:szCs w:val="24"/>
    </w:rPr>
  </w:style>
  <w:style w:type="character" w:styleId="Odwoanieprzypisudolnego">
    <w:name w:val="footnote reference"/>
    <w:basedOn w:val="Domylnaczcionkaakapitu"/>
    <w:rsid w:val="005B4B3E"/>
    <w:rPr>
      <w:vertAlign w:val="superscript"/>
    </w:rPr>
  </w:style>
  <w:style w:type="paragraph" w:styleId="Akapitzlist">
    <w:name w:val="List Paragraph"/>
    <w:basedOn w:val="Normalny"/>
    <w:uiPriority w:val="34"/>
    <w:qFormat/>
    <w:rsid w:val="005B4B3E"/>
    <w:pPr>
      <w:ind w:left="708"/>
    </w:pPr>
  </w:style>
  <w:style w:type="character" w:styleId="Odwoanieprzypisukocowego">
    <w:name w:val="endnote reference"/>
    <w:basedOn w:val="Domylnaczcionkaakapitu"/>
    <w:rsid w:val="005B4B3E"/>
    <w:rPr>
      <w:vertAlign w:val="superscript"/>
    </w:rPr>
  </w:style>
  <w:style w:type="paragraph" w:customStyle="1" w:styleId="Standardowy0">
    <w:name w:val="Sta     ndardowy"/>
    <w:basedOn w:val="Normalny"/>
    <w:rsid w:val="005B4B3E"/>
    <w:pPr>
      <w:suppressAutoHyphens/>
    </w:pPr>
    <w:rPr>
      <w:b/>
      <w:sz w:val="32"/>
    </w:rPr>
  </w:style>
  <w:style w:type="paragraph" w:customStyle="1" w:styleId="awciety">
    <w:name w:val="a) wciety"/>
    <w:basedOn w:val="Normalny"/>
    <w:rsid w:val="005B4B3E"/>
    <w:pPr>
      <w:suppressAutoHyphens/>
      <w:snapToGrid w:val="0"/>
      <w:spacing w:line="258" w:lineRule="atLeast"/>
      <w:ind w:left="567" w:hanging="238"/>
      <w:jc w:val="both"/>
    </w:pPr>
    <w:rPr>
      <w:rFonts w:ascii="FrankfurtGothic" w:hAnsi="FrankfurtGothic"/>
      <w:color w:val="000000"/>
      <w:sz w:val="19"/>
      <w:lang w:eastAsia="ar-SA"/>
    </w:rPr>
  </w:style>
  <w:style w:type="paragraph" w:customStyle="1" w:styleId="Standard">
    <w:name w:val="Standard"/>
    <w:rsid w:val="003D3A0A"/>
    <w:pPr>
      <w:suppressAutoHyphens/>
      <w:autoSpaceDN w:val="0"/>
      <w:textAlignment w:val="baseline"/>
    </w:pPr>
    <w:rPr>
      <w:rFonts w:ascii="Times New Roman" w:eastAsia="Times New Roman" w:hAnsi="Times New Roman"/>
      <w:kern w:val="3"/>
    </w:rPr>
  </w:style>
  <w:style w:type="paragraph" w:customStyle="1" w:styleId="Tekstpodstawowy21">
    <w:name w:val="Tekst podstawowy 21"/>
    <w:basedOn w:val="Normalny"/>
    <w:rsid w:val="00D76661"/>
    <w:pPr>
      <w:suppressAutoHyphens/>
      <w:ind w:left="357"/>
      <w:jc w:val="both"/>
    </w:pPr>
    <w:rPr>
      <w:sz w:val="24"/>
      <w:lang w:eastAsia="ar-SA"/>
    </w:rPr>
  </w:style>
  <w:style w:type="paragraph" w:customStyle="1" w:styleId="wazne">
    <w:name w:val="wazne"/>
    <w:basedOn w:val="Normalny"/>
    <w:rsid w:val="009456EA"/>
    <w:pPr>
      <w:spacing w:before="100" w:beforeAutospacing="1" w:after="100" w:afterAutospacing="1"/>
    </w:pPr>
    <w:rPr>
      <w:sz w:val="24"/>
      <w:szCs w:val="24"/>
    </w:rPr>
  </w:style>
  <w:style w:type="paragraph" w:customStyle="1" w:styleId="Default">
    <w:name w:val="Default"/>
    <w:uiPriority w:val="99"/>
    <w:rsid w:val="007D3D2E"/>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8030266">
      <w:bodyDiv w:val="1"/>
      <w:marLeft w:val="0"/>
      <w:marRight w:val="0"/>
      <w:marTop w:val="0"/>
      <w:marBottom w:val="0"/>
      <w:divBdr>
        <w:top w:val="none" w:sz="0" w:space="0" w:color="auto"/>
        <w:left w:val="none" w:sz="0" w:space="0" w:color="auto"/>
        <w:bottom w:val="none" w:sz="0" w:space="0" w:color="auto"/>
        <w:right w:val="none" w:sz="0" w:space="0" w:color="auto"/>
      </w:divBdr>
    </w:div>
    <w:div w:id="356393628">
      <w:bodyDiv w:val="1"/>
      <w:marLeft w:val="0"/>
      <w:marRight w:val="0"/>
      <w:marTop w:val="0"/>
      <w:marBottom w:val="0"/>
      <w:divBdr>
        <w:top w:val="none" w:sz="0" w:space="0" w:color="auto"/>
        <w:left w:val="none" w:sz="0" w:space="0" w:color="auto"/>
        <w:bottom w:val="none" w:sz="0" w:space="0" w:color="auto"/>
        <w:right w:val="none" w:sz="0" w:space="0" w:color="auto"/>
      </w:divBdr>
    </w:div>
    <w:div w:id="417872796">
      <w:bodyDiv w:val="1"/>
      <w:marLeft w:val="0"/>
      <w:marRight w:val="0"/>
      <w:marTop w:val="0"/>
      <w:marBottom w:val="0"/>
      <w:divBdr>
        <w:top w:val="none" w:sz="0" w:space="0" w:color="auto"/>
        <w:left w:val="none" w:sz="0" w:space="0" w:color="auto"/>
        <w:bottom w:val="none" w:sz="0" w:space="0" w:color="auto"/>
        <w:right w:val="none" w:sz="0" w:space="0" w:color="auto"/>
      </w:divBdr>
    </w:div>
    <w:div w:id="886381206">
      <w:bodyDiv w:val="1"/>
      <w:marLeft w:val="0"/>
      <w:marRight w:val="0"/>
      <w:marTop w:val="0"/>
      <w:marBottom w:val="0"/>
      <w:divBdr>
        <w:top w:val="none" w:sz="0" w:space="0" w:color="auto"/>
        <w:left w:val="none" w:sz="0" w:space="0" w:color="auto"/>
        <w:bottom w:val="none" w:sz="0" w:space="0" w:color="auto"/>
        <w:right w:val="none" w:sz="0" w:space="0" w:color="auto"/>
      </w:divBdr>
    </w:div>
    <w:div w:id="1075472782">
      <w:bodyDiv w:val="1"/>
      <w:marLeft w:val="0"/>
      <w:marRight w:val="0"/>
      <w:marTop w:val="0"/>
      <w:marBottom w:val="0"/>
      <w:divBdr>
        <w:top w:val="none" w:sz="0" w:space="0" w:color="auto"/>
        <w:left w:val="none" w:sz="0" w:space="0" w:color="auto"/>
        <w:bottom w:val="none" w:sz="0" w:space="0" w:color="auto"/>
        <w:right w:val="none" w:sz="0" w:space="0" w:color="auto"/>
      </w:divBdr>
      <w:divsChild>
        <w:div w:id="440489595">
          <w:marLeft w:val="0"/>
          <w:marRight w:val="0"/>
          <w:marTop w:val="0"/>
          <w:marBottom w:val="0"/>
          <w:divBdr>
            <w:top w:val="none" w:sz="0" w:space="0" w:color="auto"/>
            <w:left w:val="none" w:sz="0" w:space="0" w:color="auto"/>
            <w:bottom w:val="none" w:sz="0" w:space="0" w:color="auto"/>
            <w:right w:val="none" w:sz="0" w:space="0" w:color="auto"/>
          </w:divBdr>
        </w:div>
      </w:divsChild>
    </w:div>
    <w:div w:id="1167476019">
      <w:bodyDiv w:val="1"/>
      <w:marLeft w:val="0"/>
      <w:marRight w:val="0"/>
      <w:marTop w:val="0"/>
      <w:marBottom w:val="0"/>
      <w:divBdr>
        <w:top w:val="none" w:sz="0" w:space="0" w:color="auto"/>
        <w:left w:val="none" w:sz="0" w:space="0" w:color="auto"/>
        <w:bottom w:val="none" w:sz="0" w:space="0" w:color="auto"/>
        <w:right w:val="none" w:sz="0" w:space="0" w:color="auto"/>
      </w:divBdr>
    </w:div>
    <w:div w:id="1437942588">
      <w:bodyDiv w:val="1"/>
      <w:marLeft w:val="0"/>
      <w:marRight w:val="0"/>
      <w:marTop w:val="0"/>
      <w:marBottom w:val="0"/>
      <w:divBdr>
        <w:top w:val="none" w:sz="0" w:space="0" w:color="auto"/>
        <w:left w:val="none" w:sz="0" w:space="0" w:color="auto"/>
        <w:bottom w:val="none" w:sz="0" w:space="0" w:color="auto"/>
        <w:right w:val="none" w:sz="0" w:space="0" w:color="auto"/>
      </w:divBdr>
    </w:div>
    <w:div w:id="1549219107">
      <w:bodyDiv w:val="1"/>
      <w:marLeft w:val="0"/>
      <w:marRight w:val="0"/>
      <w:marTop w:val="0"/>
      <w:marBottom w:val="0"/>
      <w:divBdr>
        <w:top w:val="none" w:sz="0" w:space="0" w:color="auto"/>
        <w:left w:val="none" w:sz="0" w:space="0" w:color="auto"/>
        <w:bottom w:val="none" w:sz="0" w:space="0" w:color="auto"/>
        <w:right w:val="none" w:sz="0" w:space="0" w:color="auto"/>
      </w:divBdr>
    </w:div>
    <w:div w:id="1845704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dp@skarzysko.powiat.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dp@skarzysko.powiat.pl" TargetMode="External"/><Relationship Id="rId4" Type="http://schemas.openxmlformats.org/officeDocument/2006/relationships/settings" Target="settings.xml"/><Relationship Id="rId9" Type="http://schemas.openxmlformats.org/officeDocument/2006/relationships/hyperlink" Target="http://www.skarzysko.powiat.lo.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02A4A-9A48-4475-AC6D-B18ABF49A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1019</TotalTime>
  <Pages>18</Pages>
  <Words>6830</Words>
  <Characters>40983</Characters>
  <Application>Microsoft Office Word</Application>
  <DocSecurity>0</DocSecurity>
  <Lines>341</Lines>
  <Paragraphs>95</Paragraphs>
  <ScaleCrop>false</ScaleCrop>
  <HeadingPairs>
    <vt:vector size="2" baseType="variant">
      <vt:variant>
        <vt:lpstr>Tytuł</vt:lpstr>
      </vt:variant>
      <vt:variant>
        <vt:i4>1</vt:i4>
      </vt:variant>
    </vt:vector>
  </HeadingPairs>
  <TitlesOfParts>
    <vt:vector size="1" baseType="lpstr">
      <vt:lpstr/>
    </vt:vector>
  </TitlesOfParts>
  <Company>ANGLER</Company>
  <LinksUpToDate>false</LinksUpToDate>
  <CharactersWithSpaces>47718</CharactersWithSpaces>
  <SharedDoc>false</SharedDoc>
  <HLinks>
    <vt:vector size="12" baseType="variant">
      <vt:variant>
        <vt:i4>1114201</vt:i4>
      </vt:variant>
      <vt:variant>
        <vt:i4>3</vt:i4>
      </vt:variant>
      <vt:variant>
        <vt:i4>0</vt:i4>
      </vt:variant>
      <vt:variant>
        <vt:i4>5</vt:i4>
      </vt:variant>
      <vt:variant>
        <vt:lpwstr>http://www.powiat.skarzyski.ibip.net.pl/</vt:lpwstr>
      </vt:variant>
      <vt:variant>
        <vt:lpwstr/>
      </vt:variant>
      <vt:variant>
        <vt:i4>1114201</vt:i4>
      </vt:variant>
      <vt:variant>
        <vt:i4>0</vt:i4>
      </vt:variant>
      <vt:variant>
        <vt:i4>0</vt:i4>
      </vt:variant>
      <vt:variant>
        <vt:i4>5</vt:i4>
      </vt:variant>
      <vt:variant>
        <vt:lpwstr>http://www.powiat.skarzyski.ibip.net.pl/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Markoss kass</dc:creator>
  <cp:lastModifiedBy>ZDPEXT17P411</cp:lastModifiedBy>
  <cp:revision>106</cp:revision>
  <cp:lastPrinted>2014-03-21T10:59:00Z</cp:lastPrinted>
  <dcterms:created xsi:type="dcterms:W3CDTF">2013-08-06T08:47:00Z</dcterms:created>
  <dcterms:modified xsi:type="dcterms:W3CDTF">2014-03-21T11:49:00Z</dcterms:modified>
</cp:coreProperties>
</file>