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1A" w:rsidRPr="009F121A" w:rsidRDefault="009F121A" w:rsidP="009F121A">
      <w:pPr>
        <w:spacing w:after="0" w:line="260" w:lineRule="atLeast"/>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Adres strony internetowej, na której Zamawiający udostępnia Specyfikację Istotnych Warunków Zamówienia:</w:t>
      </w:r>
    </w:p>
    <w:p w:rsidR="009F121A" w:rsidRPr="009F121A" w:rsidRDefault="009F121A" w:rsidP="009F121A">
      <w:pPr>
        <w:spacing w:after="240" w:line="260" w:lineRule="atLeast"/>
        <w:rPr>
          <w:rFonts w:ascii="Times New Roman" w:eastAsia="Times New Roman" w:hAnsi="Times New Roman" w:cs="Times New Roman"/>
          <w:sz w:val="24"/>
          <w:szCs w:val="24"/>
          <w:lang w:eastAsia="pl-PL"/>
        </w:rPr>
      </w:pPr>
      <w:hyperlink r:id="rId5" w:tgtFrame="_blank" w:history="1">
        <w:r w:rsidRPr="009F121A">
          <w:rPr>
            <w:rFonts w:ascii="Times New Roman" w:eastAsia="Times New Roman" w:hAnsi="Times New Roman" w:cs="Times New Roman"/>
            <w:color w:val="0000FF"/>
            <w:sz w:val="24"/>
            <w:szCs w:val="24"/>
            <w:u w:val="single"/>
            <w:lang w:eastAsia="pl-PL"/>
          </w:rPr>
          <w:t>www.olkspzoz.pl</w:t>
        </w:r>
      </w:hyperlink>
    </w:p>
    <w:p w:rsidR="009F121A" w:rsidRPr="009F121A" w:rsidRDefault="009F121A" w:rsidP="009F121A">
      <w:pPr>
        <w:spacing w:after="0"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pict>
          <v:rect id="_x0000_i1025" style="width:0;height:1.5pt" o:hralign="center" o:hrstd="t" o:hrnoshade="t" o:hr="t" fillcolor="black" stroked="f"/>
        </w:pict>
      </w:r>
    </w:p>
    <w:p w:rsidR="009F121A" w:rsidRPr="009F121A" w:rsidRDefault="009F121A" w:rsidP="009F121A">
      <w:pPr>
        <w:spacing w:before="100" w:beforeAutospacing="1" w:after="240"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Skarżysko-Kamienna: Termomodernizacja budynków użyteczności publicznej w Powiecie Skarżyskim</w:t>
      </w:r>
      <w:r w:rsidRPr="009F121A">
        <w:rPr>
          <w:rFonts w:ascii="Times New Roman" w:eastAsia="Times New Roman" w:hAnsi="Times New Roman" w:cs="Times New Roman"/>
          <w:sz w:val="24"/>
          <w:szCs w:val="24"/>
          <w:lang w:eastAsia="pl-PL"/>
        </w:rPr>
        <w:br/>
      </w:r>
      <w:r w:rsidRPr="009F121A">
        <w:rPr>
          <w:rFonts w:ascii="Times New Roman" w:eastAsia="Times New Roman" w:hAnsi="Times New Roman" w:cs="Times New Roman"/>
          <w:b/>
          <w:bCs/>
          <w:sz w:val="24"/>
          <w:szCs w:val="24"/>
          <w:lang w:eastAsia="pl-PL"/>
        </w:rPr>
        <w:t>Numer ogłoszenia: 228402 - 2014; data zamieszczenia: 08.07.2014</w:t>
      </w:r>
      <w:r w:rsidRPr="009F121A">
        <w:rPr>
          <w:rFonts w:ascii="Times New Roman" w:eastAsia="Times New Roman" w:hAnsi="Times New Roman" w:cs="Times New Roman"/>
          <w:sz w:val="24"/>
          <w:szCs w:val="24"/>
          <w:lang w:eastAsia="pl-PL"/>
        </w:rPr>
        <w:br/>
        <w:t>OGŁOSZENIE O ZAMÓWIENIU - roboty budowlane</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Zamieszczanie ogłoszenia:</w:t>
      </w:r>
      <w:r w:rsidRPr="009F121A">
        <w:rPr>
          <w:rFonts w:ascii="Times New Roman" w:eastAsia="Times New Roman" w:hAnsi="Times New Roman" w:cs="Times New Roman"/>
          <w:sz w:val="24"/>
          <w:szCs w:val="24"/>
          <w:lang w:eastAsia="pl-PL"/>
        </w:rPr>
        <w:t xml:space="preserve"> obowiązkowe.</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Ogłoszenie dotyczy:</w:t>
      </w:r>
      <w:r w:rsidRPr="009F121A">
        <w:rPr>
          <w:rFonts w:ascii="Times New Roman" w:eastAsia="Times New Roman" w:hAnsi="Times New Roman" w:cs="Times New Roman"/>
          <w:sz w:val="24"/>
          <w:szCs w:val="24"/>
          <w:lang w:eastAsia="pl-PL"/>
        </w:rPr>
        <w:t xml:space="preserve"> zamówienia publicznego.</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SEKCJA I: ZAMAWIAJĄCY</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 1) NAZWA I ADRES:</w:t>
      </w:r>
      <w:r w:rsidRPr="009F121A">
        <w:rPr>
          <w:rFonts w:ascii="Times New Roman" w:eastAsia="Times New Roman" w:hAnsi="Times New Roman" w:cs="Times New Roman"/>
          <w:sz w:val="24"/>
          <w:szCs w:val="24"/>
          <w:lang w:eastAsia="pl-PL"/>
        </w:rPr>
        <w:t xml:space="preserve"> Obwód Lecznictwa Kolejowego SP </w:t>
      </w:r>
      <w:proofErr w:type="gramStart"/>
      <w:r w:rsidRPr="009F121A">
        <w:rPr>
          <w:rFonts w:ascii="Times New Roman" w:eastAsia="Times New Roman" w:hAnsi="Times New Roman" w:cs="Times New Roman"/>
          <w:sz w:val="24"/>
          <w:szCs w:val="24"/>
          <w:lang w:eastAsia="pl-PL"/>
        </w:rPr>
        <w:t xml:space="preserve">ZOZ , </w:t>
      </w:r>
      <w:proofErr w:type="gramEnd"/>
      <w:r w:rsidRPr="009F121A">
        <w:rPr>
          <w:rFonts w:ascii="Times New Roman" w:eastAsia="Times New Roman" w:hAnsi="Times New Roman" w:cs="Times New Roman"/>
          <w:sz w:val="24"/>
          <w:szCs w:val="24"/>
          <w:lang w:eastAsia="pl-PL"/>
        </w:rPr>
        <w:t>ul. Sokoła 50, 26-110 Skarżysko-Kamienna, woj. świętokrzyskie, tel. 041 2512187, faks 041 2512187.</w:t>
      </w:r>
    </w:p>
    <w:p w:rsidR="009F121A" w:rsidRPr="009F121A" w:rsidRDefault="009F121A" w:rsidP="009F121A">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Adres strony internetowej zamawiającego:</w:t>
      </w:r>
      <w:r w:rsidRPr="009F121A">
        <w:rPr>
          <w:rFonts w:ascii="Times New Roman" w:eastAsia="Times New Roman" w:hAnsi="Times New Roman" w:cs="Times New Roman"/>
          <w:sz w:val="24"/>
          <w:szCs w:val="24"/>
          <w:lang w:eastAsia="pl-PL"/>
        </w:rPr>
        <w:t xml:space="preserve"> www.</w:t>
      </w:r>
      <w:proofErr w:type="gramStart"/>
      <w:r w:rsidRPr="009F121A">
        <w:rPr>
          <w:rFonts w:ascii="Times New Roman" w:eastAsia="Times New Roman" w:hAnsi="Times New Roman" w:cs="Times New Roman"/>
          <w:sz w:val="24"/>
          <w:szCs w:val="24"/>
          <w:lang w:eastAsia="pl-PL"/>
        </w:rPr>
        <w:t>olkspzoz</w:t>
      </w:r>
      <w:proofErr w:type="gramEnd"/>
      <w:r w:rsidRPr="009F121A">
        <w:rPr>
          <w:rFonts w:ascii="Times New Roman" w:eastAsia="Times New Roman" w:hAnsi="Times New Roman" w:cs="Times New Roman"/>
          <w:sz w:val="24"/>
          <w:szCs w:val="24"/>
          <w:lang w:eastAsia="pl-PL"/>
        </w:rPr>
        <w:t>.</w:t>
      </w:r>
      <w:proofErr w:type="gramStart"/>
      <w:r w:rsidRPr="009F121A">
        <w:rPr>
          <w:rFonts w:ascii="Times New Roman" w:eastAsia="Times New Roman" w:hAnsi="Times New Roman" w:cs="Times New Roman"/>
          <w:sz w:val="24"/>
          <w:szCs w:val="24"/>
          <w:lang w:eastAsia="pl-PL"/>
        </w:rPr>
        <w:t>pl</w:t>
      </w:r>
      <w:proofErr w:type="gramEnd"/>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 2) RODZAJ ZAMAWIAJĄCEGO:</w:t>
      </w:r>
      <w:r w:rsidRPr="009F121A">
        <w:rPr>
          <w:rFonts w:ascii="Times New Roman" w:eastAsia="Times New Roman" w:hAnsi="Times New Roman" w:cs="Times New Roman"/>
          <w:sz w:val="24"/>
          <w:szCs w:val="24"/>
          <w:lang w:eastAsia="pl-PL"/>
        </w:rPr>
        <w:t xml:space="preserve"> Samodzielny publiczny zakład opieki zdrowotnej.</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SEKCJA II: PRZEDMIOT ZAMÓWIENIA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 OKREŚLENIE PRZEDMIOTU ZAMÓWIENIA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II.1.1) Nazwa nadana zamówieniu przez zamawiającego:</w:t>
      </w:r>
      <w:r w:rsidRPr="009F121A">
        <w:rPr>
          <w:rFonts w:ascii="Times New Roman" w:eastAsia="Times New Roman" w:hAnsi="Times New Roman" w:cs="Times New Roman"/>
          <w:sz w:val="24"/>
          <w:szCs w:val="24"/>
          <w:lang w:eastAsia="pl-PL"/>
        </w:rPr>
        <w:t xml:space="preserve"> Termomodernizacja budynków użyteczności publicznej w Powiecie Skarżyskim.</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II.1.2) Rodzaj zamówienia:</w:t>
      </w:r>
      <w:r w:rsidRPr="009F121A">
        <w:rPr>
          <w:rFonts w:ascii="Times New Roman" w:eastAsia="Times New Roman" w:hAnsi="Times New Roman" w:cs="Times New Roman"/>
          <w:sz w:val="24"/>
          <w:szCs w:val="24"/>
          <w:lang w:eastAsia="pl-PL"/>
        </w:rPr>
        <w:t xml:space="preserve"> roboty budowlane.</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II.1.4) Określenie przedmiotu oraz wielkości lub zakresu zamówienia:</w:t>
      </w:r>
      <w:r w:rsidRPr="009F121A">
        <w:rPr>
          <w:rFonts w:ascii="Times New Roman" w:eastAsia="Times New Roman" w:hAnsi="Times New Roman" w:cs="Times New Roman"/>
          <w:sz w:val="24"/>
          <w:szCs w:val="24"/>
          <w:lang w:eastAsia="pl-PL"/>
        </w:rPr>
        <w:t xml:space="preserve"> Przedmiotem zamówienia jest termomodernizacja budynku użyteczności publicznej w Powiecie Skarżyskim, tj. Obwodu Lecznictwa Kolejowego SP ZOZ przy ul. Sokola 50 w </w:t>
      </w:r>
      <w:proofErr w:type="spellStart"/>
      <w:r w:rsidRPr="009F121A">
        <w:rPr>
          <w:rFonts w:ascii="Times New Roman" w:eastAsia="Times New Roman" w:hAnsi="Times New Roman" w:cs="Times New Roman"/>
          <w:sz w:val="24"/>
          <w:szCs w:val="24"/>
          <w:lang w:eastAsia="pl-PL"/>
        </w:rPr>
        <w:t>Skarżysku-Kamiennej</w:t>
      </w:r>
      <w:proofErr w:type="spellEnd"/>
      <w:r w:rsidRPr="009F121A">
        <w:rPr>
          <w:rFonts w:ascii="Times New Roman" w:eastAsia="Times New Roman" w:hAnsi="Times New Roman" w:cs="Times New Roman"/>
          <w:sz w:val="24"/>
          <w:szCs w:val="24"/>
          <w:lang w:eastAsia="pl-PL"/>
        </w:rPr>
        <w:t>. Zakres przedmiotu zamówienia obejmuje w szczególności: 1) ocieplenie ścian zewnętrznych, 2) ocieplenie ścian zewnętrznych podmurówki i piwnic, 3) ocieplenie stropodachów, 4) wymiana stolarki okiennej i drzwiowej, 5) wymiana obróbek blacharskich, 6) wymiana rynien i rur spustowych, 7) wymiana parapetów zewnętrznych, 8) wykonanie kolorystyki elewacji, 9) przełożenie instalacji odgromowej, 10) częściowa wymiana instalacji centralnego ogrzewania, 11) montaż kolektorów słonecznych dla potrzeb ciepłej wody użytkowej..</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II.1.6) Wspólny Słownik Zamówień (CPV):</w:t>
      </w:r>
      <w:r w:rsidRPr="009F121A">
        <w:rPr>
          <w:rFonts w:ascii="Times New Roman" w:eastAsia="Times New Roman" w:hAnsi="Times New Roman" w:cs="Times New Roman"/>
          <w:sz w:val="24"/>
          <w:szCs w:val="24"/>
          <w:lang w:eastAsia="pl-PL"/>
        </w:rPr>
        <w:t xml:space="preserve"> 45.21.00.00-2, 45.23.24.60-4, 45.42.10.00-4, 45.44.30.00-4, 45.44.21.00-8, 45.45.00.00-6, 09.33.11.00-9.</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II.1.7) Czy dopuszcza się złożenie oferty częściowej:</w:t>
      </w:r>
      <w:r w:rsidRPr="009F121A">
        <w:rPr>
          <w:rFonts w:ascii="Times New Roman" w:eastAsia="Times New Roman" w:hAnsi="Times New Roman" w:cs="Times New Roman"/>
          <w:sz w:val="24"/>
          <w:szCs w:val="24"/>
          <w:lang w:eastAsia="pl-PL"/>
        </w:rPr>
        <w:t xml:space="preserve"> nie.</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II.1.8) Czy dopuszcza się złożenie oferty wariantowej:</w:t>
      </w:r>
      <w:r w:rsidRPr="009F121A">
        <w:rPr>
          <w:rFonts w:ascii="Times New Roman" w:eastAsia="Times New Roman" w:hAnsi="Times New Roman" w:cs="Times New Roman"/>
          <w:sz w:val="24"/>
          <w:szCs w:val="24"/>
          <w:lang w:eastAsia="pl-PL"/>
        </w:rPr>
        <w:t xml:space="preserve"> nie.</w:t>
      </w:r>
    </w:p>
    <w:p w:rsidR="009F121A" w:rsidRPr="009F121A" w:rsidRDefault="009F121A" w:rsidP="009F121A">
      <w:pPr>
        <w:spacing w:after="0" w:line="240" w:lineRule="auto"/>
        <w:rPr>
          <w:rFonts w:ascii="Times New Roman" w:eastAsia="Times New Roman" w:hAnsi="Times New Roman" w:cs="Times New Roman"/>
          <w:sz w:val="24"/>
          <w:szCs w:val="24"/>
          <w:lang w:eastAsia="pl-PL"/>
        </w:rPr>
      </w:pP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II.2) CZAS TRWANIA ZAMÓWIENIA LUB TERMIN WYKONANIA:</w:t>
      </w:r>
      <w:r w:rsidRPr="009F121A">
        <w:rPr>
          <w:rFonts w:ascii="Times New Roman" w:eastAsia="Times New Roman" w:hAnsi="Times New Roman" w:cs="Times New Roman"/>
          <w:sz w:val="24"/>
          <w:szCs w:val="24"/>
          <w:lang w:eastAsia="pl-PL"/>
        </w:rPr>
        <w:t xml:space="preserve"> Zakończenie: 31.10.2014.</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SEKCJA III: INFORMACJE O CHARAKTERZE PRAWNYM, EKONOMICZNYM, FINANSOWYM I TECHNICZNYM</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III.1) WADIUM</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Informacja na temat wadium:</w:t>
      </w:r>
      <w:r w:rsidRPr="009F121A">
        <w:rPr>
          <w:rFonts w:ascii="Times New Roman" w:eastAsia="Times New Roman" w:hAnsi="Times New Roman" w:cs="Times New Roman"/>
          <w:sz w:val="24"/>
          <w:szCs w:val="24"/>
          <w:lang w:eastAsia="pl-PL"/>
        </w:rPr>
        <w:t xml:space="preserve"> 1. Zamawiający żąda przed upływem terminu składania ofert wniesienia wadium w wysokości 30.000 </w:t>
      </w:r>
      <w:proofErr w:type="gramStart"/>
      <w:r w:rsidRPr="009F121A">
        <w:rPr>
          <w:rFonts w:ascii="Times New Roman" w:eastAsia="Times New Roman" w:hAnsi="Times New Roman" w:cs="Times New Roman"/>
          <w:sz w:val="24"/>
          <w:szCs w:val="24"/>
          <w:lang w:eastAsia="pl-PL"/>
        </w:rPr>
        <w:t>zł</w:t>
      </w:r>
      <w:proofErr w:type="gramEnd"/>
      <w:r w:rsidRPr="009F121A">
        <w:rPr>
          <w:rFonts w:ascii="Times New Roman" w:eastAsia="Times New Roman" w:hAnsi="Times New Roman" w:cs="Times New Roman"/>
          <w:sz w:val="24"/>
          <w:szCs w:val="24"/>
          <w:lang w:eastAsia="pl-PL"/>
        </w:rPr>
        <w:t>. (</w:t>
      </w:r>
      <w:proofErr w:type="gramStart"/>
      <w:r w:rsidRPr="009F121A">
        <w:rPr>
          <w:rFonts w:ascii="Times New Roman" w:eastAsia="Times New Roman" w:hAnsi="Times New Roman" w:cs="Times New Roman"/>
          <w:sz w:val="24"/>
          <w:szCs w:val="24"/>
          <w:lang w:eastAsia="pl-PL"/>
        </w:rPr>
        <w:t>słownie</w:t>
      </w:r>
      <w:proofErr w:type="gramEnd"/>
      <w:r w:rsidRPr="009F121A">
        <w:rPr>
          <w:rFonts w:ascii="Times New Roman" w:eastAsia="Times New Roman" w:hAnsi="Times New Roman" w:cs="Times New Roman"/>
          <w:sz w:val="24"/>
          <w:szCs w:val="24"/>
          <w:lang w:eastAsia="pl-PL"/>
        </w:rPr>
        <w:t xml:space="preserve">: trzydzieści tysięcy złotych), 2. Wadium może być wnoszone w następujących formach: a) pieniądzu, b) poręczeniach bankowych lub poręczeniach spółdzielczej kasy oszczędnościowo - kredytowej, z </w:t>
      </w:r>
      <w:proofErr w:type="gramStart"/>
      <w:r w:rsidRPr="009F121A">
        <w:rPr>
          <w:rFonts w:ascii="Times New Roman" w:eastAsia="Times New Roman" w:hAnsi="Times New Roman" w:cs="Times New Roman"/>
          <w:sz w:val="24"/>
          <w:szCs w:val="24"/>
          <w:lang w:eastAsia="pl-PL"/>
        </w:rPr>
        <w:t>tym że</w:t>
      </w:r>
      <w:proofErr w:type="gramEnd"/>
      <w:r w:rsidRPr="009F121A">
        <w:rPr>
          <w:rFonts w:ascii="Times New Roman" w:eastAsia="Times New Roman" w:hAnsi="Times New Roman" w:cs="Times New Roman"/>
          <w:sz w:val="24"/>
          <w:szCs w:val="24"/>
          <w:lang w:eastAsia="pl-PL"/>
        </w:rPr>
        <w:t xml:space="preserve"> poręczenie kasy jest zawsze poręczeniem pieniężnym, c) gwarancjach bankowych, d) gwarancjach ubezpieczeniowych, e) poręczeniach udzielanych przez podmioty, o których mowa w art. 6 b ust. 5 pkt 2 ustawy z dnia 9 listopada 2000r. o utworzeniu Polskiej Agencji Rozwoju Przedsiębiorczości (tekst jednolity Dz. U. </w:t>
      </w:r>
      <w:proofErr w:type="gramStart"/>
      <w:r w:rsidRPr="009F121A">
        <w:rPr>
          <w:rFonts w:ascii="Times New Roman" w:eastAsia="Times New Roman" w:hAnsi="Times New Roman" w:cs="Times New Roman"/>
          <w:sz w:val="24"/>
          <w:szCs w:val="24"/>
          <w:lang w:eastAsia="pl-PL"/>
        </w:rPr>
        <w:t>z</w:t>
      </w:r>
      <w:proofErr w:type="gramEnd"/>
      <w:r w:rsidRPr="009F121A">
        <w:rPr>
          <w:rFonts w:ascii="Times New Roman" w:eastAsia="Times New Roman" w:hAnsi="Times New Roman" w:cs="Times New Roman"/>
          <w:sz w:val="24"/>
          <w:szCs w:val="24"/>
          <w:lang w:eastAsia="pl-PL"/>
        </w:rPr>
        <w:t xml:space="preserve"> 2007r. Nr 42, poz. 275 z późniejszymi zmianami). 3. Wadium powinno być ważne minimum przez okres związania ofertą i dotyczyć przedmiotowego zamówienia. 4. W przypadku wniesienia wadium w pieniądzu wykonawca wpłaca wadium przelewem na rachunek bankowy: PEKAO S.A. Skarżysko-Kam. Nr: 62 1240 4416 1111 0000 4953 9914 z dopiskiem: Termomodernizacja budynku Obwodu Lecznictwa Kolejowego SP ZOZ w </w:t>
      </w:r>
      <w:proofErr w:type="spellStart"/>
      <w:r w:rsidRPr="009F121A">
        <w:rPr>
          <w:rFonts w:ascii="Times New Roman" w:eastAsia="Times New Roman" w:hAnsi="Times New Roman" w:cs="Times New Roman"/>
          <w:sz w:val="24"/>
          <w:szCs w:val="24"/>
          <w:lang w:eastAsia="pl-PL"/>
        </w:rPr>
        <w:t>Skarżysku-Kam</w:t>
      </w:r>
      <w:proofErr w:type="spellEnd"/>
      <w:r w:rsidRPr="009F121A">
        <w:rPr>
          <w:rFonts w:ascii="Times New Roman" w:eastAsia="Times New Roman" w:hAnsi="Times New Roman" w:cs="Times New Roman"/>
          <w:sz w:val="24"/>
          <w:szCs w:val="24"/>
          <w:lang w:eastAsia="pl-PL"/>
        </w:rPr>
        <w:t xml:space="preserve">. 5. Dokument potwierdzający dokonanie przelewu na rachunek bankowy Zamawiającego (oryginał lub kserokopię potwierdzoną za zgodność z oryginałem przez osobę upoważnioną do podpisywania oferty) należy dołączyć do oferty. 6. W przypadku wniesienia wadium w innej formie niż pieniądz wykonawca załącza do oferty kopię dokumentu stwierdzającego wniesienie wadium i załącza oryginał tego dokumentu w sposób umożliwiający dokonanie odłączenia i zwrotu oryginału dokumentu bez uszkodzenia oferty. 7. O uznaniu przez Zamawiającego, że wadium w pieniądzu wpłacono w wymaganym terminie, decyduje data i godzina wpływu środków na rachunek Zamawiającego. 8. Zamawiający zwraca wadium wszystkim wykonawcom niezwłocznie po wyborze oferty najkorzystniejszej lub unieważnieniu postępowania, z wyjątkiem wykonawcy, którego oferta została </w:t>
      </w:r>
      <w:proofErr w:type="gramStart"/>
      <w:r w:rsidRPr="009F121A">
        <w:rPr>
          <w:rFonts w:ascii="Times New Roman" w:eastAsia="Times New Roman" w:hAnsi="Times New Roman" w:cs="Times New Roman"/>
          <w:sz w:val="24"/>
          <w:szCs w:val="24"/>
          <w:lang w:eastAsia="pl-PL"/>
        </w:rPr>
        <w:t>wybrana jako</w:t>
      </w:r>
      <w:proofErr w:type="gramEnd"/>
      <w:r w:rsidRPr="009F121A">
        <w:rPr>
          <w:rFonts w:ascii="Times New Roman" w:eastAsia="Times New Roman" w:hAnsi="Times New Roman" w:cs="Times New Roman"/>
          <w:sz w:val="24"/>
          <w:szCs w:val="24"/>
          <w:lang w:eastAsia="pl-PL"/>
        </w:rPr>
        <w:t xml:space="preserve"> najkorzystniejsza, z zastrzeżeniem pkt 13. 9. Wykonawcy, którego oferta została wybrana jako najkorzystniejsza, zamawiający zwraca wadium niezwłocznie po zawarciu umowy w sprawie zamówienia publicznego oraz wniesieniu zabezpieczenia należytego wykonania umowy, jeżeli jego wniesienia żądano. 10. Zamawiający zwraca niezwłocznie wadium, na wniosek wykonawcy, który wycofał ofertę przed upływem terminu składania ofert. 11. Zamawiający żąda ponownego wniesienia wadium przez wykonawcę, któremu zwrócono wadium na podstawie pkt 9, jeżeli w wyniku ostatecznego rozstrzygnięcia odwołania jego oferta została </w:t>
      </w:r>
      <w:proofErr w:type="gramStart"/>
      <w:r w:rsidRPr="009F121A">
        <w:rPr>
          <w:rFonts w:ascii="Times New Roman" w:eastAsia="Times New Roman" w:hAnsi="Times New Roman" w:cs="Times New Roman"/>
          <w:sz w:val="24"/>
          <w:szCs w:val="24"/>
          <w:lang w:eastAsia="pl-PL"/>
        </w:rPr>
        <w:t>wybrana jako</w:t>
      </w:r>
      <w:proofErr w:type="gramEnd"/>
      <w:r w:rsidRPr="009F121A">
        <w:rPr>
          <w:rFonts w:ascii="Times New Roman" w:eastAsia="Times New Roman" w:hAnsi="Times New Roman" w:cs="Times New Roman"/>
          <w:sz w:val="24"/>
          <w:szCs w:val="24"/>
          <w:lang w:eastAsia="pl-PL"/>
        </w:rPr>
        <w:t xml:space="preserve"> najkorzystniejsza. Wykonawca wnosi wadium w terminie określonym przez zamawiającego. 12.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 13. Zamawiający zatrzymuje wadium wraz z odsetkami, jeżeli wykonawca w odpowiedzi na wezwanie, o którym mowa w art. 26 ust. 3, nie złożył dokumentów lub oświadczeń, o których mowa w art. 25 ust. 1, lub pełnomocnictw, </w:t>
      </w:r>
      <w:proofErr w:type="gramStart"/>
      <w:r w:rsidRPr="009F121A">
        <w:rPr>
          <w:rFonts w:ascii="Times New Roman" w:eastAsia="Times New Roman" w:hAnsi="Times New Roman" w:cs="Times New Roman"/>
          <w:sz w:val="24"/>
          <w:szCs w:val="24"/>
          <w:lang w:eastAsia="pl-PL"/>
        </w:rPr>
        <w:t>chyba że</w:t>
      </w:r>
      <w:proofErr w:type="gramEnd"/>
      <w:r w:rsidRPr="009F121A">
        <w:rPr>
          <w:rFonts w:ascii="Times New Roman" w:eastAsia="Times New Roman" w:hAnsi="Times New Roman" w:cs="Times New Roman"/>
          <w:sz w:val="24"/>
          <w:szCs w:val="24"/>
          <w:lang w:eastAsia="pl-PL"/>
        </w:rPr>
        <w:t xml:space="preserve"> udowodni, że wynika to z przyczyn nieleżących po jego stronie. 14. Zamawiający zatrzymuje wadium wraz z odsetkami, jeżeli wykonawca, którego oferta została wybrana: 1) odmówił podpisania umowy w sprawie zamówienia publicznego na warunkach określonych </w:t>
      </w:r>
      <w:r w:rsidRPr="009F121A">
        <w:rPr>
          <w:rFonts w:ascii="Times New Roman" w:eastAsia="Times New Roman" w:hAnsi="Times New Roman" w:cs="Times New Roman"/>
          <w:sz w:val="24"/>
          <w:szCs w:val="24"/>
          <w:lang w:eastAsia="pl-PL"/>
        </w:rPr>
        <w:lastRenderedPageBreak/>
        <w:t>w ofercie; 2) nie wniósł wymaganego zabezpieczenia należytego wykonania umowy; 3) zawarcie umowy w sprawie zamówienia publicznego stało się niemożliwe z przyczyn leżących po stronie wykonawcy.</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III.2) ZALICZKI</w:t>
      </w:r>
    </w:p>
    <w:p w:rsidR="009F121A" w:rsidRPr="009F121A" w:rsidRDefault="009F121A" w:rsidP="009F121A">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b/>
          <w:bCs/>
          <w:sz w:val="24"/>
          <w:szCs w:val="24"/>
          <w:lang w:eastAsia="pl-PL"/>
        </w:rPr>
        <w:t>przewiduje</w:t>
      </w:r>
      <w:proofErr w:type="gramEnd"/>
      <w:r w:rsidRPr="009F121A">
        <w:rPr>
          <w:rFonts w:ascii="Times New Roman" w:eastAsia="Times New Roman" w:hAnsi="Times New Roman" w:cs="Times New Roman"/>
          <w:b/>
          <w:bCs/>
          <w:sz w:val="24"/>
          <w:szCs w:val="24"/>
          <w:lang w:eastAsia="pl-PL"/>
        </w:rPr>
        <w:t xml:space="preserve"> się udzielenie zaliczek na poczet wykonania zamówienia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III.3) WARUNKI UDZIAŁU W POSTĘPOWANIU ORAZ OPIS SPOSOBU DOKONYWANIA OCENY SPEŁNIANIA TYCH WARUNKÓW</w:t>
      </w:r>
    </w:p>
    <w:p w:rsidR="009F121A" w:rsidRPr="009F121A" w:rsidRDefault="009F121A" w:rsidP="009F121A">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 3.1) Uprawnienia do wykonywania określonej działalności lub czynności, jeżeli przepisy prawa nakładają obowiązek ich posiadania</w:t>
      </w:r>
    </w:p>
    <w:p w:rsidR="009F121A" w:rsidRPr="009F121A" w:rsidRDefault="009F121A" w:rsidP="009F121A">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Opis sposobu dokonywania oceny spełniania tego warunku</w:t>
      </w:r>
    </w:p>
    <w:p w:rsidR="009F121A" w:rsidRPr="009F121A" w:rsidRDefault="009F121A" w:rsidP="009F121A">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Zamawiający nie wymaga szczegółowego warunku w tym zakresie. Na potwierdzenie warunku należy złożyć oświadczenie zgodnie ze wzorem stanowiącym załącznik nr 13 do </w:t>
      </w:r>
      <w:proofErr w:type="spellStart"/>
      <w:r w:rsidRPr="009F121A">
        <w:rPr>
          <w:rFonts w:ascii="Times New Roman" w:eastAsia="Times New Roman" w:hAnsi="Times New Roman" w:cs="Times New Roman"/>
          <w:sz w:val="24"/>
          <w:szCs w:val="24"/>
          <w:lang w:eastAsia="pl-PL"/>
        </w:rPr>
        <w:t>siwz</w:t>
      </w:r>
      <w:proofErr w:type="spellEnd"/>
      <w:r w:rsidRPr="009F121A">
        <w:rPr>
          <w:rFonts w:ascii="Times New Roman" w:eastAsia="Times New Roman" w:hAnsi="Times New Roman" w:cs="Times New Roman"/>
          <w:sz w:val="24"/>
          <w:szCs w:val="24"/>
          <w:lang w:eastAsia="pl-PL"/>
        </w:rPr>
        <w:t>.</w:t>
      </w:r>
    </w:p>
    <w:p w:rsidR="009F121A" w:rsidRPr="009F121A" w:rsidRDefault="009F121A" w:rsidP="009F121A">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III.3.2) Wiedza i doświadczenie</w:t>
      </w:r>
    </w:p>
    <w:p w:rsidR="009F121A" w:rsidRPr="009F121A" w:rsidRDefault="009F121A" w:rsidP="009F121A">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Opis sposobu dokonywania oceny spełniania tego warunku</w:t>
      </w:r>
    </w:p>
    <w:p w:rsidR="009F121A" w:rsidRPr="009F121A" w:rsidRDefault="009F121A" w:rsidP="009F121A">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Warunek ten zostanie uznany za spełniony, jeżeli Wykonawca wykaże, że w okresie ostatnich pięciu lat przed upływem terminu składania ofert, a jeżeli okres prowadzenia działalności jest krótszy, w tym okresie, z podaniem ich rodzaju i wartości, daty miejsca wykonania tj. wykonał: a) co najmniej 3 zamówień polegające na wykonaniu termomodernizacji budynku, remontu z elementami termomodernizacji, modernizacji z elementami termomodernizacji lub przebudowy budynku z elementami termomodernizacji, którego wartość wynosi minimum 1.000.000,00 zł brutto, </w:t>
      </w:r>
      <w:proofErr w:type="gramStart"/>
      <w:r w:rsidRPr="009F121A">
        <w:rPr>
          <w:rFonts w:ascii="Times New Roman" w:eastAsia="Times New Roman" w:hAnsi="Times New Roman" w:cs="Times New Roman"/>
          <w:sz w:val="24"/>
          <w:szCs w:val="24"/>
          <w:lang w:eastAsia="pl-PL"/>
        </w:rPr>
        <w:t>b) co</w:t>
      </w:r>
      <w:proofErr w:type="gramEnd"/>
      <w:r w:rsidRPr="009F121A">
        <w:rPr>
          <w:rFonts w:ascii="Times New Roman" w:eastAsia="Times New Roman" w:hAnsi="Times New Roman" w:cs="Times New Roman"/>
          <w:sz w:val="24"/>
          <w:szCs w:val="24"/>
          <w:lang w:eastAsia="pl-PL"/>
        </w:rPr>
        <w:t xml:space="preserve"> najmniej 1 zamówienie obejmujące montaż instalacji solarnej, której wartość wynosi minimum 100.000 </w:t>
      </w:r>
      <w:proofErr w:type="gramStart"/>
      <w:r w:rsidRPr="009F121A">
        <w:rPr>
          <w:rFonts w:ascii="Times New Roman" w:eastAsia="Times New Roman" w:hAnsi="Times New Roman" w:cs="Times New Roman"/>
          <w:sz w:val="24"/>
          <w:szCs w:val="24"/>
          <w:lang w:eastAsia="pl-PL"/>
        </w:rPr>
        <w:t>zł</w:t>
      </w:r>
      <w:proofErr w:type="gramEnd"/>
      <w:r w:rsidRPr="009F121A">
        <w:rPr>
          <w:rFonts w:ascii="Times New Roman" w:eastAsia="Times New Roman" w:hAnsi="Times New Roman" w:cs="Times New Roman"/>
          <w:sz w:val="24"/>
          <w:szCs w:val="24"/>
          <w:lang w:eastAsia="pl-PL"/>
        </w:rPr>
        <w:t xml:space="preserve"> brutto, wraz z załączeniem dowodów potwierdzających, że roboty zostały wykonane w sposób należyty oraz zgodnie z zasadami sztuki budowlanej i prawidłowo ukończone. Wartości podane w dowodach potwierdzających spełnienie warunku w walutach innych niż PLN Wykonawca przeliczy wg średniego kursu NBP na dzień zakończenia wykonania roboty.</w:t>
      </w:r>
    </w:p>
    <w:p w:rsidR="009F121A" w:rsidRPr="009F121A" w:rsidRDefault="009F121A" w:rsidP="009F121A">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III.3.3) Potencjał techniczny</w:t>
      </w:r>
    </w:p>
    <w:p w:rsidR="009F121A" w:rsidRPr="009F121A" w:rsidRDefault="009F121A" w:rsidP="009F121A">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Opis sposobu dokonywania oceny spełniania tego warunku</w:t>
      </w:r>
    </w:p>
    <w:p w:rsidR="009F121A" w:rsidRPr="009F121A" w:rsidRDefault="009F121A" w:rsidP="009F121A">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Zamawiający nie wymaga szczegółowego warunku w tym zakresie. Na potwierdzenie warunku należy złożyć oświadczenie zgodnie ze wzorem stanowiącym załącznik nr 13 do </w:t>
      </w:r>
      <w:proofErr w:type="spellStart"/>
      <w:r w:rsidRPr="009F121A">
        <w:rPr>
          <w:rFonts w:ascii="Times New Roman" w:eastAsia="Times New Roman" w:hAnsi="Times New Roman" w:cs="Times New Roman"/>
          <w:sz w:val="24"/>
          <w:szCs w:val="24"/>
          <w:lang w:eastAsia="pl-PL"/>
        </w:rPr>
        <w:t>siwz</w:t>
      </w:r>
      <w:proofErr w:type="spellEnd"/>
      <w:r w:rsidRPr="009F121A">
        <w:rPr>
          <w:rFonts w:ascii="Times New Roman" w:eastAsia="Times New Roman" w:hAnsi="Times New Roman" w:cs="Times New Roman"/>
          <w:sz w:val="24"/>
          <w:szCs w:val="24"/>
          <w:lang w:eastAsia="pl-PL"/>
        </w:rPr>
        <w:t>.</w:t>
      </w:r>
    </w:p>
    <w:p w:rsidR="009F121A" w:rsidRPr="009F121A" w:rsidRDefault="009F121A" w:rsidP="009F121A">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III.3.4) Osoby zdolne do wykonania zamówienia</w:t>
      </w:r>
    </w:p>
    <w:p w:rsidR="009F121A" w:rsidRPr="009F121A" w:rsidRDefault="009F121A" w:rsidP="009F121A">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Opis sposobu dokonywania oceny spełniania tego warunku</w:t>
      </w:r>
    </w:p>
    <w:p w:rsidR="009F121A" w:rsidRPr="009F121A" w:rsidRDefault="009F121A" w:rsidP="009F121A">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Warunek ten zostanie uznany za spełniony, jeżeli Wykonawca wykaże, że dysponuje: a) min. 1 osobą, która będzie uczestniczyć w wykonywaniu </w:t>
      </w:r>
      <w:r w:rsidRPr="009F121A">
        <w:rPr>
          <w:rFonts w:ascii="Times New Roman" w:eastAsia="Times New Roman" w:hAnsi="Times New Roman" w:cs="Times New Roman"/>
          <w:sz w:val="24"/>
          <w:szCs w:val="24"/>
          <w:lang w:eastAsia="pl-PL"/>
        </w:rPr>
        <w:lastRenderedPageBreak/>
        <w:t>zamówienia, posiadającą uprawnienia budowlane do kierowania robotami budowlanymi, określone przepisami ustawy z dnia 07.07.1994</w:t>
      </w:r>
      <w:proofErr w:type="gramStart"/>
      <w:r w:rsidRPr="009F121A">
        <w:rPr>
          <w:rFonts w:ascii="Times New Roman" w:eastAsia="Times New Roman" w:hAnsi="Times New Roman" w:cs="Times New Roman"/>
          <w:sz w:val="24"/>
          <w:szCs w:val="24"/>
          <w:lang w:eastAsia="pl-PL"/>
        </w:rPr>
        <w:t>r</w:t>
      </w:r>
      <w:proofErr w:type="gramEnd"/>
      <w:r w:rsidRPr="009F121A">
        <w:rPr>
          <w:rFonts w:ascii="Times New Roman" w:eastAsia="Times New Roman" w:hAnsi="Times New Roman" w:cs="Times New Roman"/>
          <w:sz w:val="24"/>
          <w:szCs w:val="24"/>
          <w:lang w:eastAsia="pl-PL"/>
        </w:rPr>
        <w:t>. Prawo budowlane (</w:t>
      </w:r>
      <w:proofErr w:type="spellStart"/>
      <w:r w:rsidRPr="009F121A">
        <w:rPr>
          <w:rFonts w:ascii="Times New Roman" w:eastAsia="Times New Roman" w:hAnsi="Times New Roman" w:cs="Times New Roman"/>
          <w:sz w:val="24"/>
          <w:szCs w:val="24"/>
          <w:lang w:eastAsia="pl-PL"/>
        </w:rPr>
        <w:t>t.j</w:t>
      </w:r>
      <w:proofErr w:type="spellEnd"/>
      <w:r w:rsidRPr="009F121A">
        <w:rPr>
          <w:rFonts w:ascii="Times New Roman" w:eastAsia="Times New Roman" w:hAnsi="Times New Roman" w:cs="Times New Roman"/>
          <w:sz w:val="24"/>
          <w:szCs w:val="24"/>
          <w:lang w:eastAsia="pl-PL"/>
        </w:rPr>
        <w:t xml:space="preserve">. Dz. U. </w:t>
      </w:r>
      <w:proofErr w:type="gramStart"/>
      <w:r w:rsidRPr="009F121A">
        <w:rPr>
          <w:rFonts w:ascii="Times New Roman" w:eastAsia="Times New Roman" w:hAnsi="Times New Roman" w:cs="Times New Roman"/>
          <w:sz w:val="24"/>
          <w:szCs w:val="24"/>
          <w:lang w:eastAsia="pl-PL"/>
        </w:rPr>
        <w:t>z</w:t>
      </w:r>
      <w:proofErr w:type="gramEnd"/>
      <w:r w:rsidRPr="009F121A">
        <w:rPr>
          <w:rFonts w:ascii="Times New Roman" w:eastAsia="Times New Roman" w:hAnsi="Times New Roman" w:cs="Times New Roman"/>
          <w:sz w:val="24"/>
          <w:szCs w:val="24"/>
          <w:lang w:eastAsia="pl-PL"/>
        </w:rPr>
        <w:t xml:space="preserve"> 2013r. poz. 1409) lub inne odpowiadające ważne uprawnienia budowlane wydane na podstawie wcześniej obowiązujących przepisów w specjalności </w:t>
      </w:r>
      <w:proofErr w:type="spellStart"/>
      <w:r w:rsidRPr="009F121A">
        <w:rPr>
          <w:rFonts w:ascii="Times New Roman" w:eastAsia="Times New Roman" w:hAnsi="Times New Roman" w:cs="Times New Roman"/>
          <w:sz w:val="24"/>
          <w:szCs w:val="24"/>
          <w:lang w:eastAsia="pl-PL"/>
        </w:rPr>
        <w:t>konstrukcyjno</w:t>
      </w:r>
      <w:proofErr w:type="spellEnd"/>
      <w:r w:rsidRPr="009F121A">
        <w:rPr>
          <w:rFonts w:ascii="Times New Roman" w:eastAsia="Times New Roman" w:hAnsi="Times New Roman" w:cs="Times New Roman"/>
          <w:sz w:val="24"/>
          <w:szCs w:val="24"/>
          <w:lang w:eastAsia="pl-PL"/>
        </w:rPr>
        <w:t xml:space="preserve"> - budowlanej bez ograniczeń, b) min. 1 osobą, która będzie uczestniczyć w wykonywaniu zamówienia, posiadającą uprawnienia budowlane do kierowania robotami budowlanymi, określone przepisami ustawy z dnia 07.07.1994</w:t>
      </w:r>
      <w:proofErr w:type="gramStart"/>
      <w:r w:rsidRPr="009F121A">
        <w:rPr>
          <w:rFonts w:ascii="Times New Roman" w:eastAsia="Times New Roman" w:hAnsi="Times New Roman" w:cs="Times New Roman"/>
          <w:sz w:val="24"/>
          <w:szCs w:val="24"/>
          <w:lang w:eastAsia="pl-PL"/>
        </w:rPr>
        <w:t>r</w:t>
      </w:r>
      <w:proofErr w:type="gramEnd"/>
      <w:r w:rsidRPr="009F121A">
        <w:rPr>
          <w:rFonts w:ascii="Times New Roman" w:eastAsia="Times New Roman" w:hAnsi="Times New Roman" w:cs="Times New Roman"/>
          <w:sz w:val="24"/>
          <w:szCs w:val="24"/>
          <w:lang w:eastAsia="pl-PL"/>
        </w:rPr>
        <w:t>. Prawo budowlane (</w:t>
      </w:r>
      <w:proofErr w:type="spellStart"/>
      <w:r w:rsidRPr="009F121A">
        <w:rPr>
          <w:rFonts w:ascii="Times New Roman" w:eastAsia="Times New Roman" w:hAnsi="Times New Roman" w:cs="Times New Roman"/>
          <w:sz w:val="24"/>
          <w:szCs w:val="24"/>
          <w:lang w:eastAsia="pl-PL"/>
        </w:rPr>
        <w:t>t.j</w:t>
      </w:r>
      <w:proofErr w:type="spellEnd"/>
      <w:r w:rsidRPr="009F121A">
        <w:rPr>
          <w:rFonts w:ascii="Times New Roman" w:eastAsia="Times New Roman" w:hAnsi="Times New Roman" w:cs="Times New Roman"/>
          <w:sz w:val="24"/>
          <w:szCs w:val="24"/>
          <w:lang w:eastAsia="pl-PL"/>
        </w:rPr>
        <w:t xml:space="preserve">. Dz. U. </w:t>
      </w:r>
      <w:proofErr w:type="gramStart"/>
      <w:r w:rsidRPr="009F121A">
        <w:rPr>
          <w:rFonts w:ascii="Times New Roman" w:eastAsia="Times New Roman" w:hAnsi="Times New Roman" w:cs="Times New Roman"/>
          <w:sz w:val="24"/>
          <w:szCs w:val="24"/>
          <w:lang w:eastAsia="pl-PL"/>
        </w:rPr>
        <w:t>z</w:t>
      </w:r>
      <w:proofErr w:type="gramEnd"/>
      <w:r w:rsidRPr="009F121A">
        <w:rPr>
          <w:rFonts w:ascii="Times New Roman" w:eastAsia="Times New Roman" w:hAnsi="Times New Roman" w:cs="Times New Roman"/>
          <w:sz w:val="24"/>
          <w:szCs w:val="24"/>
          <w:lang w:eastAsia="pl-PL"/>
        </w:rPr>
        <w:t xml:space="preserve"> 2013r. poz. 1409) lub inne odpowiadające ważne uprawnienia budowlane wydane na podstawie wcześniej obowiązujących przepisów w specjalności instalacyjnej dotyczącej instalacji sanitarnych bez ograniczeń. </w:t>
      </w:r>
      <w:proofErr w:type="gramStart"/>
      <w:r w:rsidRPr="009F121A">
        <w:rPr>
          <w:rFonts w:ascii="Times New Roman" w:eastAsia="Times New Roman" w:hAnsi="Times New Roman" w:cs="Times New Roman"/>
          <w:sz w:val="24"/>
          <w:szCs w:val="24"/>
          <w:lang w:eastAsia="pl-PL"/>
        </w:rPr>
        <w:t>c</w:t>
      </w:r>
      <w:proofErr w:type="gramEnd"/>
      <w:r w:rsidRPr="009F121A">
        <w:rPr>
          <w:rFonts w:ascii="Times New Roman" w:eastAsia="Times New Roman" w:hAnsi="Times New Roman" w:cs="Times New Roman"/>
          <w:sz w:val="24"/>
          <w:szCs w:val="24"/>
          <w:lang w:eastAsia="pl-PL"/>
        </w:rPr>
        <w:t>) min. 1 osobą, która będzie uczestniczyć w wykonywaniu zamówienia, posiadającą uprawnienia budowlane do kierowania robotami budowlanymi, określone przepisami ustawy z dnia 07.07.1994</w:t>
      </w:r>
      <w:proofErr w:type="gramStart"/>
      <w:r w:rsidRPr="009F121A">
        <w:rPr>
          <w:rFonts w:ascii="Times New Roman" w:eastAsia="Times New Roman" w:hAnsi="Times New Roman" w:cs="Times New Roman"/>
          <w:sz w:val="24"/>
          <w:szCs w:val="24"/>
          <w:lang w:eastAsia="pl-PL"/>
        </w:rPr>
        <w:t>r</w:t>
      </w:r>
      <w:proofErr w:type="gramEnd"/>
      <w:r w:rsidRPr="009F121A">
        <w:rPr>
          <w:rFonts w:ascii="Times New Roman" w:eastAsia="Times New Roman" w:hAnsi="Times New Roman" w:cs="Times New Roman"/>
          <w:sz w:val="24"/>
          <w:szCs w:val="24"/>
          <w:lang w:eastAsia="pl-PL"/>
        </w:rPr>
        <w:t>. Prawo budowlane (</w:t>
      </w:r>
      <w:proofErr w:type="spellStart"/>
      <w:r w:rsidRPr="009F121A">
        <w:rPr>
          <w:rFonts w:ascii="Times New Roman" w:eastAsia="Times New Roman" w:hAnsi="Times New Roman" w:cs="Times New Roman"/>
          <w:sz w:val="24"/>
          <w:szCs w:val="24"/>
          <w:lang w:eastAsia="pl-PL"/>
        </w:rPr>
        <w:t>t.j</w:t>
      </w:r>
      <w:proofErr w:type="spellEnd"/>
      <w:r w:rsidRPr="009F121A">
        <w:rPr>
          <w:rFonts w:ascii="Times New Roman" w:eastAsia="Times New Roman" w:hAnsi="Times New Roman" w:cs="Times New Roman"/>
          <w:sz w:val="24"/>
          <w:szCs w:val="24"/>
          <w:lang w:eastAsia="pl-PL"/>
        </w:rPr>
        <w:t xml:space="preserve">. Dz. U. </w:t>
      </w:r>
      <w:proofErr w:type="gramStart"/>
      <w:r w:rsidRPr="009F121A">
        <w:rPr>
          <w:rFonts w:ascii="Times New Roman" w:eastAsia="Times New Roman" w:hAnsi="Times New Roman" w:cs="Times New Roman"/>
          <w:sz w:val="24"/>
          <w:szCs w:val="24"/>
          <w:lang w:eastAsia="pl-PL"/>
        </w:rPr>
        <w:t>z</w:t>
      </w:r>
      <w:proofErr w:type="gramEnd"/>
      <w:r w:rsidRPr="009F121A">
        <w:rPr>
          <w:rFonts w:ascii="Times New Roman" w:eastAsia="Times New Roman" w:hAnsi="Times New Roman" w:cs="Times New Roman"/>
          <w:sz w:val="24"/>
          <w:szCs w:val="24"/>
          <w:lang w:eastAsia="pl-PL"/>
        </w:rPr>
        <w:t xml:space="preserve"> 2013r. poz. 1409) lub inne odpowiadające ważne uprawnienia budowlane wydane na podstawie wcześniej obowiązujących przepisów w specjalności instalacyjnej dotyczącej instalacji elektrycznych bez ograniczeń.</w:t>
      </w:r>
    </w:p>
    <w:p w:rsidR="009F121A" w:rsidRPr="009F121A" w:rsidRDefault="009F121A" w:rsidP="009F121A">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III.3.5) Sytuacja ekonomiczna i finansowa</w:t>
      </w:r>
    </w:p>
    <w:p w:rsidR="009F121A" w:rsidRPr="009F121A" w:rsidRDefault="009F121A" w:rsidP="009F121A">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Opis sposobu dokonywania oceny spełniania tego warunku</w:t>
      </w:r>
    </w:p>
    <w:p w:rsidR="009F121A" w:rsidRPr="009F121A" w:rsidRDefault="009F121A" w:rsidP="009F121A">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Zamawiający nie wymaga szczegółowego warunku w tym zakresie. Na potwierdzenie warunku należy złożyć oświadczenie zgodnie ze wzorem stanowiącym załącznik nr 13 do </w:t>
      </w:r>
      <w:proofErr w:type="spellStart"/>
      <w:r w:rsidRPr="009F121A">
        <w:rPr>
          <w:rFonts w:ascii="Times New Roman" w:eastAsia="Times New Roman" w:hAnsi="Times New Roman" w:cs="Times New Roman"/>
          <w:sz w:val="24"/>
          <w:szCs w:val="24"/>
          <w:lang w:eastAsia="pl-PL"/>
        </w:rPr>
        <w:t>siwz</w:t>
      </w:r>
      <w:proofErr w:type="spellEnd"/>
      <w:r w:rsidRPr="009F121A">
        <w:rPr>
          <w:rFonts w:ascii="Times New Roman" w:eastAsia="Times New Roman" w:hAnsi="Times New Roman" w:cs="Times New Roman"/>
          <w:sz w:val="24"/>
          <w:szCs w:val="24"/>
          <w:lang w:eastAsia="pl-PL"/>
        </w:rPr>
        <w:t>.</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III.4) INFORMACJA O OŚWIADCZENIACH LUB DOKUMENTACH, JAKIE MAJĄ DOSTARCZYĆ WYKONAWCY W CELU POTWIERDZENIA SPEŁNIANIA WARUNKÓW UDZIAŁU W POSTĘPOWANIU ORAZ NIEPODLEGANIA WYKLUCZENIU NA PODSTAWIE ART. 24 UST. 1 USTAWY</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III.4.1) W zakresie wykazania spełniania przez wykonawcę warunków, o których mowa w art. 22 ust. 1 ustawy, oprócz oświadczenia o spełnianiu warunków udziału w postępowaniu należy przedłożyć:</w:t>
      </w:r>
    </w:p>
    <w:p w:rsidR="009F121A" w:rsidRPr="009F121A" w:rsidRDefault="009F121A" w:rsidP="009F121A">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wykaz</w:t>
      </w:r>
      <w:proofErr w:type="gramEnd"/>
      <w:r w:rsidRPr="009F121A">
        <w:rPr>
          <w:rFonts w:ascii="Times New Roman" w:eastAsia="Times New Roman" w:hAnsi="Times New Roman" w:cs="Times New Roman"/>
          <w:sz w:val="24"/>
          <w:szCs w:val="24"/>
          <w:lang w:eastAsia="pl-PL"/>
        </w:rPr>
        <w:t xml:space="preserve">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p w:rsidR="009F121A" w:rsidRPr="009F121A" w:rsidRDefault="009F121A" w:rsidP="009F121A">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w:t>
      </w:r>
      <w:proofErr w:type="gramStart"/>
      <w:r w:rsidRPr="009F121A">
        <w:rPr>
          <w:rFonts w:ascii="Times New Roman" w:eastAsia="Times New Roman" w:hAnsi="Times New Roman" w:cs="Times New Roman"/>
          <w:sz w:val="24"/>
          <w:szCs w:val="24"/>
          <w:lang w:eastAsia="pl-PL"/>
        </w:rPr>
        <w:t>rzecz których</w:t>
      </w:r>
      <w:proofErr w:type="gramEnd"/>
      <w:r w:rsidRPr="009F121A">
        <w:rPr>
          <w:rFonts w:ascii="Times New Roman" w:eastAsia="Times New Roman" w:hAnsi="Times New Roman" w:cs="Times New Roman"/>
          <w:sz w:val="24"/>
          <w:szCs w:val="24"/>
          <w:lang w:eastAsia="pl-PL"/>
        </w:rPr>
        <w:t xml:space="preserve"> dostawy lub usługi zostały wykonane, oraz załączeniem dowodów, czy zostały wykonane lub są wykonywane należycie;</w:t>
      </w:r>
    </w:p>
    <w:p w:rsidR="009F121A" w:rsidRPr="009F121A" w:rsidRDefault="009F121A" w:rsidP="009F121A">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lastRenderedPageBreak/>
        <w:t xml:space="preserve">wykaz osób, które będą uczestniczyć w wykonywaniu zamówienia, w szczególności odpowiedzialnych za świadczenie usług, </w:t>
      </w:r>
      <w:proofErr w:type="gramStart"/>
      <w:r w:rsidRPr="009F121A">
        <w:rPr>
          <w:rFonts w:ascii="Times New Roman" w:eastAsia="Times New Roman" w:hAnsi="Times New Roman" w:cs="Times New Roman"/>
          <w:sz w:val="24"/>
          <w:szCs w:val="24"/>
          <w:lang w:eastAsia="pl-PL"/>
        </w:rPr>
        <w:t>kontrolę jakości</w:t>
      </w:r>
      <w:proofErr w:type="gramEnd"/>
      <w:r w:rsidRPr="009F121A">
        <w:rPr>
          <w:rFonts w:ascii="Times New Roman" w:eastAsia="Times New Roman" w:hAnsi="Times New Roman" w:cs="Times New Roman"/>
          <w:sz w:val="24"/>
          <w:szCs w:val="24"/>
          <w:lang w:eastAsia="pl-PL"/>
        </w:rPr>
        <w:t xml:space="preserve"> lub kierowanie robotami budowlanymi, wraz z informacjami na temat ich kwalifikacji zawodowych, doświadczenia i wykształcenia niezbędnych do wykonania zamówienia, a także zakresu wykonywanych przez nie czynności, oraz informacją o podstawie do dysponowania tymi osobami;</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III.4.2) W zakresie potwierdzenia niepodlegania wykluczeniu na podstawie art. 24 ust. 1 ustawy, należy przedłożyć:</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oświadczenie</w:t>
      </w:r>
      <w:proofErr w:type="gramEnd"/>
      <w:r w:rsidRPr="009F121A">
        <w:rPr>
          <w:rFonts w:ascii="Times New Roman" w:eastAsia="Times New Roman" w:hAnsi="Times New Roman" w:cs="Times New Roman"/>
          <w:sz w:val="24"/>
          <w:szCs w:val="24"/>
          <w:lang w:eastAsia="pl-PL"/>
        </w:rPr>
        <w:t xml:space="preserve"> o braku podstaw do wykluczenia;</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aktualny</w:t>
      </w:r>
      <w:proofErr w:type="gramEnd"/>
      <w:r w:rsidRPr="009F121A">
        <w:rPr>
          <w:rFonts w:ascii="Times New Roman" w:eastAsia="Times New Roman" w:hAnsi="Times New Roman" w:cs="Times New Roman"/>
          <w:sz w:val="24"/>
          <w:szCs w:val="24"/>
          <w:lang w:eastAsia="pl-PL"/>
        </w:rPr>
        <w:t xml:space="preserve"> odpis z właściwego rejestru lub z centralnej ewidencji i informacji o działalności gospodarczej, jeżeli odrębne przepisy wymagają wpisu do rejestru lub ewidencji, w celu wykazania braku podstaw do wykluczenia w oparciu o art. 24 ust. 1 pkt 2 ustawy, wystawiony nie wcześniej niż 6 miesięcy przed upływem terminu składania wniosków o dopuszczenie do udziału w postępowaniu o udzielenie zamówienia albo składania ofert;</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aktualne</w:t>
      </w:r>
      <w:proofErr w:type="gramEnd"/>
      <w:r w:rsidRPr="009F121A">
        <w:rPr>
          <w:rFonts w:ascii="Times New Roman" w:eastAsia="Times New Roman" w:hAnsi="Times New Roman" w:cs="Times New Roman"/>
          <w:sz w:val="24"/>
          <w:szCs w:val="24"/>
          <w:lang w:eastAsia="pl-PL"/>
        </w:rPr>
        <w:t xml:space="preserv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aktualne</w:t>
      </w:r>
      <w:proofErr w:type="gramEnd"/>
      <w:r w:rsidRPr="009F121A">
        <w:rPr>
          <w:rFonts w:ascii="Times New Roman" w:eastAsia="Times New Roman" w:hAnsi="Times New Roman" w:cs="Times New Roman"/>
          <w:sz w:val="24"/>
          <w:szCs w:val="24"/>
          <w:lang w:eastAsia="pl-PL"/>
        </w:rPr>
        <w:t xml:space="preserve"> zaświadczenie właściwego oddziału Zakładu Ubezpieczeń Społecznych lub Kasy Rolniczego Ubezpieczenia Społecznego potwierdzające, że wykonawca nie zalega z opłacaniem składek na ubezpieczenia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aktualną</w:t>
      </w:r>
      <w:proofErr w:type="gramEnd"/>
      <w:r w:rsidRPr="009F121A">
        <w:rPr>
          <w:rFonts w:ascii="Times New Roman" w:eastAsia="Times New Roman" w:hAnsi="Times New Roman" w:cs="Times New Roman"/>
          <w:sz w:val="24"/>
          <w:szCs w:val="24"/>
          <w:lang w:eastAsia="pl-PL"/>
        </w:rPr>
        <w:t xml:space="preserve"> informację z Krajowego Rejestru Karnego w zakresie określonym w art. 24 ust. 1 pkt 4-8 ustawy, wystawioną nie wcześniej niż 6 miesięcy przed upływem terminu składania wniosków o dopuszczenie do udziału w postępowaniu o udzielenie zamówienia albo składania ofert;</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aktualną</w:t>
      </w:r>
      <w:proofErr w:type="gramEnd"/>
      <w:r w:rsidRPr="009F121A">
        <w:rPr>
          <w:rFonts w:ascii="Times New Roman" w:eastAsia="Times New Roman" w:hAnsi="Times New Roman" w:cs="Times New Roman"/>
          <w:sz w:val="24"/>
          <w:szCs w:val="24"/>
          <w:lang w:eastAsia="pl-PL"/>
        </w:rPr>
        <w:t xml:space="preserve"> informację z Krajowego Rejestru Karnego w zakresie określonym w art. 24 ust. 1 pkt 9 ustawy, wystawioną nie wcześniej niż 6 miesięcy przed upływem terminu składania wniosków o dopuszczenie do udziału w postępowaniu o udzielenie zamówienia albo składania ofert;</w:t>
      </w:r>
    </w:p>
    <w:p w:rsidR="009F121A" w:rsidRPr="009F121A" w:rsidRDefault="009F121A" w:rsidP="009F121A">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aktualną</w:t>
      </w:r>
      <w:proofErr w:type="gramEnd"/>
      <w:r w:rsidRPr="009F121A">
        <w:rPr>
          <w:rFonts w:ascii="Times New Roman" w:eastAsia="Times New Roman" w:hAnsi="Times New Roman" w:cs="Times New Roman"/>
          <w:sz w:val="24"/>
          <w:szCs w:val="24"/>
          <w:lang w:eastAsia="pl-PL"/>
        </w:rPr>
        <w:t xml:space="preserve"> informację z Krajowego Rejestru Karnego w zakresie określonym w art. 24 ust. 1 pkt 10 i 11 ustawy, wystawioną nie wcześniej niż 6 miesięcy przed upływem terminu składania wniosków o dopuszczenie do udziału w postępowaniu o udzielenie zamówienia albo składania ofert;</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III.4.3) Dokumenty podmiotów zagranicznych</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lastRenderedPageBreak/>
        <w:t>Jeżeli wykonawca ma siedzibę lub miejsce zamieszkania poza terytorium Rzeczypospolitej Polskiej, przedkłada: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III.4.3.1) </w:t>
      </w:r>
      <w:proofErr w:type="gramStart"/>
      <w:r w:rsidRPr="009F121A">
        <w:rPr>
          <w:rFonts w:ascii="Times New Roman" w:eastAsia="Times New Roman" w:hAnsi="Times New Roman" w:cs="Times New Roman"/>
          <w:sz w:val="24"/>
          <w:szCs w:val="24"/>
          <w:lang w:eastAsia="pl-PL"/>
        </w:rPr>
        <w:t>dokument</w:t>
      </w:r>
      <w:proofErr w:type="gramEnd"/>
      <w:r w:rsidRPr="009F121A">
        <w:rPr>
          <w:rFonts w:ascii="Times New Roman" w:eastAsia="Times New Roman" w:hAnsi="Times New Roman" w:cs="Times New Roman"/>
          <w:sz w:val="24"/>
          <w:szCs w:val="24"/>
          <w:lang w:eastAsia="pl-PL"/>
        </w:rPr>
        <w:t xml:space="preserve"> wystawiony w kraju, w którym ma siedzibę lub miejsce zamieszkania potwierdzający, że:</w:t>
      </w:r>
    </w:p>
    <w:p w:rsidR="009F121A" w:rsidRPr="009F121A" w:rsidRDefault="009F121A" w:rsidP="009F121A">
      <w:pPr>
        <w:numPr>
          <w:ilvl w:val="0"/>
          <w:numId w:val="6"/>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nie</w:t>
      </w:r>
      <w:proofErr w:type="gramEnd"/>
      <w:r w:rsidRPr="009F121A">
        <w:rPr>
          <w:rFonts w:ascii="Times New Roman" w:eastAsia="Times New Roman" w:hAnsi="Times New Roman" w:cs="Times New Roman"/>
          <w:sz w:val="24"/>
          <w:szCs w:val="24"/>
          <w:lang w:eastAsia="pl-PL"/>
        </w:rPr>
        <w:t xml:space="preserve"> otwarto jego likwidacji ani nie ogłoszono upadłości - wystawiony nie wcześniej niż 6 miesięcy przed upływem terminu składania wniosków o dopuszczenie do udziału w postępowaniu o udzielenie zamówienia albo składania ofert;</w:t>
      </w:r>
    </w:p>
    <w:p w:rsidR="009F121A" w:rsidRPr="009F121A" w:rsidRDefault="009F121A" w:rsidP="009F121A">
      <w:pPr>
        <w:numPr>
          <w:ilvl w:val="0"/>
          <w:numId w:val="6"/>
        </w:numPr>
        <w:spacing w:before="100" w:beforeAutospacing="1" w:after="180" w:line="240" w:lineRule="auto"/>
        <w:ind w:right="300"/>
        <w:jc w:val="both"/>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nie zalega z uiszczaniem podatków, opłat, składek na ubezpieczenie społeczne i zdrowotne </w:t>
      </w:r>
      <w:proofErr w:type="gramStart"/>
      <w:r w:rsidRPr="009F121A">
        <w:rPr>
          <w:rFonts w:ascii="Times New Roman" w:eastAsia="Times New Roman" w:hAnsi="Times New Roman" w:cs="Times New Roman"/>
          <w:sz w:val="24"/>
          <w:szCs w:val="24"/>
          <w:lang w:eastAsia="pl-PL"/>
        </w:rPr>
        <w:t>albo że</w:t>
      </w:r>
      <w:proofErr w:type="gramEnd"/>
      <w:r w:rsidRPr="009F121A">
        <w:rPr>
          <w:rFonts w:ascii="Times New Roman" w:eastAsia="Times New Roman" w:hAnsi="Times New Roman" w:cs="Times New Roman"/>
          <w:sz w:val="24"/>
          <w:szCs w:val="24"/>
          <w:lang w:eastAsia="pl-PL"/>
        </w:rPr>
        <w:t xml:space="preserve"> uzyskał przewidziane prawem zwolnienie, odroczenie lub rozłożenie na raty zaległych płatności lub wstrzymanie w całości wykonania decyzji właściwego organu - wystawiony nie wcześniej niż 3 miesiące przed upływem terminu składania wniosków o dopuszczenie do udziału w postępowaniu o udzielenie zamówienia albo składania ofert;</w:t>
      </w:r>
    </w:p>
    <w:p w:rsidR="009F121A" w:rsidRPr="009F121A" w:rsidRDefault="009F121A" w:rsidP="009F121A">
      <w:pPr>
        <w:numPr>
          <w:ilvl w:val="0"/>
          <w:numId w:val="6"/>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nie</w:t>
      </w:r>
      <w:proofErr w:type="gramEnd"/>
      <w:r w:rsidRPr="009F121A">
        <w:rPr>
          <w:rFonts w:ascii="Times New Roman" w:eastAsia="Times New Roman" w:hAnsi="Times New Roman" w:cs="Times New Roman"/>
          <w:sz w:val="24"/>
          <w:szCs w:val="24"/>
          <w:lang w:eastAsia="pl-PL"/>
        </w:rPr>
        <w:t xml:space="preserve"> orzeczono wobec niego zakazu ubiegania się o zamówienie - wystawiony nie wcześniej niż 6 miesięcy przed upływem terminu składania wniosków o dopuszczenie do udziału w postępowaniu o udzielenie zamówienia albo składania ofert;</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III.4.3.2)</w:t>
      </w:r>
    </w:p>
    <w:p w:rsidR="009F121A" w:rsidRPr="009F121A" w:rsidRDefault="009F121A" w:rsidP="009F121A">
      <w:pPr>
        <w:numPr>
          <w:ilvl w:val="0"/>
          <w:numId w:val="7"/>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zaświadczenie</w:t>
      </w:r>
      <w:proofErr w:type="gramEnd"/>
      <w:r w:rsidRPr="009F121A">
        <w:rPr>
          <w:rFonts w:ascii="Times New Roman" w:eastAsia="Times New Roman" w:hAnsi="Times New Roman" w:cs="Times New Roman"/>
          <w:sz w:val="24"/>
          <w:szCs w:val="24"/>
          <w:lang w:eastAsia="pl-PL"/>
        </w:rPr>
        <w:t xml:space="preserve"> właściwego organu sądowego lub administracyjnego miejsca zamieszkania albo zamieszkania osoby, której dokumenty dotyczą, w zakresie określonym w art. 24 ust. 1 pkt 4-8 - wystawione nie wcześniej niż 6 miesięcy przed upływem terminu składania wniosków o dopuszczenie do udziału w postępowaniu o udzielenie zamówienia albo składania ofert;</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III.4.4) Dokumenty dotyczące przynależności do tej samej grupy kapitałowej</w:t>
      </w:r>
    </w:p>
    <w:p w:rsidR="009F121A" w:rsidRPr="009F121A" w:rsidRDefault="009F121A" w:rsidP="009F121A">
      <w:pPr>
        <w:numPr>
          <w:ilvl w:val="0"/>
          <w:numId w:val="8"/>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9F121A">
        <w:rPr>
          <w:rFonts w:ascii="Times New Roman" w:eastAsia="Times New Roman" w:hAnsi="Times New Roman" w:cs="Times New Roman"/>
          <w:sz w:val="24"/>
          <w:szCs w:val="24"/>
          <w:lang w:eastAsia="pl-PL"/>
        </w:rPr>
        <w:t>lista</w:t>
      </w:r>
      <w:proofErr w:type="gramEnd"/>
      <w:r w:rsidRPr="009F121A">
        <w:rPr>
          <w:rFonts w:ascii="Times New Roman" w:eastAsia="Times New Roman" w:hAnsi="Times New Roman" w:cs="Times New Roman"/>
          <w:sz w:val="24"/>
          <w:szCs w:val="24"/>
          <w:lang w:eastAsia="pl-PL"/>
        </w:rPr>
        <w:t xml:space="preserve"> podmiotów należących do tej samej grupy kapitałowej w rozumieniu ustawy z dnia 16 lutego 2007 r. o ochronie konkurencji i konsumentów albo informacji o tym, że nie należy do grupy kapitałowej;</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III.6) INNE DOKUMENTY</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Inne dokumenty niewymienione w pkt III.4) </w:t>
      </w:r>
      <w:proofErr w:type="gramStart"/>
      <w:r w:rsidRPr="009F121A">
        <w:rPr>
          <w:rFonts w:ascii="Times New Roman" w:eastAsia="Times New Roman" w:hAnsi="Times New Roman" w:cs="Times New Roman"/>
          <w:sz w:val="24"/>
          <w:szCs w:val="24"/>
          <w:lang w:eastAsia="pl-PL"/>
        </w:rPr>
        <w:t>albo</w:t>
      </w:r>
      <w:proofErr w:type="gramEnd"/>
      <w:r w:rsidRPr="009F121A">
        <w:rPr>
          <w:rFonts w:ascii="Times New Roman" w:eastAsia="Times New Roman" w:hAnsi="Times New Roman" w:cs="Times New Roman"/>
          <w:sz w:val="24"/>
          <w:szCs w:val="24"/>
          <w:lang w:eastAsia="pl-PL"/>
        </w:rPr>
        <w:t xml:space="preserve"> w pkt III.5)</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Pełnomocnictwo, jeżeli osoba/y podpisujące ofertę działają na podstawie pełnomocnictwa. Pełnomocnictwo do reprezentowania Wykonawców w postępowaniu albo w postępowaniu i zawarciu umowy w przypadku wspólnego ubiegania się o udzielenie zamówienia.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SEKCJA IV: PROCEDURA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IV.1) TRYB UDZIELENIA ZAMÓWIENIA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IV.1.1) Tryb udzielenia zamówienia:</w:t>
      </w:r>
      <w:r w:rsidRPr="009F121A">
        <w:rPr>
          <w:rFonts w:ascii="Times New Roman" w:eastAsia="Times New Roman" w:hAnsi="Times New Roman" w:cs="Times New Roman"/>
          <w:sz w:val="24"/>
          <w:szCs w:val="24"/>
          <w:lang w:eastAsia="pl-PL"/>
        </w:rPr>
        <w:t xml:space="preserve"> przetarg nieograniczony.</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IV.2) KRYTERIA OCENY OFERT</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lastRenderedPageBreak/>
        <w:t xml:space="preserve">IV.2.1) Kryteria oceny ofert: </w:t>
      </w:r>
      <w:r w:rsidRPr="009F121A">
        <w:rPr>
          <w:rFonts w:ascii="Times New Roman" w:eastAsia="Times New Roman" w:hAnsi="Times New Roman" w:cs="Times New Roman"/>
          <w:sz w:val="24"/>
          <w:szCs w:val="24"/>
          <w:lang w:eastAsia="pl-PL"/>
        </w:rPr>
        <w:t>najniższa cena.</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IV.3) ZMIANA UMOWY</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 xml:space="preserve">przewiduje się istotne zmiany postanowień zawartej umowy w stosunku do treści oferty, na </w:t>
      </w:r>
      <w:proofErr w:type="gramStart"/>
      <w:r w:rsidRPr="009F121A">
        <w:rPr>
          <w:rFonts w:ascii="Times New Roman" w:eastAsia="Times New Roman" w:hAnsi="Times New Roman" w:cs="Times New Roman"/>
          <w:b/>
          <w:bCs/>
          <w:sz w:val="24"/>
          <w:szCs w:val="24"/>
          <w:lang w:eastAsia="pl-PL"/>
        </w:rPr>
        <w:t>podstawie której</w:t>
      </w:r>
      <w:proofErr w:type="gramEnd"/>
      <w:r w:rsidRPr="009F121A">
        <w:rPr>
          <w:rFonts w:ascii="Times New Roman" w:eastAsia="Times New Roman" w:hAnsi="Times New Roman" w:cs="Times New Roman"/>
          <w:b/>
          <w:bCs/>
          <w:sz w:val="24"/>
          <w:szCs w:val="24"/>
          <w:lang w:eastAsia="pl-PL"/>
        </w:rPr>
        <w:t xml:space="preserve"> dokonano wyboru wykonawcy: </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Dopuszczalne zmiany postanowień umowy oraz określenie warunków zmian</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sz w:val="24"/>
          <w:szCs w:val="24"/>
          <w:lang w:eastAsia="pl-PL"/>
        </w:rPr>
        <w:t xml:space="preserve">1. Zamawiający zastrzega sobie prawo ograniczenia zakresu robót lub ich przerwania w przypadku zmniejszenia środków finansowych, lub ich braku w toku realizacji inwestycji, bez roszczeń finansowych ze strony Wykonawcy. W takim przypadku Wykonawca może żądać jedynie wynagrodzenia należnego mu z tytułu wykonania części umowy oraz za zabezpieczenie przerwanych robót. 2. W przypadku okoliczności, o których mowa w ust. 1, Zamawiający zawiadamia Wykonawcę na piśmie i zawiadomienie to jest wiążące dla Wykonawcy. 3. Zmiany postanowień umowy w stosunku do treści oferty, na </w:t>
      </w:r>
      <w:proofErr w:type="gramStart"/>
      <w:r w:rsidRPr="009F121A">
        <w:rPr>
          <w:rFonts w:ascii="Times New Roman" w:eastAsia="Times New Roman" w:hAnsi="Times New Roman" w:cs="Times New Roman"/>
          <w:sz w:val="24"/>
          <w:szCs w:val="24"/>
          <w:lang w:eastAsia="pl-PL"/>
        </w:rPr>
        <w:t>podstawie której</w:t>
      </w:r>
      <w:proofErr w:type="gramEnd"/>
      <w:r w:rsidRPr="009F121A">
        <w:rPr>
          <w:rFonts w:ascii="Times New Roman" w:eastAsia="Times New Roman" w:hAnsi="Times New Roman" w:cs="Times New Roman"/>
          <w:sz w:val="24"/>
          <w:szCs w:val="24"/>
          <w:lang w:eastAsia="pl-PL"/>
        </w:rPr>
        <w:t xml:space="preserve"> dokonano wyboru Wykonawcy mogą nastąpić w okolicznościach, których nie można było przewidzieć w chwili zawierania umowy, w szczególności: 1) wprowadzenia urzędowej zmiany stawki podatku VAT, co spowoduje zmianę wynagrodzenia brutto Wykonawcy, 2) zmianę danych adresowych w przypadku ich zmiany, 3) zmianę kierownika budowy na pisemny uzasadniony wniosek Wykonawcy. Zamawiający zaakceptuje taką zmianę w terminie 7 dni od daty otrzymania wniosku pod warunkiem, że wskazana osoba spełniać będzie wymagania określone w specyfikacji istotnych warunków zamówienia, 4) zmianę kierownika budowy na pisemny wniosek Zamawiającego 5) konieczności wprowadzenia wszelkich zmian z inicjatywy podmiotu współfinansującego zadanie. 6) Zamawiający dopuszcza możliwość przedłużenia terminu wykonania umowy w przypadkach: a) wystąpienia warunków atmosferycznych uniemożliwiających wykonywanie robót, b) wystąpienia przestojów i opóźnień ze strony Zamawiającego, c) działania siły wyższej, </w:t>
      </w:r>
      <w:proofErr w:type="gramStart"/>
      <w:r w:rsidRPr="009F121A">
        <w:rPr>
          <w:rFonts w:ascii="Times New Roman" w:eastAsia="Times New Roman" w:hAnsi="Times New Roman" w:cs="Times New Roman"/>
          <w:sz w:val="24"/>
          <w:szCs w:val="24"/>
          <w:lang w:eastAsia="pl-PL"/>
        </w:rPr>
        <w:t>rozumianej jako</w:t>
      </w:r>
      <w:proofErr w:type="gramEnd"/>
      <w:r w:rsidRPr="009F121A">
        <w:rPr>
          <w:rFonts w:ascii="Times New Roman" w:eastAsia="Times New Roman" w:hAnsi="Times New Roman" w:cs="Times New Roman"/>
          <w:sz w:val="24"/>
          <w:szCs w:val="24"/>
          <w:lang w:eastAsia="pl-PL"/>
        </w:rPr>
        <w:t xml:space="preserve"> zdarzenie nagłe, nieprzewidywalne niezależne od woli stron (np. klęski żywiołowe, strajki generalne lub lokalne, znaleziska archeologiczne) mające bezpośredni wpływ na terminowość realizacji robót. 7) W przypadku zaistnienia okoliczności wymienionych w pkt 6 </w:t>
      </w:r>
      <w:proofErr w:type="spellStart"/>
      <w:r w:rsidRPr="009F121A">
        <w:rPr>
          <w:rFonts w:ascii="Times New Roman" w:eastAsia="Times New Roman" w:hAnsi="Times New Roman" w:cs="Times New Roman"/>
          <w:sz w:val="24"/>
          <w:szCs w:val="24"/>
          <w:lang w:eastAsia="pl-PL"/>
        </w:rPr>
        <w:t>ppkt</w:t>
      </w:r>
      <w:proofErr w:type="spellEnd"/>
      <w:r w:rsidRPr="009F121A">
        <w:rPr>
          <w:rFonts w:ascii="Times New Roman" w:eastAsia="Times New Roman" w:hAnsi="Times New Roman" w:cs="Times New Roman"/>
          <w:sz w:val="24"/>
          <w:szCs w:val="24"/>
          <w:lang w:eastAsia="pl-PL"/>
        </w:rPr>
        <w:t xml:space="preserve"> a), b) i c) Zamawiający może przedłużyć termin zakończenia wykonania umowy na pisemny, szczegółowo uzasadniony wniosek Wykonawcy zaakceptowany przez inspektora nadzoru inwestorskiego. Fakt ten musi mieć odzwierciedlenie w dzienniku budowy. Okres przesunięcia terminu nie może być dłuższy niż czas trwania tych okoliczności. 8) </w:t>
      </w:r>
      <w:proofErr w:type="spellStart"/>
      <w:r w:rsidRPr="009F121A">
        <w:rPr>
          <w:rFonts w:ascii="Times New Roman" w:eastAsia="Times New Roman" w:hAnsi="Times New Roman" w:cs="Times New Roman"/>
          <w:sz w:val="24"/>
          <w:szCs w:val="24"/>
          <w:lang w:eastAsia="pl-PL"/>
        </w:rPr>
        <w:t>Ww</w:t>
      </w:r>
      <w:proofErr w:type="spellEnd"/>
      <w:r w:rsidRPr="009F121A">
        <w:rPr>
          <w:rFonts w:ascii="Times New Roman" w:eastAsia="Times New Roman" w:hAnsi="Times New Roman" w:cs="Times New Roman"/>
          <w:sz w:val="24"/>
          <w:szCs w:val="24"/>
          <w:lang w:eastAsia="pl-PL"/>
        </w:rPr>
        <w:t xml:space="preserve"> zmiany umowy mogą być dokonane wyłącznie w formie pisemnego aneksu podpisanego przez obie strony, pod rygorem nieważności.</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IV.4) INFORMACJE ADMINISTRACYJNE</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IV.4.1)</w:t>
      </w:r>
      <w:r w:rsidRPr="009F121A">
        <w:rPr>
          <w:rFonts w:ascii="Times New Roman" w:eastAsia="Times New Roman" w:hAnsi="Times New Roman" w:cs="Times New Roman"/>
          <w:sz w:val="24"/>
          <w:szCs w:val="24"/>
          <w:lang w:eastAsia="pl-PL"/>
        </w:rPr>
        <w:t> </w:t>
      </w:r>
      <w:r w:rsidRPr="009F121A">
        <w:rPr>
          <w:rFonts w:ascii="Times New Roman" w:eastAsia="Times New Roman" w:hAnsi="Times New Roman" w:cs="Times New Roman"/>
          <w:b/>
          <w:bCs/>
          <w:sz w:val="24"/>
          <w:szCs w:val="24"/>
          <w:lang w:eastAsia="pl-PL"/>
        </w:rPr>
        <w:t>Adres strony internetowej, na której jest dostępna specyfikacja istotnych warunków zamówienia:</w:t>
      </w:r>
      <w:r w:rsidRPr="009F121A">
        <w:rPr>
          <w:rFonts w:ascii="Times New Roman" w:eastAsia="Times New Roman" w:hAnsi="Times New Roman" w:cs="Times New Roman"/>
          <w:sz w:val="24"/>
          <w:szCs w:val="24"/>
          <w:lang w:eastAsia="pl-PL"/>
        </w:rPr>
        <w:t xml:space="preserve"> www.</w:t>
      </w:r>
      <w:proofErr w:type="gramStart"/>
      <w:r w:rsidRPr="009F121A">
        <w:rPr>
          <w:rFonts w:ascii="Times New Roman" w:eastAsia="Times New Roman" w:hAnsi="Times New Roman" w:cs="Times New Roman"/>
          <w:sz w:val="24"/>
          <w:szCs w:val="24"/>
          <w:lang w:eastAsia="pl-PL"/>
        </w:rPr>
        <w:t>olkspzoz</w:t>
      </w:r>
      <w:proofErr w:type="gramEnd"/>
      <w:r w:rsidRPr="009F121A">
        <w:rPr>
          <w:rFonts w:ascii="Times New Roman" w:eastAsia="Times New Roman" w:hAnsi="Times New Roman" w:cs="Times New Roman"/>
          <w:sz w:val="24"/>
          <w:szCs w:val="24"/>
          <w:lang w:eastAsia="pl-PL"/>
        </w:rPr>
        <w:t>.</w:t>
      </w:r>
      <w:proofErr w:type="gramStart"/>
      <w:r w:rsidRPr="009F121A">
        <w:rPr>
          <w:rFonts w:ascii="Times New Roman" w:eastAsia="Times New Roman" w:hAnsi="Times New Roman" w:cs="Times New Roman"/>
          <w:sz w:val="24"/>
          <w:szCs w:val="24"/>
          <w:lang w:eastAsia="pl-PL"/>
        </w:rPr>
        <w:t>pl</w:t>
      </w:r>
      <w:proofErr w:type="gramEnd"/>
      <w:r w:rsidRPr="009F121A">
        <w:rPr>
          <w:rFonts w:ascii="Times New Roman" w:eastAsia="Times New Roman" w:hAnsi="Times New Roman" w:cs="Times New Roman"/>
          <w:sz w:val="24"/>
          <w:szCs w:val="24"/>
          <w:lang w:eastAsia="pl-PL"/>
        </w:rPr>
        <w:br/>
      </w:r>
      <w:r w:rsidRPr="009F121A">
        <w:rPr>
          <w:rFonts w:ascii="Times New Roman" w:eastAsia="Times New Roman" w:hAnsi="Times New Roman" w:cs="Times New Roman"/>
          <w:b/>
          <w:bCs/>
          <w:sz w:val="24"/>
          <w:szCs w:val="24"/>
          <w:lang w:eastAsia="pl-PL"/>
        </w:rPr>
        <w:t>Specyfikację istotnych warunków zamówienia można uzyskać pod adresem:</w:t>
      </w:r>
      <w:r w:rsidRPr="009F121A">
        <w:rPr>
          <w:rFonts w:ascii="Times New Roman" w:eastAsia="Times New Roman" w:hAnsi="Times New Roman" w:cs="Times New Roman"/>
          <w:sz w:val="24"/>
          <w:szCs w:val="24"/>
          <w:lang w:eastAsia="pl-PL"/>
        </w:rPr>
        <w:t xml:space="preserve"> Obwód Lecznictwa Kolejowego SP ZOZ ul. Sokola 50 26-110 Skarżysko - Kamienna pok. 116.</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IV.4.4) Termin składania wniosków o dopuszczenie do udziału w postępowaniu lub ofert:</w:t>
      </w:r>
      <w:r w:rsidRPr="009F121A">
        <w:rPr>
          <w:rFonts w:ascii="Times New Roman" w:eastAsia="Times New Roman" w:hAnsi="Times New Roman" w:cs="Times New Roman"/>
          <w:sz w:val="24"/>
          <w:szCs w:val="24"/>
          <w:lang w:eastAsia="pl-PL"/>
        </w:rPr>
        <w:t xml:space="preserve"> 23.07.2014 godzina</w:t>
      </w:r>
      <w:proofErr w:type="gramStart"/>
      <w:r w:rsidRPr="009F121A">
        <w:rPr>
          <w:rFonts w:ascii="Times New Roman" w:eastAsia="Times New Roman" w:hAnsi="Times New Roman" w:cs="Times New Roman"/>
          <w:sz w:val="24"/>
          <w:szCs w:val="24"/>
          <w:lang w:eastAsia="pl-PL"/>
        </w:rPr>
        <w:t xml:space="preserve"> 10:00, miejsce</w:t>
      </w:r>
      <w:proofErr w:type="gramEnd"/>
      <w:r w:rsidRPr="009F121A">
        <w:rPr>
          <w:rFonts w:ascii="Times New Roman" w:eastAsia="Times New Roman" w:hAnsi="Times New Roman" w:cs="Times New Roman"/>
          <w:sz w:val="24"/>
          <w:szCs w:val="24"/>
          <w:lang w:eastAsia="pl-PL"/>
        </w:rPr>
        <w:t>: Obwód Lecznictwa Kolejowego SP ZOZ ul. Sokola 50 26-110 Skarżysko - Kamienna pok. 116.</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lastRenderedPageBreak/>
        <w:t>IV.4.5) Termin związania ofertą:</w:t>
      </w:r>
      <w:r w:rsidRPr="009F121A">
        <w:rPr>
          <w:rFonts w:ascii="Times New Roman" w:eastAsia="Times New Roman" w:hAnsi="Times New Roman" w:cs="Times New Roman"/>
          <w:sz w:val="24"/>
          <w:szCs w:val="24"/>
          <w:lang w:eastAsia="pl-PL"/>
        </w:rPr>
        <w:t xml:space="preserve"> okres w dniach: 30 (od ostatecznego terminu składania ofert).</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IV.4.16) Informacje dodatkowe, w tym dotyczące finansowania projektu/programu ze środków Unii Europejskiej:</w:t>
      </w:r>
      <w:r w:rsidRPr="009F121A">
        <w:rPr>
          <w:rFonts w:ascii="Times New Roman" w:eastAsia="Times New Roman" w:hAnsi="Times New Roman" w:cs="Times New Roman"/>
          <w:sz w:val="24"/>
          <w:szCs w:val="24"/>
          <w:lang w:eastAsia="pl-PL"/>
        </w:rPr>
        <w:t xml:space="preserve"> Europejski Fundusz Rozwoju Regionalnego w ramach Regionalnego Programu Operacyjnego Województwa Świętokrzyskiego na lata 2007-2013..</w:t>
      </w:r>
    </w:p>
    <w:p w:rsidR="009F121A" w:rsidRPr="009F121A" w:rsidRDefault="009F121A" w:rsidP="009F121A">
      <w:pPr>
        <w:spacing w:before="100" w:beforeAutospacing="1" w:after="100" w:afterAutospacing="1" w:line="240" w:lineRule="auto"/>
        <w:rPr>
          <w:rFonts w:ascii="Times New Roman" w:eastAsia="Times New Roman" w:hAnsi="Times New Roman" w:cs="Times New Roman"/>
          <w:sz w:val="24"/>
          <w:szCs w:val="24"/>
          <w:lang w:eastAsia="pl-PL"/>
        </w:rPr>
      </w:pPr>
      <w:r w:rsidRPr="009F121A">
        <w:rPr>
          <w:rFonts w:ascii="Times New Roman" w:eastAsia="Times New Roman" w:hAnsi="Times New Roman" w:cs="Times New Roman"/>
          <w:b/>
          <w:bCs/>
          <w:sz w:val="24"/>
          <w:szCs w:val="24"/>
          <w:lang w:eastAsia="pl-PL"/>
        </w:rPr>
        <w:t>IV.4.17) Czy przewiduje się unieważnienie postępowania o udzielenie zamówienia, w przypadku nieprzyznania środków pochodzącyc</w:t>
      </w:r>
      <w:bookmarkStart w:id="0" w:name="_GoBack"/>
      <w:bookmarkEnd w:id="0"/>
      <w:r w:rsidRPr="009F121A">
        <w:rPr>
          <w:rFonts w:ascii="Times New Roman" w:eastAsia="Times New Roman" w:hAnsi="Times New Roman" w:cs="Times New Roman"/>
          <w:b/>
          <w:bCs/>
          <w:sz w:val="24"/>
          <w:szCs w:val="24"/>
          <w:lang w:eastAsia="pl-PL"/>
        </w:rPr>
        <w:t xml:space="preserve">h z budżetu Unii Europejskiej oraz niepodlegających zwrotowi środków z pomocy udzielonej przez państwa członkowskie Europejskiego Porozumienia o Wolnym Handlu (EFTA), które miały być przeznaczone na sfinansowanie całości lub części zamówienia: </w:t>
      </w:r>
      <w:r w:rsidRPr="009F121A">
        <w:rPr>
          <w:rFonts w:ascii="Times New Roman" w:eastAsia="Times New Roman" w:hAnsi="Times New Roman" w:cs="Times New Roman"/>
          <w:sz w:val="24"/>
          <w:szCs w:val="24"/>
          <w:lang w:eastAsia="pl-PL"/>
        </w:rPr>
        <w:t>tak</w:t>
      </w:r>
    </w:p>
    <w:p w:rsidR="005A7C6C" w:rsidRDefault="005A7C6C"/>
    <w:sectPr w:rsidR="005A7C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955A5"/>
    <w:multiLevelType w:val="multilevel"/>
    <w:tmpl w:val="BE88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C97575"/>
    <w:multiLevelType w:val="multilevel"/>
    <w:tmpl w:val="9C8A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83C49D0"/>
    <w:multiLevelType w:val="multilevel"/>
    <w:tmpl w:val="F828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1CA41A0"/>
    <w:multiLevelType w:val="multilevel"/>
    <w:tmpl w:val="C1CC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83D2A04"/>
    <w:multiLevelType w:val="multilevel"/>
    <w:tmpl w:val="2962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F13632"/>
    <w:multiLevelType w:val="multilevel"/>
    <w:tmpl w:val="B2D64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61428CB"/>
    <w:multiLevelType w:val="multilevel"/>
    <w:tmpl w:val="7932F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B973DC"/>
    <w:multiLevelType w:val="multilevel"/>
    <w:tmpl w:val="25CE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6"/>
  </w:num>
  <w:num w:numId="4">
    <w:abstractNumId w:val="1"/>
  </w:num>
  <w:num w:numId="5">
    <w:abstractNumId w:val="3"/>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21A"/>
    <w:rsid w:val="005A7C6C"/>
    <w:rsid w:val="009F12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603C6C-6B25-45A0-B2A7-E7988D9B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xt2">
    <w:name w:val="text2"/>
    <w:basedOn w:val="Domylnaczcionkaakapitu"/>
    <w:rsid w:val="009F121A"/>
  </w:style>
  <w:style w:type="character" w:styleId="Hipercze">
    <w:name w:val="Hyperlink"/>
    <w:basedOn w:val="Domylnaczcionkaakapitu"/>
    <w:uiPriority w:val="99"/>
    <w:semiHidden/>
    <w:unhideWhenUsed/>
    <w:rsid w:val="009F121A"/>
    <w:rPr>
      <w:color w:val="0000FF"/>
      <w:u w:val="single"/>
    </w:rPr>
  </w:style>
  <w:style w:type="paragraph" w:styleId="NormalnyWeb">
    <w:name w:val="Normal (Web)"/>
    <w:basedOn w:val="Normalny"/>
    <w:uiPriority w:val="99"/>
    <w:semiHidden/>
    <w:unhideWhenUsed/>
    <w:rsid w:val="009F12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rsid w:val="009F12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rsid w:val="009F12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rsid w:val="009F12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9F121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12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61308">
      <w:bodyDiv w:val="1"/>
      <w:marLeft w:val="0"/>
      <w:marRight w:val="0"/>
      <w:marTop w:val="0"/>
      <w:marBottom w:val="0"/>
      <w:divBdr>
        <w:top w:val="none" w:sz="0" w:space="0" w:color="auto"/>
        <w:left w:val="none" w:sz="0" w:space="0" w:color="auto"/>
        <w:bottom w:val="none" w:sz="0" w:space="0" w:color="auto"/>
        <w:right w:val="none" w:sz="0" w:space="0" w:color="auto"/>
      </w:divBdr>
      <w:divsChild>
        <w:div w:id="1331526541">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lkspzo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2808</Words>
  <Characters>16849</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Wróbel</dc:creator>
  <cp:keywords/>
  <dc:description/>
  <cp:lastModifiedBy>Maciej Wróbel</cp:lastModifiedBy>
  <cp:revision>1</cp:revision>
  <cp:lastPrinted>2014-07-08T11:04:00Z</cp:lastPrinted>
  <dcterms:created xsi:type="dcterms:W3CDTF">2014-07-08T11:04:00Z</dcterms:created>
  <dcterms:modified xsi:type="dcterms:W3CDTF">2014-07-08T11:04:00Z</dcterms:modified>
</cp:coreProperties>
</file>