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382342" w:rsidRPr="0086440B" w:rsidRDefault="00382342" w:rsidP="00382342">
      <w:pPr>
        <w:rPr>
          <w:b/>
          <w:sz w:val="24"/>
          <w:szCs w:val="24"/>
        </w:rPr>
      </w:pPr>
      <w:r w:rsidRPr="0086440B">
        <w:rPr>
          <w:b/>
          <w:sz w:val="24"/>
          <w:szCs w:val="24"/>
        </w:rPr>
        <w:t>Znak postępowania: ZDP</w:t>
      </w:r>
      <w:r>
        <w:rPr>
          <w:b/>
          <w:sz w:val="24"/>
          <w:szCs w:val="24"/>
        </w:rPr>
        <w:t xml:space="preserve">.272.4.2015           </w:t>
      </w:r>
      <w:r w:rsidRPr="0086440B">
        <w:rPr>
          <w:b/>
          <w:sz w:val="24"/>
          <w:szCs w:val="24"/>
        </w:rPr>
        <w:t>Skarżysko-Kamienna, dnia</w:t>
      </w:r>
      <w:r>
        <w:rPr>
          <w:b/>
          <w:sz w:val="24"/>
          <w:szCs w:val="24"/>
        </w:rPr>
        <w:t xml:space="preserve"> </w:t>
      </w:r>
      <w:r w:rsidR="004D37CC">
        <w:rPr>
          <w:b/>
          <w:sz w:val="24"/>
          <w:szCs w:val="24"/>
        </w:rPr>
        <w:t>17.03.</w:t>
      </w:r>
      <w:r w:rsidRPr="0086440B">
        <w:rPr>
          <w:b/>
          <w:sz w:val="24"/>
          <w:szCs w:val="24"/>
        </w:rPr>
        <w:t>20</w:t>
      </w:r>
      <w:r>
        <w:rPr>
          <w:b/>
          <w:sz w:val="24"/>
          <w:szCs w:val="24"/>
        </w:rPr>
        <w:t>15</w:t>
      </w:r>
      <w:r w:rsidRPr="0086440B">
        <w:rPr>
          <w:b/>
          <w:sz w:val="24"/>
          <w:szCs w:val="24"/>
        </w:rPr>
        <w:t xml:space="preserve"> r.</w:t>
      </w:r>
    </w:p>
    <w:p w:rsidR="00382342" w:rsidRPr="0086440B" w:rsidRDefault="00382342" w:rsidP="00382342">
      <w:pPr>
        <w:rPr>
          <w:b/>
          <w:sz w:val="28"/>
        </w:rPr>
      </w:pPr>
    </w:p>
    <w:p w:rsidR="00382342" w:rsidRDefault="00382342" w:rsidP="00382342">
      <w:pPr>
        <w:rPr>
          <w:b/>
          <w:sz w:val="28"/>
        </w:rPr>
      </w:pPr>
    </w:p>
    <w:p w:rsidR="00382342" w:rsidRDefault="00382342" w:rsidP="00382342">
      <w:pPr>
        <w:rPr>
          <w:b/>
          <w:sz w:val="28"/>
        </w:rPr>
      </w:pPr>
    </w:p>
    <w:p w:rsidR="00382342" w:rsidRPr="0086440B" w:rsidRDefault="00382342" w:rsidP="00382342">
      <w:pPr>
        <w:rPr>
          <w:b/>
          <w:sz w:val="28"/>
        </w:rPr>
      </w:pPr>
    </w:p>
    <w:p w:rsidR="00382342" w:rsidRPr="0086440B" w:rsidRDefault="00382342" w:rsidP="00382342">
      <w:pPr>
        <w:rPr>
          <w:b/>
          <w:sz w:val="28"/>
        </w:rPr>
      </w:pPr>
    </w:p>
    <w:p w:rsidR="00382342" w:rsidRPr="0086440B" w:rsidRDefault="00382342" w:rsidP="00382342">
      <w:pPr>
        <w:pStyle w:val="Nagwek2"/>
        <w:jc w:val="center"/>
        <w:rPr>
          <w:shadow w:val="0"/>
          <w:sz w:val="32"/>
          <w:szCs w:val="32"/>
          <w:u w:val="single"/>
        </w:rPr>
      </w:pPr>
      <w:r w:rsidRPr="0086440B">
        <w:rPr>
          <w:shadow w:val="0"/>
          <w:sz w:val="32"/>
          <w:szCs w:val="32"/>
          <w:u w:val="single"/>
        </w:rPr>
        <w:t>SPECYFIKACJA   ISTOTNYCH   WARUNKÓW</w:t>
      </w:r>
    </w:p>
    <w:p w:rsidR="00382342" w:rsidRPr="0086440B" w:rsidRDefault="00382342" w:rsidP="00382342">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rPr>
          <w:b/>
          <w:sz w:val="24"/>
        </w:rPr>
      </w:pPr>
    </w:p>
    <w:p w:rsidR="00382342" w:rsidRPr="0086440B" w:rsidRDefault="00382342" w:rsidP="00382342">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382342" w:rsidRDefault="00382342" w:rsidP="00382342">
      <w:pPr>
        <w:jc w:val="center"/>
        <w:rPr>
          <w:sz w:val="24"/>
          <w:szCs w:val="24"/>
        </w:rPr>
      </w:pPr>
    </w:p>
    <w:p w:rsidR="00382342" w:rsidRDefault="00382342" w:rsidP="00382342">
      <w:pPr>
        <w:jc w:val="center"/>
        <w:rPr>
          <w:sz w:val="24"/>
          <w:szCs w:val="24"/>
        </w:rPr>
      </w:pPr>
    </w:p>
    <w:p w:rsidR="00382342" w:rsidRPr="0086440B" w:rsidRDefault="00382342" w:rsidP="00382342">
      <w:pPr>
        <w:jc w:val="center"/>
        <w:rPr>
          <w:sz w:val="24"/>
          <w:szCs w:val="24"/>
        </w:rPr>
      </w:pPr>
    </w:p>
    <w:p w:rsidR="00382342" w:rsidRDefault="00382342" w:rsidP="00382342">
      <w:pPr>
        <w:jc w:val="center"/>
        <w:rPr>
          <w:sz w:val="24"/>
        </w:rPr>
      </w:pPr>
      <w:r w:rsidRPr="000858A5">
        <w:rPr>
          <w:b/>
          <w:sz w:val="24"/>
          <w:szCs w:val="24"/>
        </w:rPr>
        <w:t>„Remonty cząstkowe nawierzchni bitumicznych dróg powiatowych na terenie powiatu skarżyskiego”</w:t>
      </w:r>
    </w:p>
    <w:p w:rsidR="00382342" w:rsidRDefault="00382342" w:rsidP="00382342">
      <w:pPr>
        <w:jc w:val="center"/>
        <w:rPr>
          <w:sz w:val="24"/>
        </w:rPr>
      </w:pP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lastRenderedPageBreak/>
        <w:tab/>
      </w:r>
      <w:r>
        <w:rPr>
          <w:b/>
          <w:sz w:val="24"/>
          <w:szCs w:val="24"/>
        </w:rPr>
        <w:tab/>
      </w:r>
      <w:r>
        <w:rPr>
          <w:b/>
          <w:sz w:val="24"/>
          <w:szCs w:val="24"/>
        </w:rPr>
        <w:tab/>
      </w:r>
      <w:r>
        <w:rPr>
          <w:b/>
          <w:sz w:val="24"/>
          <w:szCs w:val="24"/>
        </w:rPr>
        <w:tab/>
      </w:r>
    </w:p>
    <w:p w:rsidR="005B4B3E" w:rsidRDefault="005B4B3E" w:rsidP="005B4B3E">
      <w:pPr>
        <w:jc w:val="cente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r w:rsidR="00920D25" w:rsidRPr="00174BE8">
        <w:rPr>
          <w:rFonts w:ascii="Times New Roman" w:hAnsi="Times New Roman"/>
          <w:sz w:val="24"/>
          <w:szCs w:val="24"/>
          <w:lang w:val="en-US"/>
        </w:rPr>
        <w:t>t</w:t>
      </w:r>
      <w:r w:rsidRPr="00174BE8">
        <w:rPr>
          <w:rFonts w:ascii="Times New Roman" w:hAnsi="Times New Roman"/>
          <w:sz w:val="24"/>
          <w:szCs w:val="24"/>
          <w:lang w:val="en-US"/>
        </w:rPr>
        <w:t>el</w:t>
      </w:r>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4F27B6" w:rsidRPr="00174BE8" w:rsidRDefault="00CA085F" w:rsidP="00174BE8">
      <w:pPr>
        <w:pStyle w:val="Lista"/>
        <w:ind w:left="705" w:firstLine="0"/>
        <w:rPr>
          <w:rFonts w:ascii="Times New Roman" w:hAnsi="Times New Roman"/>
          <w:b/>
          <w:sz w:val="24"/>
          <w:szCs w:val="24"/>
        </w:rPr>
      </w:pPr>
      <w:r w:rsidRPr="00174BE8">
        <w:rPr>
          <w:rFonts w:ascii="Times New Roman" w:hAnsi="Times New Roman"/>
          <w:b/>
          <w:sz w:val="24"/>
          <w:szCs w:val="24"/>
        </w:rPr>
        <w:t>(</w:t>
      </w:r>
      <w:r w:rsidR="006251E9" w:rsidRPr="00174BE8">
        <w:rPr>
          <w:rFonts w:ascii="Times New Roman" w:hAnsi="Times New Roman"/>
          <w:b/>
          <w:sz w:val="24"/>
          <w:szCs w:val="24"/>
        </w:rPr>
        <w:t>Z</w:t>
      </w:r>
      <w:r w:rsidR="00795A58" w:rsidRPr="00174BE8">
        <w:rPr>
          <w:rFonts w:ascii="Times New Roman" w:hAnsi="Times New Roman"/>
          <w:b/>
          <w:sz w:val="24"/>
          <w:szCs w:val="24"/>
        </w:rPr>
        <w:t>akładka</w:t>
      </w:r>
      <w:r w:rsidR="006251E9" w:rsidRPr="00174BE8">
        <w:rPr>
          <w:rFonts w:ascii="Times New Roman" w:hAnsi="Times New Roman"/>
          <w:b/>
          <w:sz w:val="24"/>
          <w:szCs w:val="24"/>
        </w:rPr>
        <w:t xml:space="preserve">: </w:t>
      </w:r>
      <w:r w:rsidR="00D531AB" w:rsidRPr="00174BE8">
        <w:rPr>
          <w:rFonts w:ascii="Times New Roman" w:hAnsi="Times New Roman"/>
          <w:b/>
          <w:sz w:val="24"/>
          <w:szCs w:val="24"/>
        </w:rPr>
        <w:t>Zamówienia publiczne-Jednostki Organizacyjne Powiatu</w:t>
      </w:r>
      <w:r w:rsidRPr="00174BE8">
        <w:rPr>
          <w:rFonts w:ascii="Times New Roman" w:hAnsi="Times New Roman"/>
          <w:b/>
          <w:sz w:val="24"/>
          <w:szCs w:val="24"/>
        </w:rPr>
        <w:t xml:space="preserve"> </w:t>
      </w:r>
      <w:r w:rsidR="00D531AB" w:rsidRPr="00174BE8">
        <w:rPr>
          <w:rFonts w:ascii="Times New Roman" w:hAnsi="Times New Roman"/>
          <w:b/>
          <w:sz w:val="24"/>
          <w:szCs w:val="24"/>
        </w:rPr>
        <w:t>-Ogłoszenia o zamówieniu</w:t>
      </w:r>
      <w:r w:rsidR="00795A58" w:rsidRPr="00174BE8">
        <w:rPr>
          <w:rFonts w:ascii="Times New Roman" w:hAnsi="Times New Roman"/>
          <w:b/>
          <w:sz w:val="24"/>
          <w:szCs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382342" w:rsidRPr="00710864" w:rsidRDefault="00382342" w:rsidP="00382342">
      <w:pPr>
        <w:ind w:left="705" w:hanging="705"/>
        <w:jc w:val="both"/>
        <w:rPr>
          <w:sz w:val="24"/>
          <w:szCs w:val="24"/>
        </w:rPr>
      </w:pPr>
      <w:r>
        <w:rPr>
          <w:b/>
          <w:sz w:val="24"/>
          <w:szCs w:val="24"/>
        </w:rPr>
        <w:t>3.1.</w:t>
      </w:r>
      <w:r>
        <w:rPr>
          <w:b/>
          <w:sz w:val="24"/>
          <w:szCs w:val="24"/>
        </w:rPr>
        <w:tab/>
      </w:r>
      <w:bookmarkStart w:id="0" w:name="_GoBack"/>
      <w:bookmarkEnd w:id="0"/>
      <w:r w:rsidRPr="00710864">
        <w:rPr>
          <w:sz w:val="24"/>
          <w:szCs w:val="24"/>
        </w:rPr>
        <w:t xml:space="preserve">Przedmiotem zamówienia jest wykonanie remontów cząstkowych nawierzchni bitumicznych </w:t>
      </w:r>
      <w:r>
        <w:rPr>
          <w:sz w:val="24"/>
          <w:szCs w:val="24"/>
        </w:rPr>
        <w:t xml:space="preserve">dróg powiatowych </w:t>
      </w:r>
      <w:r w:rsidRPr="00710864">
        <w:rPr>
          <w:sz w:val="24"/>
          <w:szCs w:val="24"/>
        </w:rPr>
        <w:t xml:space="preserve">na terenie </w:t>
      </w:r>
      <w:r>
        <w:rPr>
          <w:sz w:val="24"/>
          <w:szCs w:val="24"/>
        </w:rPr>
        <w:t>p</w:t>
      </w:r>
      <w:r w:rsidRPr="00710864">
        <w:rPr>
          <w:sz w:val="24"/>
          <w:szCs w:val="24"/>
        </w:rPr>
        <w:t xml:space="preserve">owiatu </w:t>
      </w:r>
      <w:r>
        <w:rPr>
          <w:sz w:val="24"/>
          <w:szCs w:val="24"/>
        </w:rPr>
        <w:t>s</w:t>
      </w:r>
      <w:r w:rsidRPr="00710864">
        <w:rPr>
          <w:sz w:val="24"/>
          <w:szCs w:val="24"/>
        </w:rPr>
        <w:t xml:space="preserve">karżyskiego w </w:t>
      </w:r>
      <w:r>
        <w:rPr>
          <w:sz w:val="24"/>
          <w:szCs w:val="24"/>
        </w:rPr>
        <w:t>2015 r</w:t>
      </w:r>
      <w:r w:rsidRPr="00710864">
        <w:rPr>
          <w:sz w:val="24"/>
          <w:szCs w:val="24"/>
        </w:rPr>
        <w:t xml:space="preserve">. </w:t>
      </w:r>
    </w:p>
    <w:p w:rsidR="00382342" w:rsidRDefault="00382342" w:rsidP="00382342">
      <w:pPr>
        <w:ind w:firstLine="705"/>
        <w:jc w:val="both"/>
        <w:rPr>
          <w:sz w:val="24"/>
          <w:szCs w:val="24"/>
        </w:rPr>
      </w:pPr>
      <w:r w:rsidRPr="00710864">
        <w:rPr>
          <w:sz w:val="24"/>
          <w:szCs w:val="24"/>
        </w:rPr>
        <w:t xml:space="preserve">Zamówienie składa się z </w:t>
      </w:r>
      <w:r>
        <w:rPr>
          <w:sz w:val="24"/>
          <w:szCs w:val="24"/>
        </w:rPr>
        <w:t xml:space="preserve">trzech </w:t>
      </w:r>
      <w:r w:rsidRPr="00710864">
        <w:rPr>
          <w:sz w:val="24"/>
          <w:szCs w:val="24"/>
        </w:rPr>
        <w:t xml:space="preserve">niżej wymienionych </w:t>
      </w:r>
      <w:r>
        <w:rPr>
          <w:sz w:val="24"/>
          <w:szCs w:val="24"/>
        </w:rPr>
        <w:t>części (zadań)</w:t>
      </w:r>
      <w:r w:rsidRPr="00710864">
        <w:rPr>
          <w:sz w:val="24"/>
          <w:szCs w:val="24"/>
        </w:rPr>
        <w:t>:</w:t>
      </w:r>
    </w:p>
    <w:p w:rsidR="00382342" w:rsidRDefault="00382342" w:rsidP="00382342">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1:</w:t>
      </w:r>
      <w:r w:rsidRPr="00710864">
        <w:rPr>
          <w:sz w:val="24"/>
          <w:szCs w:val="24"/>
        </w:rPr>
        <w:t xml:space="preserve">  Remonty cząstkowe nawierzchni bitumicznych </w:t>
      </w:r>
      <w:r>
        <w:rPr>
          <w:sz w:val="24"/>
          <w:szCs w:val="24"/>
        </w:rPr>
        <w:t xml:space="preserve">dróg powiatowych </w:t>
      </w:r>
      <w:r w:rsidRPr="00710864">
        <w:rPr>
          <w:sz w:val="24"/>
          <w:szCs w:val="24"/>
        </w:rPr>
        <w:t xml:space="preserve">na terenie miasta Skarżysko – Kamienna – </w:t>
      </w:r>
      <w:r>
        <w:rPr>
          <w:sz w:val="24"/>
          <w:szCs w:val="24"/>
        </w:rPr>
        <w:t>S</w:t>
      </w:r>
      <w:r w:rsidRPr="00710864">
        <w:rPr>
          <w:sz w:val="24"/>
          <w:szCs w:val="24"/>
        </w:rPr>
        <w:t xml:space="preserve">trefa I, w </w:t>
      </w:r>
      <w:r>
        <w:rPr>
          <w:sz w:val="24"/>
          <w:szCs w:val="24"/>
        </w:rPr>
        <w:t xml:space="preserve">szacunkowej </w:t>
      </w:r>
      <w:r w:rsidRPr="00710864">
        <w:rPr>
          <w:sz w:val="24"/>
          <w:szCs w:val="24"/>
        </w:rPr>
        <w:t xml:space="preserve">ilości </w:t>
      </w:r>
      <w:r>
        <w:rPr>
          <w:sz w:val="24"/>
          <w:szCs w:val="24"/>
        </w:rPr>
        <w:t xml:space="preserve"> 2550 </w:t>
      </w:r>
      <w:r w:rsidRPr="00710864">
        <w:rPr>
          <w:sz w:val="24"/>
          <w:szCs w:val="24"/>
        </w:rPr>
        <w:t>m</w:t>
      </w:r>
      <w:r w:rsidRPr="00556CA7">
        <w:rPr>
          <w:sz w:val="24"/>
          <w:szCs w:val="24"/>
          <w:vertAlign w:val="superscript"/>
        </w:rPr>
        <w:t>2</w:t>
      </w:r>
      <w:r>
        <w:rPr>
          <w:sz w:val="24"/>
          <w:szCs w:val="24"/>
          <w:vertAlign w:val="superscript"/>
        </w:rPr>
        <w:t xml:space="preserve"> </w:t>
      </w:r>
      <w:r w:rsidRPr="00710864">
        <w:rPr>
          <w:sz w:val="24"/>
          <w:szCs w:val="24"/>
        </w:rPr>
        <w:t>masą z recyklera.</w:t>
      </w:r>
    </w:p>
    <w:p w:rsidR="00382342" w:rsidRPr="00710864" w:rsidRDefault="00382342" w:rsidP="00382342">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 </w:t>
      </w:r>
      <w:r>
        <w:rPr>
          <w:sz w:val="24"/>
          <w:szCs w:val="24"/>
        </w:rPr>
        <w:t xml:space="preserve">stanowi załącznik nr 10 do SIWZ.  </w:t>
      </w:r>
    </w:p>
    <w:p w:rsidR="00382342" w:rsidRDefault="00382342" w:rsidP="00382342">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2:</w:t>
      </w:r>
      <w:r w:rsidRPr="00710864">
        <w:rPr>
          <w:sz w:val="24"/>
          <w:szCs w:val="24"/>
        </w:rPr>
        <w:t xml:space="preserve"> Remonty cząstkowe nawierzchni bitumicznych </w:t>
      </w:r>
      <w:r w:rsidRPr="006E4624">
        <w:rPr>
          <w:sz w:val="24"/>
          <w:szCs w:val="24"/>
        </w:rPr>
        <w:t xml:space="preserve">dróg powiatowych </w:t>
      </w:r>
      <w:r w:rsidRPr="00710864">
        <w:rPr>
          <w:sz w:val="24"/>
          <w:szCs w:val="24"/>
        </w:rPr>
        <w:t>na terenie miasta Skarżysko – Kamienna –</w:t>
      </w:r>
      <w:r>
        <w:rPr>
          <w:sz w:val="24"/>
          <w:szCs w:val="24"/>
        </w:rPr>
        <w:t xml:space="preserve"> Strefa II, w szacunkowej ilości  2450</w:t>
      </w:r>
      <w:r w:rsidRPr="00710864">
        <w:rPr>
          <w:sz w:val="24"/>
          <w:szCs w:val="24"/>
        </w:rPr>
        <w:t xml:space="preserve"> m</w:t>
      </w:r>
      <w:r w:rsidRPr="004A5BBE">
        <w:rPr>
          <w:sz w:val="24"/>
          <w:szCs w:val="24"/>
          <w:vertAlign w:val="superscript"/>
        </w:rPr>
        <w:t>2</w:t>
      </w:r>
      <w:r>
        <w:rPr>
          <w:sz w:val="24"/>
          <w:szCs w:val="24"/>
          <w:vertAlign w:val="superscript"/>
        </w:rPr>
        <w:t xml:space="preserve"> </w:t>
      </w:r>
      <w:r w:rsidRPr="00710864">
        <w:rPr>
          <w:sz w:val="24"/>
          <w:szCs w:val="24"/>
        </w:rPr>
        <w:t>masą z recyklera</w:t>
      </w:r>
      <w:r>
        <w:rPr>
          <w:sz w:val="24"/>
          <w:szCs w:val="24"/>
        </w:rPr>
        <w:t>.</w:t>
      </w:r>
    </w:p>
    <w:p w:rsidR="00382342" w:rsidRPr="00710864" w:rsidRDefault="00382342" w:rsidP="00382342">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II </w:t>
      </w:r>
      <w:r>
        <w:rPr>
          <w:sz w:val="24"/>
          <w:szCs w:val="24"/>
        </w:rPr>
        <w:t xml:space="preserve">stanowi załącznik nr 11 do SIWZ. </w:t>
      </w:r>
    </w:p>
    <w:p w:rsidR="00382342" w:rsidRDefault="00382342" w:rsidP="00382342">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3:</w:t>
      </w:r>
      <w:r w:rsidRPr="00710864">
        <w:rPr>
          <w:sz w:val="24"/>
          <w:szCs w:val="24"/>
        </w:rPr>
        <w:t xml:space="preserve"> Remonty cząstkowe nawierzchni bitumicznych dróg powiatowych na terenie gmin: Bliżyn, Łączna, Skarżysko Kościelne, Suchedniów, w </w:t>
      </w:r>
      <w:r>
        <w:rPr>
          <w:sz w:val="24"/>
          <w:szCs w:val="24"/>
        </w:rPr>
        <w:t xml:space="preserve">szacunkowej </w:t>
      </w:r>
      <w:r w:rsidRPr="00710864">
        <w:rPr>
          <w:sz w:val="24"/>
          <w:szCs w:val="24"/>
        </w:rPr>
        <w:t>ilości</w:t>
      </w:r>
      <w:r>
        <w:rPr>
          <w:sz w:val="24"/>
          <w:szCs w:val="24"/>
        </w:rPr>
        <w:t xml:space="preserve"> 3100 </w:t>
      </w:r>
      <w:r w:rsidRPr="00710864">
        <w:rPr>
          <w:sz w:val="24"/>
          <w:szCs w:val="24"/>
        </w:rPr>
        <w:t>m</w:t>
      </w:r>
      <w:r w:rsidRPr="004A5BBE">
        <w:rPr>
          <w:sz w:val="24"/>
          <w:szCs w:val="24"/>
          <w:vertAlign w:val="superscript"/>
        </w:rPr>
        <w:t>2</w:t>
      </w:r>
      <w:r>
        <w:rPr>
          <w:sz w:val="24"/>
          <w:szCs w:val="24"/>
        </w:rPr>
        <w:t xml:space="preserve"> masą z recyklera.</w:t>
      </w:r>
    </w:p>
    <w:p w:rsidR="00382342" w:rsidRDefault="00382342" w:rsidP="00382342">
      <w:pPr>
        <w:ind w:left="705"/>
        <w:jc w:val="both"/>
        <w:rPr>
          <w:sz w:val="24"/>
          <w:szCs w:val="24"/>
        </w:rPr>
      </w:pPr>
      <w:r w:rsidRPr="00710864">
        <w:rPr>
          <w:sz w:val="24"/>
          <w:szCs w:val="24"/>
        </w:rPr>
        <w:t>Wykaz dróg - drogi powiatowe na terenie gmin Bliżyn, Łączna, Skarżysko Kościelne, Suchedniów</w:t>
      </w:r>
      <w:r>
        <w:rPr>
          <w:sz w:val="24"/>
          <w:szCs w:val="24"/>
        </w:rPr>
        <w:t xml:space="preserve"> stanowi załącznik nr 12 do SIWZ.  </w:t>
      </w:r>
    </w:p>
    <w:p w:rsidR="00382342" w:rsidRDefault="00382342" w:rsidP="00382342">
      <w:pPr>
        <w:pStyle w:val="Tekstkomentarza1"/>
        <w:tabs>
          <w:tab w:val="left" w:pos="284"/>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743">
        <w:rPr>
          <w:rFonts w:ascii="Times New Roman" w:hAnsi="Times New Roman"/>
          <w:sz w:val="24"/>
          <w:szCs w:val="24"/>
        </w:rPr>
        <w:t>Szczegółowy opis przedmiotu</w:t>
      </w:r>
      <w:r>
        <w:rPr>
          <w:rFonts w:ascii="Times New Roman" w:hAnsi="Times New Roman"/>
          <w:sz w:val="24"/>
          <w:szCs w:val="24"/>
        </w:rPr>
        <w:t xml:space="preserve"> zamówienia opisany został w dokumentach:</w:t>
      </w:r>
    </w:p>
    <w:p w:rsidR="00382342" w:rsidRDefault="00382342" w:rsidP="00382342">
      <w:pPr>
        <w:pStyle w:val="Tekstkomentarza1"/>
        <w:jc w:val="both"/>
        <w:rPr>
          <w:rFonts w:ascii="Times New Roman" w:hAnsi="Times New Roman"/>
          <w:sz w:val="24"/>
          <w:szCs w:val="24"/>
        </w:rPr>
      </w:pPr>
      <w:r>
        <w:rPr>
          <w:rFonts w:ascii="Times New Roman" w:hAnsi="Times New Roman"/>
          <w:sz w:val="24"/>
          <w:szCs w:val="24"/>
        </w:rPr>
        <w:tab/>
        <w:t>1) Opis przedmiotu zamówienia stanowiący załącznik nr 13 do SIWZ;</w:t>
      </w:r>
    </w:p>
    <w:p w:rsidR="00382342" w:rsidRDefault="00382342" w:rsidP="00382342">
      <w:pPr>
        <w:pStyle w:val="Tekstkomentarza1"/>
        <w:jc w:val="both"/>
        <w:rPr>
          <w:rFonts w:ascii="Times New Roman" w:hAnsi="Times New Roman"/>
          <w:sz w:val="24"/>
          <w:szCs w:val="24"/>
        </w:rPr>
      </w:pPr>
      <w:r>
        <w:rPr>
          <w:rFonts w:ascii="Times New Roman" w:hAnsi="Times New Roman"/>
          <w:sz w:val="24"/>
          <w:szCs w:val="24"/>
        </w:rPr>
        <w:t xml:space="preserve">            2) Przedmiar robót stanowiący załącznik nr (3/1-3/3) do SIWZ; </w:t>
      </w:r>
    </w:p>
    <w:p w:rsidR="00382342" w:rsidRDefault="00382342" w:rsidP="00382342">
      <w:pPr>
        <w:pStyle w:val="Tekstkomentarza1"/>
        <w:jc w:val="both"/>
        <w:rPr>
          <w:rFonts w:ascii="Times New Roman" w:hAnsi="Times New Roman"/>
          <w:sz w:val="24"/>
          <w:szCs w:val="24"/>
        </w:rPr>
      </w:pPr>
      <w:r>
        <w:rPr>
          <w:rFonts w:ascii="Times New Roman" w:hAnsi="Times New Roman"/>
          <w:sz w:val="24"/>
          <w:szCs w:val="24"/>
        </w:rPr>
        <w:tab/>
        <w:t xml:space="preserve">3) Szczegółowe Specyfikacje Techniczne stanowiące załącznik nr 14 do SIWZ. </w:t>
      </w:r>
    </w:p>
    <w:p w:rsidR="00382342" w:rsidRPr="0095351B" w:rsidRDefault="00382342" w:rsidP="00382342">
      <w:pPr>
        <w:ind w:left="300" w:hanging="300"/>
        <w:jc w:val="both"/>
        <w:rPr>
          <w:sz w:val="24"/>
          <w:szCs w:val="24"/>
        </w:rPr>
      </w:pPr>
      <w:r>
        <w:rPr>
          <w:sz w:val="24"/>
          <w:szCs w:val="24"/>
        </w:rPr>
        <w:tab/>
      </w:r>
      <w:r w:rsidRPr="0095351B">
        <w:rPr>
          <w:sz w:val="24"/>
          <w:szCs w:val="24"/>
        </w:rPr>
        <w:t xml:space="preserve">       Przedmiot zamówienia będzie realizowany zgodnie z postanowieniami i na </w:t>
      </w:r>
      <w:r w:rsidRPr="0095351B">
        <w:rPr>
          <w:sz w:val="24"/>
          <w:szCs w:val="24"/>
        </w:rPr>
        <w:tab/>
        <w:t xml:space="preserve">warunkach określonych w projekcie  umowy stanowiącym </w:t>
      </w:r>
      <w:r>
        <w:rPr>
          <w:sz w:val="24"/>
          <w:szCs w:val="24"/>
        </w:rPr>
        <w:t xml:space="preserve">załącznik nr (15/1-15/3) </w:t>
      </w:r>
      <w:r>
        <w:rPr>
          <w:sz w:val="24"/>
          <w:szCs w:val="24"/>
        </w:rPr>
        <w:tab/>
        <w:t>do SIWZ.</w:t>
      </w:r>
    </w:p>
    <w:p w:rsidR="00382342" w:rsidRPr="00DD7FF3" w:rsidRDefault="00382342" w:rsidP="00382342">
      <w:pPr>
        <w:ind w:left="705"/>
        <w:jc w:val="both"/>
        <w:rPr>
          <w:sz w:val="24"/>
          <w:szCs w:val="24"/>
        </w:rPr>
      </w:pPr>
      <w:r w:rsidRPr="00DD7FF3">
        <w:rPr>
          <w:sz w:val="24"/>
          <w:szCs w:val="24"/>
        </w:rPr>
        <w:t xml:space="preserve">W przypadku, gdy w dokumentacji opisującej przedmiot zamówienia wskazana została nazwa producenta, znak towarowy, patent lub pochodzenie w stosunku do określonych materiałów,  urządzeń, itp. Zamawiający wymaga aby traktować takie </w:t>
      </w:r>
      <w:r w:rsidRPr="00DD7FF3">
        <w:rPr>
          <w:sz w:val="24"/>
          <w:szCs w:val="24"/>
        </w:rPr>
        <w:lastRenderedPageBreak/>
        <w:t>wskazanie jedynie jako przykładowe i dopuszcza zastosowanie przy realizacji zamówienia materiałów, urządzeń, itp. innych/ równoważnych o parametrach nie gorszych niż wskazane.</w:t>
      </w:r>
      <w:r w:rsidRPr="00DD7FF3">
        <w:rPr>
          <w:sz w:val="24"/>
          <w:szCs w:val="24"/>
        </w:rPr>
        <w:tab/>
        <w:t xml:space="preserve"> </w:t>
      </w:r>
    </w:p>
    <w:p w:rsidR="00382342" w:rsidRPr="00DD7FF3" w:rsidRDefault="00382342" w:rsidP="00382342">
      <w:pPr>
        <w:ind w:left="705"/>
        <w:jc w:val="both"/>
        <w:rPr>
          <w:sz w:val="24"/>
          <w:szCs w:val="24"/>
        </w:rPr>
      </w:pPr>
      <w:r w:rsidRPr="00DD7FF3">
        <w:rPr>
          <w:sz w:val="24"/>
          <w:szCs w:val="24"/>
        </w:rPr>
        <w:t xml:space="preserve">Wszystkie materiały, urządzenia i sprzęt niezbędny do wykonania przedmiotu zamówienia zapewnia Wykonawca. </w:t>
      </w:r>
    </w:p>
    <w:p w:rsidR="00382342" w:rsidRPr="00050908" w:rsidRDefault="00382342" w:rsidP="00382342">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382342" w:rsidRPr="00EE7F3A" w:rsidRDefault="00382342" w:rsidP="00382342">
      <w:pPr>
        <w:ind w:firstLine="705"/>
        <w:rPr>
          <w:color w:val="FF0000"/>
          <w:sz w:val="24"/>
          <w:szCs w:val="24"/>
        </w:rPr>
      </w:pPr>
    </w:p>
    <w:p w:rsidR="00C20F66" w:rsidRDefault="005B4B3E" w:rsidP="003F1120">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382342" w:rsidRPr="006D447B" w:rsidRDefault="00382342" w:rsidP="00382342">
      <w:pPr>
        <w:ind w:firstLine="705"/>
        <w:jc w:val="both"/>
        <w:rPr>
          <w:sz w:val="24"/>
          <w:szCs w:val="24"/>
        </w:rPr>
      </w:pPr>
      <w:r w:rsidRPr="00436E6D">
        <w:rPr>
          <w:b/>
          <w:sz w:val="24"/>
          <w:szCs w:val="24"/>
        </w:rPr>
        <w:t xml:space="preserve">45.23.31.42-6  </w:t>
      </w:r>
      <w:r w:rsidRPr="006D447B">
        <w:rPr>
          <w:sz w:val="24"/>
          <w:szCs w:val="24"/>
        </w:rPr>
        <w:t>Roboty w zakresie naprawy dróg</w:t>
      </w:r>
    </w:p>
    <w:p w:rsidR="00012856" w:rsidRDefault="00012856" w:rsidP="00012856">
      <w:pPr>
        <w:ind w:left="1985" w:hanging="1276"/>
        <w:jc w:val="both"/>
        <w:rPr>
          <w:sz w:val="24"/>
          <w:szCs w:val="24"/>
        </w:rPr>
      </w:pPr>
    </w:p>
    <w:p w:rsidR="00753476" w:rsidRDefault="005B4B3E" w:rsidP="00753476">
      <w:pPr>
        <w:jc w:val="both"/>
        <w:rPr>
          <w:b/>
          <w:sz w:val="24"/>
          <w:szCs w:val="24"/>
        </w:rPr>
      </w:pPr>
      <w:r>
        <w:rPr>
          <w:b/>
          <w:sz w:val="24"/>
          <w:szCs w:val="24"/>
        </w:rPr>
        <w:t xml:space="preserve">3.3. </w:t>
      </w:r>
      <w:r>
        <w:rPr>
          <w:b/>
          <w:sz w:val="24"/>
          <w:szCs w:val="24"/>
        </w:rPr>
        <w:tab/>
      </w:r>
      <w:r w:rsidR="00753476" w:rsidRPr="00753476">
        <w:rPr>
          <w:b/>
          <w:sz w:val="24"/>
          <w:szCs w:val="24"/>
        </w:rPr>
        <w:t>Zamawiający dopuszcza składanie ofer</w:t>
      </w:r>
      <w:r w:rsidR="00753476">
        <w:rPr>
          <w:b/>
          <w:sz w:val="24"/>
          <w:szCs w:val="24"/>
        </w:rPr>
        <w:t>t częściowych, liczba części: 3</w:t>
      </w:r>
      <w:r w:rsidR="00753476" w:rsidRPr="00753476">
        <w:rPr>
          <w:b/>
          <w:sz w:val="24"/>
          <w:szCs w:val="24"/>
        </w:rPr>
        <w:t>.</w:t>
      </w:r>
    </w:p>
    <w:p w:rsidR="00753476" w:rsidRPr="00753476" w:rsidRDefault="00753476" w:rsidP="00753476">
      <w:pPr>
        <w:jc w:val="both"/>
        <w:rPr>
          <w:b/>
          <w:sz w:val="24"/>
          <w:szCs w:val="24"/>
        </w:rPr>
      </w:pPr>
    </w:p>
    <w:p w:rsidR="005B4B3E" w:rsidRPr="00753476" w:rsidRDefault="00753476" w:rsidP="00753476">
      <w:pPr>
        <w:ind w:left="708"/>
        <w:jc w:val="both"/>
        <w:rPr>
          <w:sz w:val="24"/>
          <w:szCs w:val="24"/>
        </w:rPr>
      </w:pPr>
      <w:r w:rsidRPr="00753476">
        <w:rPr>
          <w:sz w:val="24"/>
          <w:szCs w:val="24"/>
        </w:rPr>
        <w:t>Wykonawca może złożyć ofertę na jedną, dwie lub trzy części.</w:t>
      </w:r>
    </w:p>
    <w:p w:rsidR="00753476" w:rsidRDefault="00753476" w:rsidP="00753476">
      <w:pPr>
        <w:ind w:left="708"/>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Default="005B4B3E" w:rsidP="00753476">
      <w:pPr>
        <w:pStyle w:val="Tekstkomentarza"/>
        <w:ind w:left="705" w:hanging="705"/>
        <w:jc w:val="both"/>
        <w:rPr>
          <w:rFonts w:ascii="Times New Roman" w:hAnsi="Times New Roman"/>
          <w:b/>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00753476" w:rsidRPr="00C93E02">
        <w:rPr>
          <w:rFonts w:ascii="Times New Roman" w:hAnsi="Times New Roman"/>
          <w:b/>
          <w:sz w:val="24"/>
          <w:szCs w:val="24"/>
        </w:rPr>
        <w:t xml:space="preserve">Zamawiający </w:t>
      </w:r>
      <w:r w:rsidR="00753476">
        <w:rPr>
          <w:rFonts w:ascii="Times New Roman" w:hAnsi="Times New Roman"/>
          <w:b/>
          <w:sz w:val="24"/>
          <w:szCs w:val="24"/>
        </w:rPr>
        <w:t>przewiduje  udzielenie</w:t>
      </w:r>
      <w:r w:rsidR="00753476" w:rsidRPr="00C93E02">
        <w:rPr>
          <w:rFonts w:ascii="Times New Roman" w:hAnsi="Times New Roman"/>
          <w:b/>
          <w:sz w:val="24"/>
          <w:szCs w:val="24"/>
        </w:rPr>
        <w:t xml:space="preserve">  zamówień uzupełniający</w:t>
      </w:r>
      <w:r w:rsidR="00753476">
        <w:rPr>
          <w:rFonts w:ascii="Times New Roman" w:hAnsi="Times New Roman"/>
          <w:b/>
          <w:sz w:val="24"/>
          <w:szCs w:val="24"/>
        </w:rPr>
        <w:t xml:space="preserve">ch, dla każdej części, </w:t>
      </w:r>
      <w:r w:rsidR="00753476" w:rsidRPr="004C419D">
        <w:rPr>
          <w:rFonts w:ascii="Times New Roman" w:hAnsi="Times New Roman"/>
          <w:sz w:val="24"/>
          <w:szCs w:val="24"/>
        </w:rPr>
        <w:t>stanowiących nie więcej niż</w:t>
      </w:r>
      <w:r w:rsidR="00753476">
        <w:rPr>
          <w:rFonts w:ascii="Times New Roman" w:hAnsi="Times New Roman"/>
          <w:sz w:val="24"/>
          <w:szCs w:val="24"/>
        </w:rPr>
        <w:t xml:space="preserve"> 50 % wartości zamówienia podstawowego                       i polegających na powtórzeniu tego samego rodzaju zamówień, zgodnie z </w:t>
      </w:r>
      <w:r w:rsidR="00753476" w:rsidRPr="004C419D">
        <w:rPr>
          <w:rFonts w:ascii="Times New Roman" w:hAnsi="Times New Roman"/>
          <w:sz w:val="24"/>
          <w:szCs w:val="24"/>
        </w:rPr>
        <w:t>art. 67 ust. 1 pkt 6 ustawy</w:t>
      </w:r>
      <w:r w:rsidR="00753476" w:rsidRPr="0086523E">
        <w:rPr>
          <w:rFonts w:ascii="Times New Roman" w:hAnsi="Times New Roman"/>
          <w:b/>
          <w:sz w:val="24"/>
          <w:szCs w:val="24"/>
        </w:rPr>
        <w:t>.</w:t>
      </w:r>
    </w:p>
    <w:p w:rsidR="00753476" w:rsidRDefault="00753476" w:rsidP="00753476">
      <w:pPr>
        <w:pStyle w:val="Tekstkomentarza"/>
        <w:ind w:left="705" w:hanging="705"/>
        <w:jc w:val="both"/>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753476">
        <w:rPr>
          <w:rFonts w:ascii="Times New Roman" w:hAnsi="Times New Roman"/>
          <w:b/>
          <w:sz w:val="24"/>
          <w:szCs w:val="24"/>
        </w:rPr>
        <w:t>0</w:t>
      </w:r>
      <w:r w:rsidR="00691D77">
        <w:rPr>
          <w:rFonts w:ascii="Times New Roman" w:hAnsi="Times New Roman"/>
          <w:b/>
          <w:sz w:val="24"/>
          <w:szCs w:val="24"/>
        </w:rPr>
        <w:t xml:space="preserve">1 </w:t>
      </w:r>
      <w:r w:rsidR="00753476">
        <w:rPr>
          <w:rFonts w:ascii="Times New Roman" w:hAnsi="Times New Roman"/>
          <w:b/>
          <w:sz w:val="24"/>
          <w:szCs w:val="24"/>
        </w:rPr>
        <w:t>grudnia</w:t>
      </w:r>
      <w:r w:rsidR="00691D77">
        <w:rPr>
          <w:rFonts w:ascii="Times New Roman" w:hAnsi="Times New Roman"/>
          <w:b/>
          <w:sz w:val="24"/>
          <w:szCs w:val="24"/>
        </w:rPr>
        <w:t xml:space="preserve"> </w:t>
      </w:r>
      <w:r w:rsidR="00C94FB7" w:rsidRPr="003F1120">
        <w:rPr>
          <w:rFonts w:ascii="Times New Roman" w:hAnsi="Times New Roman"/>
          <w:b/>
          <w:sz w:val="24"/>
          <w:szCs w:val="24"/>
        </w:rPr>
        <w:t>2015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753476" w:rsidRDefault="00753476" w:rsidP="00753476">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prowadzenia </w:t>
      </w:r>
      <w:r>
        <w:rPr>
          <w:sz w:val="24"/>
          <w:szCs w:val="24"/>
        </w:rPr>
        <w:lastRenderedPageBreak/>
        <w:t xml:space="preserve">działalności jest krótszy, w tym okresie, wykonał </w:t>
      </w:r>
      <w:r w:rsidRPr="00B23E4D">
        <w:rPr>
          <w:sz w:val="24"/>
          <w:szCs w:val="24"/>
        </w:rPr>
        <w:t>w sposób należyty, zgodnie</w:t>
      </w:r>
      <w:r>
        <w:rPr>
          <w:sz w:val="24"/>
          <w:szCs w:val="24"/>
        </w:rPr>
        <w:t xml:space="preserve">                      </w:t>
      </w:r>
      <w:r w:rsidRPr="00B23E4D">
        <w:rPr>
          <w:sz w:val="24"/>
          <w:szCs w:val="24"/>
        </w:rPr>
        <w:t>z zasadami sztuki bu</w:t>
      </w:r>
      <w:r>
        <w:rPr>
          <w:sz w:val="24"/>
          <w:szCs w:val="24"/>
        </w:rPr>
        <w:t>dowlanej i prawidłowo ukończył (bez względu na ile części składana będzie oferta):</w:t>
      </w:r>
    </w:p>
    <w:p w:rsidR="00753476" w:rsidRDefault="00753476" w:rsidP="00753476">
      <w:pPr>
        <w:ind w:left="705"/>
        <w:jc w:val="both"/>
        <w:rPr>
          <w:sz w:val="24"/>
          <w:szCs w:val="24"/>
        </w:rPr>
      </w:pPr>
      <w:r>
        <w:rPr>
          <w:sz w:val="24"/>
          <w:szCs w:val="24"/>
        </w:rPr>
        <w:t>- co najmniej jedno zamówienie obejmujące wykonywanie remontów cząstkowych nawierzchni bitumicznych lub inne roboty drogowe (remont, budowa lub przebudowa drogi) w  zakresie wykonywania nawierzchni bitumicznych na drogach publicznych   w rozumieniu przepisów ustawy o drogach publicznych o wartości tych robót minimum 100.000,00 zł brutto każda.</w:t>
      </w:r>
    </w:p>
    <w:p w:rsidR="00753476" w:rsidRDefault="00753476" w:rsidP="00753476">
      <w:pPr>
        <w:ind w:left="705"/>
        <w:jc w:val="both"/>
        <w:rPr>
          <w:sz w:val="24"/>
          <w:szCs w:val="24"/>
        </w:rPr>
      </w:pPr>
      <w:r w:rsidRPr="00597B13">
        <w:rPr>
          <w:sz w:val="24"/>
          <w:szCs w:val="24"/>
        </w:rPr>
        <w:t xml:space="preserve">Wartości podane w dokumentach potwierdzających spełnienie </w:t>
      </w:r>
      <w:r>
        <w:rPr>
          <w:sz w:val="24"/>
          <w:szCs w:val="24"/>
        </w:rPr>
        <w:t xml:space="preserve">powyższego </w:t>
      </w:r>
      <w:r w:rsidRPr="00597B13">
        <w:rPr>
          <w:sz w:val="24"/>
          <w:szCs w:val="24"/>
        </w:rPr>
        <w:t xml:space="preserve">warunku w walutach innych niż </w:t>
      </w:r>
      <w:r>
        <w:rPr>
          <w:sz w:val="24"/>
          <w:szCs w:val="24"/>
        </w:rPr>
        <w:t xml:space="preserve">PLN </w:t>
      </w:r>
      <w:r w:rsidRPr="00597B13">
        <w:rPr>
          <w:sz w:val="24"/>
          <w:szCs w:val="24"/>
        </w:rPr>
        <w:t xml:space="preserve">Wykonawca przeliczy wg średniego kursu NBP na dzień  </w:t>
      </w:r>
      <w:r>
        <w:rPr>
          <w:sz w:val="24"/>
          <w:szCs w:val="24"/>
        </w:rPr>
        <w:t>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753476" w:rsidRPr="005233F5" w:rsidRDefault="005B4B3E" w:rsidP="00753476">
      <w:pPr>
        <w:ind w:left="705" w:hanging="705"/>
        <w:jc w:val="both"/>
        <w:rPr>
          <w:sz w:val="24"/>
          <w:szCs w:val="24"/>
        </w:rPr>
      </w:pPr>
      <w:r>
        <w:rPr>
          <w:b/>
          <w:sz w:val="24"/>
          <w:szCs w:val="24"/>
        </w:rPr>
        <w:tab/>
      </w:r>
      <w:r w:rsidR="006459E5">
        <w:rPr>
          <w:b/>
          <w:sz w:val="24"/>
          <w:szCs w:val="24"/>
        </w:rPr>
        <w:t xml:space="preserve">Potencjał techniczny: </w:t>
      </w:r>
      <w:r w:rsidR="00753476" w:rsidRPr="005233F5">
        <w:rPr>
          <w:sz w:val="24"/>
          <w:szCs w:val="24"/>
        </w:rPr>
        <w:t xml:space="preserve">Warunek ten zostanie spełniony, jeżeli wykonawca wykaże, że </w:t>
      </w:r>
      <w:r w:rsidR="00753476">
        <w:rPr>
          <w:sz w:val="24"/>
          <w:szCs w:val="24"/>
        </w:rPr>
        <w:t xml:space="preserve">w celu wykonania </w:t>
      </w:r>
      <w:r w:rsidR="00753476" w:rsidRPr="005233F5">
        <w:rPr>
          <w:sz w:val="24"/>
          <w:szCs w:val="24"/>
        </w:rPr>
        <w:t xml:space="preserve">zamówienia </w:t>
      </w:r>
      <w:r w:rsidR="00753476">
        <w:rPr>
          <w:sz w:val="24"/>
          <w:szCs w:val="24"/>
        </w:rPr>
        <w:t xml:space="preserve">dysponuje lub </w:t>
      </w:r>
      <w:r w:rsidR="00753476" w:rsidRPr="005233F5">
        <w:rPr>
          <w:sz w:val="24"/>
          <w:szCs w:val="24"/>
        </w:rPr>
        <w:t>będzie dysponował</w:t>
      </w:r>
      <w:r w:rsidR="00753476">
        <w:rPr>
          <w:sz w:val="24"/>
          <w:szCs w:val="24"/>
        </w:rPr>
        <w:t xml:space="preserve"> </w:t>
      </w:r>
      <w:r w:rsidR="00753476" w:rsidRPr="005233F5">
        <w:rPr>
          <w:sz w:val="24"/>
          <w:szCs w:val="24"/>
        </w:rPr>
        <w:t>przynajmniej</w:t>
      </w:r>
      <w:r w:rsidR="00753476">
        <w:rPr>
          <w:sz w:val="24"/>
          <w:szCs w:val="24"/>
        </w:rPr>
        <w:t xml:space="preserve">             n/w sprzętem</w:t>
      </w:r>
      <w:r w:rsidR="00753476" w:rsidRPr="005233F5">
        <w:rPr>
          <w:sz w:val="24"/>
          <w:szCs w:val="24"/>
        </w:rPr>
        <w:t>:</w:t>
      </w:r>
    </w:p>
    <w:p w:rsidR="00753476" w:rsidRPr="005233F5" w:rsidRDefault="00753476" w:rsidP="00753476">
      <w:pPr>
        <w:ind w:left="705" w:hanging="705"/>
        <w:jc w:val="both"/>
        <w:rPr>
          <w:sz w:val="24"/>
          <w:szCs w:val="24"/>
        </w:rPr>
      </w:pPr>
      <w:r>
        <w:rPr>
          <w:sz w:val="24"/>
          <w:szCs w:val="24"/>
        </w:rPr>
        <w:tab/>
      </w:r>
      <w:r w:rsidRPr="005233F5">
        <w:rPr>
          <w:sz w:val="24"/>
          <w:szCs w:val="24"/>
        </w:rPr>
        <w:t>a)  recykler – 1 szt.,</w:t>
      </w:r>
    </w:p>
    <w:p w:rsidR="00753476" w:rsidRPr="005233F5" w:rsidRDefault="00753476" w:rsidP="00753476">
      <w:pPr>
        <w:ind w:left="705" w:hanging="705"/>
        <w:jc w:val="both"/>
        <w:rPr>
          <w:sz w:val="24"/>
          <w:szCs w:val="24"/>
        </w:rPr>
      </w:pPr>
      <w:r>
        <w:rPr>
          <w:sz w:val="24"/>
          <w:szCs w:val="24"/>
        </w:rPr>
        <w:tab/>
      </w:r>
      <w:r w:rsidRPr="005233F5">
        <w:rPr>
          <w:sz w:val="24"/>
          <w:szCs w:val="24"/>
        </w:rPr>
        <w:t>b)  piła do cięcia nawierzchni – 1 szt.,</w:t>
      </w:r>
    </w:p>
    <w:p w:rsidR="00753476" w:rsidRPr="005233F5" w:rsidRDefault="00753476" w:rsidP="00753476">
      <w:pPr>
        <w:ind w:left="705" w:hanging="705"/>
        <w:jc w:val="both"/>
        <w:rPr>
          <w:sz w:val="24"/>
          <w:szCs w:val="24"/>
        </w:rPr>
      </w:pPr>
      <w:r>
        <w:rPr>
          <w:sz w:val="24"/>
          <w:szCs w:val="24"/>
        </w:rPr>
        <w:tab/>
        <w:t>c</w:t>
      </w:r>
      <w:r w:rsidRPr="005233F5">
        <w:rPr>
          <w:sz w:val="24"/>
          <w:szCs w:val="24"/>
        </w:rPr>
        <w:t>)  sprężarka powietrza – 1 szt.,</w:t>
      </w:r>
    </w:p>
    <w:p w:rsidR="00753476" w:rsidRPr="005233F5" w:rsidRDefault="00753476" w:rsidP="00753476">
      <w:pPr>
        <w:ind w:left="705" w:hanging="705"/>
        <w:jc w:val="both"/>
        <w:rPr>
          <w:sz w:val="24"/>
          <w:szCs w:val="24"/>
        </w:rPr>
      </w:pPr>
      <w:r>
        <w:rPr>
          <w:sz w:val="24"/>
          <w:szCs w:val="24"/>
        </w:rPr>
        <w:tab/>
        <w:t>d</w:t>
      </w:r>
      <w:r w:rsidRPr="005233F5">
        <w:rPr>
          <w:sz w:val="24"/>
          <w:szCs w:val="24"/>
        </w:rPr>
        <w:t>)  sprzęt do zagęszczenia (płyta wibracyjna lub walec) – 1 szt.,</w:t>
      </w:r>
    </w:p>
    <w:p w:rsidR="00753476" w:rsidRPr="005233F5" w:rsidRDefault="00753476" w:rsidP="00753476">
      <w:pPr>
        <w:ind w:left="705" w:hanging="705"/>
        <w:jc w:val="both"/>
        <w:rPr>
          <w:sz w:val="24"/>
          <w:szCs w:val="24"/>
        </w:rPr>
      </w:pPr>
      <w:r>
        <w:rPr>
          <w:sz w:val="24"/>
          <w:szCs w:val="24"/>
        </w:rPr>
        <w:tab/>
        <w:t>e</w:t>
      </w:r>
      <w:r w:rsidRPr="005233F5">
        <w:rPr>
          <w:sz w:val="24"/>
          <w:szCs w:val="24"/>
        </w:rPr>
        <w:t>)  palnik gazowy do osuszenia i podgrzania ścianek ubytku lub wyboju  - 1 szt.</w:t>
      </w:r>
    </w:p>
    <w:p w:rsidR="00753476" w:rsidRPr="004B1E2C" w:rsidRDefault="00753476" w:rsidP="00753476">
      <w:pPr>
        <w:ind w:left="705" w:hanging="705"/>
        <w:jc w:val="both"/>
        <w:rPr>
          <w:sz w:val="24"/>
          <w:szCs w:val="24"/>
        </w:rPr>
      </w:pPr>
      <w:r>
        <w:rPr>
          <w:sz w:val="23"/>
          <w:szCs w:val="23"/>
        </w:rPr>
        <w:tab/>
      </w:r>
    </w:p>
    <w:p w:rsidR="00753476" w:rsidRPr="004B1E2C" w:rsidRDefault="00753476" w:rsidP="00753476">
      <w:pPr>
        <w:ind w:left="705" w:hanging="705"/>
        <w:jc w:val="both"/>
        <w:rPr>
          <w:sz w:val="24"/>
          <w:szCs w:val="24"/>
        </w:rPr>
      </w:pPr>
      <w:r w:rsidRPr="004B1E2C">
        <w:rPr>
          <w:sz w:val="24"/>
          <w:szCs w:val="24"/>
        </w:rPr>
        <w:tab/>
        <w:t xml:space="preserve">Przy składaniu oferty na dwa lub trzy zadania należy dysponować odpowiednio dwoma lub trzema zestawami w/w sprzętu.  </w:t>
      </w:r>
    </w:p>
    <w:p w:rsidR="00753476" w:rsidRDefault="00753476" w:rsidP="006459E5">
      <w:pPr>
        <w:ind w:left="705"/>
        <w:jc w:val="both"/>
        <w:rPr>
          <w:b/>
          <w:sz w:val="24"/>
          <w:szCs w:val="24"/>
        </w:rPr>
      </w:pPr>
    </w:p>
    <w:p w:rsidR="003D1E83" w:rsidRPr="003D1E83" w:rsidRDefault="006459E5" w:rsidP="003D1E83">
      <w:pPr>
        <w:ind w:left="705"/>
        <w:jc w:val="both"/>
        <w:rPr>
          <w:sz w:val="24"/>
          <w:szCs w:val="24"/>
        </w:rPr>
      </w:pPr>
      <w:r>
        <w:rPr>
          <w:b/>
          <w:sz w:val="24"/>
          <w:szCs w:val="24"/>
        </w:rPr>
        <w:tab/>
      </w:r>
      <w:r w:rsidRPr="00691278">
        <w:rPr>
          <w:b/>
          <w:sz w:val="24"/>
          <w:szCs w:val="24"/>
        </w:rPr>
        <w:t xml:space="preserve">Osoby zdolne do wykonania zamówienia: </w:t>
      </w:r>
      <w:r w:rsidR="003D1E83" w:rsidRPr="003D1E83">
        <w:rPr>
          <w:sz w:val="24"/>
          <w:szCs w:val="24"/>
        </w:rPr>
        <w:t>Warunek ten zostanie spełniony, jeżeli wykonawca wykaże, że dysponuje lub będzie dysponował osobami, które uczestniczyć będą w wykonywaniu zamówienia uprawnionymi do pełnienia samodzielnych funkcji technicznych w budownictwie (bez względu na ile części składana będzie oferta), tj:</w:t>
      </w:r>
    </w:p>
    <w:p w:rsidR="003D1E83" w:rsidRPr="003D1E83" w:rsidRDefault="003D1E83" w:rsidP="003D1E83">
      <w:pPr>
        <w:ind w:left="705"/>
        <w:jc w:val="both"/>
        <w:rPr>
          <w:sz w:val="24"/>
          <w:szCs w:val="24"/>
        </w:rPr>
      </w:pPr>
      <w:r w:rsidRPr="003D1E83">
        <w:rPr>
          <w:sz w:val="24"/>
          <w:szCs w:val="24"/>
        </w:rPr>
        <w:t>kierownikiem robót posiadającym uprawnienia budowlane do kierowania robotami budowlanymi określone ustawą z dnia 7 lipca 1994 – Prawo budowlane (Dz. U. z 2013 r., poz. 1409 z późn. zm.) i rozporządzeniem Ministra Infrastruktury z dnia 11 września 2014 r. w sprawie samodzielnych funkcji technicznych w budownictwie (Dz. U. z 2014 r., poz.1278) w specjalności inżynieryjnej drogowej oraz przedłoży oświadczenie, że osoba ta posiada wymagane uprawnienia.</w:t>
      </w:r>
      <w:r w:rsidRPr="003D1E83">
        <w:rPr>
          <w:sz w:val="24"/>
          <w:szCs w:val="24"/>
        </w:rPr>
        <w:tab/>
      </w:r>
    </w:p>
    <w:p w:rsidR="003D1E83" w:rsidRPr="003D1E83" w:rsidRDefault="003D1E83" w:rsidP="003D1E83">
      <w:pPr>
        <w:ind w:left="705"/>
        <w:jc w:val="both"/>
        <w:rPr>
          <w:sz w:val="24"/>
          <w:szCs w:val="24"/>
        </w:rPr>
      </w:pPr>
      <w:r w:rsidRPr="003D1E83">
        <w:rPr>
          <w:sz w:val="24"/>
          <w:szCs w:val="24"/>
        </w:rPr>
        <w:t>Zamawiający dopuszcza posiadanie odpowiadających powyższym uprawnieniom innych ważnych uprawnień wydanych na podstawie wcześniej obowiązujących przepisów.</w:t>
      </w:r>
    </w:p>
    <w:p w:rsidR="003D1E83" w:rsidRPr="003D1E83" w:rsidRDefault="003D1E83" w:rsidP="003D1E83">
      <w:pPr>
        <w:ind w:left="705"/>
        <w:jc w:val="both"/>
        <w:rPr>
          <w:sz w:val="24"/>
          <w:szCs w:val="24"/>
        </w:rPr>
      </w:pPr>
      <w:r w:rsidRPr="003D1E83">
        <w:rPr>
          <w:sz w:val="24"/>
          <w:szCs w:val="24"/>
        </w:rPr>
        <w:t xml:space="preserve">Zgodnie z art. 12a ustawy Prawo budowlane samodzielne funkcje techniczne                        w budownictwie mogą również wykonywać osoby, których odpowiednie kwalifikacje zawodowe zostały uznane na zasadach określonych w przepisach odrębnych (m.in.                w ustawie z dnia 18.03.2008 r. o zasadach uznawania kwalifikacji zawodowych nabytych w państwach członkowskich Unii Europejskiej). </w:t>
      </w:r>
    </w:p>
    <w:p w:rsidR="006459E5" w:rsidRDefault="006459E5" w:rsidP="003D1E83">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lastRenderedPageBreak/>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 xml:space="preserve">Podmiot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 xml:space="preserve">Wzór wykazu stanowi załącznik nr  </w:t>
      </w:r>
      <w:r w:rsidR="003B3AA3">
        <w:rPr>
          <w:sz w:val="24"/>
          <w:szCs w:val="24"/>
        </w:rPr>
        <w:t>5</w:t>
      </w:r>
      <w:r>
        <w:rPr>
          <w:sz w:val="24"/>
          <w:szCs w:val="24"/>
        </w:rPr>
        <w:t xml:space="preserve">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lastRenderedPageBreak/>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3B3AA3" w:rsidRDefault="003B3AA3" w:rsidP="0077344B">
      <w:pPr>
        <w:ind w:left="142" w:hanging="705"/>
        <w:jc w:val="both"/>
        <w:rPr>
          <w:sz w:val="24"/>
          <w:szCs w:val="24"/>
        </w:rPr>
      </w:pPr>
    </w:p>
    <w:p w:rsidR="003B3AA3" w:rsidRDefault="003B3AA3" w:rsidP="003B3AA3">
      <w:pPr>
        <w:ind w:left="709" w:hanging="851"/>
        <w:jc w:val="both"/>
        <w:rPr>
          <w:sz w:val="24"/>
          <w:szCs w:val="24"/>
        </w:rPr>
      </w:pPr>
      <w:r w:rsidRPr="00FC52E8">
        <w:rPr>
          <w:b/>
          <w:sz w:val="24"/>
          <w:szCs w:val="24"/>
        </w:rPr>
        <w:t>6.1.</w:t>
      </w:r>
      <w:r>
        <w:rPr>
          <w:b/>
          <w:sz w:val="24"/>
          <w:szCs w:val="24"/>
        </w:rPr>
        <w:t>3</w:t>
      </w:r>
      <w:r>
        <w:rPr>
          <w:sz w:val="24"/>
          <w:szCs w:val="24"/>
        </w:rPr>
        <w:t xml:space="preserve">.  </w:t>
      </w:r>
      <w:r w:rsidRPr="00E041C2">
        <w:rPr>
          <w:sz w:val="24"/>
          <w:szCs w:val="24"/>
        </w:rPr>
        <w:t>Wykaz narzędzi</w:t>
      </w:r>
      <w:r>
        <w:rPr>
          <w:sz w:val="24"/>
          <w:szCs w:val="24"/>
        </w:rPr>
        <w:t xml:space="preserve">, wyposażenia zakładu </w:t>
      </w:r>
      <w:r w:rsidRPr="00E041C2">
        <w:rPr>
          <w:sz w:val="24"/>
          <w:szCs w:val="24"/>
        </w:rPr>
        <w:t xml:space="preserve">i urządzeń technicznych dostępnych </w:t>
      </w:r>
      <w:r>
        <w:rPr>
          <w:sz w:val="24"/>
          <w:szCs w:val="24"/>
        </w:rPr>
        <w:t xml:space="preserve">  </w:t>
      </w:r>
      <w:r w:rsidRPr="00E041C2">
        <w:rPr>
          <w:sz w:val="24"/>
          <w:szCs w:val="24"/>
        </w:rPr>
        <w:t xml:space="preserve">Wykonawcy </w:t>
      </w:r>
      <w:r>
        <w:rPr>
          <w:sz w:val="24"/>
          <w:szCs w:val="24"/>
        </w:rPr>
        <w:t xml:space="preserve">robót budowlanych </w:t>
      </w:r>
      <w:r w:rsidRPr="00E041C2">
        <w:rPr>
          <w:sz w:val="24"/>
          <w:szCs w:val="24"/>
        </w:rPr>
        <w:t xml:space="preserve">w celu </w:t>
      </w:r>
      <w:r>
        <w:rPr>
          <w:sz w:val="24"/>
          <w:szCs w:val="24"/>
        </w:rPr>
        <w:t xml:space="preserve">  </w:t>
      </w:r>
      <w:r w:rsidRPr="00E041C2">
        <w:rPr>
          <w:sz w:val="24"/>
          <w:szCs w:val="24"/>
        </w:rPr>
        <w:t>wykonania zamówienia wraz</w:t>
      </w:r>
      <w:r>
        <w:rPr>
          <w:sz w:val="24"/>
          <w:szCs w:val="24"/>
        </w:rPr>
        <w:t xml:space="preserve"> </w:t>
      </w:r>
      <w:r w:rsidRPr="00E041C2">
        <w:rPr>
          <w:sz w:val="24"/>
          <w:szCs w:val="24"/>
        </w:rPr>
        <w:t xml:space="preserve">z informacją </w:t>
      </w:r>
      <w:r>
        <w:rPr>
          <w:sz w:val="24"/>
          <w:szCs w:val="24"/>
        </w:rPr>
        <w:t xml:space="preserve">            </w:t>
      </w:r>
      <w:r w:rsidRPr="00E041C2">
        <w:rPr>
          <w:sz w:val="24"/>
          <w:szCs w:val="24"/>
        </w:rPr>
        <w:t>o podstawie dysponowania tymi zasobami.</w:t>
      </w:r>
    </w:p>
    <w:p w:rsidR="003B3AA3" w:rsidRDefault="003B3AA3" w:rsidP="003B3AA3">
      <w:pPr>
        <w:ind w:left="142" w:hanging="142"/>
        <w:jc w:val="both"/>
        <w:rPr>
          <w:sz w:val="24"/>
          <w:szCs w:val="24"/>
        </w:rPr>
      </w:pPr>
      <w:r>
        <w:rPr>
          <w:sz w:val="24"/>
          <w:szCs w:val="24"/>
        </w:rPr>
        <w:tab/>
      </w:r>
      <w:r>
        <w:rPr>
          <w:sz w:val="24"/>
          <w:szCs w:val="24"/>
        </w:rPr>
        <w:tab/>
      </w:r>
    </w:p>
    <w:p w:rsidR="003B3AA3" w:rsidRDefault="003B3AA3" w:rsidP="003B3AA3">
      <w:pPr>
        <w:ind w:left="142" w:firstLine="563"/>
        <w:jc w:val="both"/>
        <w:rPr>
          <w:sz w:val="24"/>
          <w:szCs w:val="24"/>
        </w:rPr>
      </w:pPr>
      <w:r>
        <w:rPr>
          <w:sz w:val="24"/>
          <w:szCs w:val="24"/>
        </w:rPr>
        <w:t>Wzór wykazu stanowi załącznik nr  6 do SIWZ</w:t>
      </w:r>
    </w:p>
    <w:p w:rsidR="003B3AA3" w:rsidRDefault="003B3AA3" w:rsidP="0077344B">
      <w:pPr>
        <w:ind w:left="142" w:hanging="705"/>
        <w:jc w:val="both"/>
        <w:rPr>
          <w:sz w:val="24"/>
          <w:szCs w:val="24"/>
        </w:rPr>
      </w:pPr>
    </w:p>
    <w:p w:rsidR="003B3AA3" w:rsidRDefault="003B3AA3"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3B3AA3">
        <w:rPr>
          <w:b/>
          <w:sz w:val="24"/>
          <w:szCs w:val="24"/>
        </w:rPr>
        <w:t>4</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3B3AA3">
        <w:rPr>
          <w:b/>
          <w:sz w:val="24"/>
          <w:szCs w:val="24"/>
        </w:rPr>
        <w:t>5</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3B3AA3">
        <w:rPr>
          <w:b/>
          <w:color w:val="000000" w:themeColor="text1"/>
          <w:sz w:val="24"/>
          <w:szCs w:val="24"/>
        </w:rPr>
        <w:t>6</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Pzp, </w:t>
      </w:r>
      <w:r w:rsidR="00827513" w:rsidRPr="00A36CD2">
        <w:rPr>
          <w:color w:val="000000" w:themeColor="text1"/>
          <w:sz w:val="24"/>
          <w:szCs w:val="24"/>
        </w:rPr>
        <w:lastRenderedPageBreak/>
        <w:t>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3B3AA3">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odroczenie lub </w:t>
      </w:r>
      <w:r w:rsidRPr="002031FE">
        <w:rPr>
          <w:rFonts w:eastAsia="Lucida Sans Unicode"/>
          <w:color w:val="000000"/>
          <w:sz w:val="24"/>
          <w:szCs w:val="24"/>
          <w:lang w:eastAsia="ar-SA"/>
        </w:rPr>
        <w:lastRenderedPageBreak/>
        <w:t>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lastRenderedPageBreak/>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3B3AA3">
        <w:rPr>
          <w:rFonts w:eastAsia="Lucida Sans Unicode"/>
          <w:color w:val="000000"/>
          <w:sz w:val="24"/>
          <w:szCs w:val="24"/>
          <w:lang w:eastAsia="ar-SA"/>
        </w:rPr>
        <w:t>16</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A5A80">
        <w:rPr>
          <w:sz w:val="24"/>
          <w:szCs w:val="24"/>
        </w:rPr>
        <w:t>6</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 xml:space="preserve">INFORMACJE O SPOSOBIE POROZUMIEWANIA  SIĘ ZAMAWIAJĄCEGO   Z WYKONAWCAMI ORAZ PRZEKAZYWANIA OŚWIADCZEŃ LUB </w:t>
      </w:r>
      <w:r w:rsidRPr="0086440B">
        <w:rPr>
          <w:b/>
          <w:sz w:val="24"/>
          <w:szCs w:val="24"/>
        </w:rPr>
        <w:lastRenderedPageBreak/>
        <w:t>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3AA3">
        <w:rPr>
          <w:sz w:val="24"/>
        </w:rPr>
        <w:t>Roman Derra</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lastRenderedPageBreak/>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4D37CC" w:rsidRPr="000772F2">
          <w:rPr>
            <w:rStyle w:val="Hipercze"/>
          </w:rPr>
          <w:t>www.powiat.skarzyski.lo.pl</w:t>
        </w:r>
      </w:hyperlink>
      <w:r w:rsidR="004D37CC">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2A5A80" w:rsidRDefault="00676DD9" w:rsidP="004129B4">
      <w:pPr>
        <w:ind w:left="709" w:hanging="709"/>
        <w:jc w:val="both"/>
        <w:rPr>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w:t>
      </w:r>
      <w:r w:rsidR="002A5A80">
        <w:rPr>
          <w:sz w:val="24"/>
          <w:szCs w:val="24"/>
        </w:rPr>
        <w:t>kwocie:</w:t>
      </w:r>
    </w:p>
    <w:p w:rsidR="002A5A80" w:rsidRDefault="002A5A80" w:rsidP="002A5A80">
      <w:pPr>
        <w:rPr>
          <w:b/>
          <w:sz w:val="24"/>
          <w:szCs w:val="24"/>
        </w:rPr>
      </w:pPr>
      <w:r w:rsidRPr="006552AC">
        <w:rPr>
          <w:b/>
          <w:sz w:val="24"/>
          <w:szCs w:val="24"/>
        </w:rPr>
        <w:t xml:space="preserve">            a</w:t>
      </w:r>
      <w:r>
        <w:rPr>
          <w:sz w:val="24"/>
          <w:szCs w:val="24"/>
        </w:rPr>
        <w:t xml:space="preserve">)  </w:t>
      </w:r>
      <w:r w:rsidRPr="0095351B">
        <w:rPr>
          <w:sz w:val="24"/>
          <w:szCs w:val="24"/>
        </w:rPr>
        <w:t xml:space="preserve"> </w:t>
      </w:r>
      <w:r>
        <w:rPr>
          <w:b/>
          <w:sz w:val="24"/>
          <w:szCs w:val="24"/>
        </w:rPr>
        <w:t>3</w:t>
      </w:r>
      <w:r w:rsidRPr="00C26DBD">
        <w:rPr>
          <w:b/>
          <w:sz w:val="24"/>
          <w:szCs w:val="24"/>
        </w:rPr>
        <w:t>.</w:t>
      </w:r>
      <w:r>
        <w:rPr>
          <w:b/>
          <w:sz w:val="24"/>
          <w:szCs w:val="24"/>
        </w:rPr>
        <w:t>0</w:t>
      </w:r>
      <w:r w:rsidRPr="00C26DBD">
        <w:rPr>
          <w:b/>
          <w:sz w:val="24"/>
          <w:szCs w:val="24"/>
        </w:rPr>
        <w:t>00,00</w:t>
      </w:r>
      <w:r>
        <w:rPr>
          <w:b/>
          <w:sz w:val="24"/>
          <w:szCs w:val="24"/>
        </w:rPr>
        <w:t xml:space="preserve"> </w:t>
      </w:r>
      <w:r w:rsidRPr="00C26DBD">
        <w:rPr>
          <w:b/>
          <w:sz w:val="24"/>
          <w:szCs w:val="24"/>
        </w:rPr>
        <w:t>zł</w:t>
      </w:r>
      <w:r>
        <w:rPr>
          <w:b/>
          <w:sz w:val="24"/>
          <w:szCs w:val="24"/>
        </w:rPr>
        <w:t xml:space="preserve"> na część nr 1</w:t>
      </w:r>
    </w:p>
    <w:p w:rsidR="002A5A80" w:rsidRDefault="002A5A80" w:rsidP="002A5A80">
      <w:pPr>
        <w:rPr>
          <w:b/>
          <w:sz w:val="24"/>
          <w:szCs w:val="24"/>
        </w:rPr>
      </w:pPr>
      <w:r>
        <w:rPr>
          <w:b/>
          <w:sz w:val="24"/>
          <w:szCs w:val="24"/>
        </w:rPr>
        <w:tab/>
        <w:t>b)   3.000,00 zł na część nr 2</w:t>
      </w:r>
    </w:p>
    <w:p w:rsidR="002A5A80" w:rsidRDefault="002A5A80" w:rsidP="002A5A80">
      <w:pPr>
        <w:rPr>
          <w:b/>
          <w:sz w:val="24"/>
          <w:szCs w:val="24"/>
        </w:rPr>
      </w:pPr>
      <w:r>
        <w:rPr>
          <w:b/>
          <w:sz w:val="24"/>
          <w:szCs w:val="24"/>
        </w:rPr>
        <w:tab/>
        <w:t>c)   3.000,00 zł na część  nr 3</w:t>
      </w:r>
    </w:p>
    <w:p w:rsidR="00DD50EC" w:rsidRPr="00A36CD2" w:rsidRDefault="00DD50EC" w:rsidP="002A5A80">
      <w:pPr>
        <w:ind w:left="709" w:hanging="1"/>
        <w:jc w:val="both"/>
        <w:rPr>
          <w:b/>
          <w:sz w:val="24"/>
          <w:szCs w:val="24"/>
        </w:rPr>
      </w:pPr>
      <w:r w:rsidRPr="00A36CD2">
        <w:rPr>
          <w:sz w:val="24"/>
          <w:szCs w:val="24"/>
        </w:rPr>
        <w:t>w form</w:t>
      </w:r>
      <w:r w:rsidR="00532889" w:rsidRPr="00A36CD2">
        <w:rPr>
          <w:sz w:val="24"/>
          <w:szCs w:val="24"/>
        </w:rPr>
        <w:t>ach</w:t>
      </w:r>
      <w:r w:rsidRPr="00A36CD2">
        <w:rPr>
          <w:sz w:val="24"/>
          <w:szCs w:val="24"/>
        </w:rPr>
        <w:t xml:space="preserve"> określonych w art. 45 ust. 6 Pzp, </w:t>
      </w:r>
      <w:r w:rsidR="00532889" w:rsidRPr="00A36CD2">
        <w:rPr>
          <w:sz w:val="24"/>
          <w:szCs w:val="24"/>
        </w:rPr>
        <w:t>tj.</w:t>
      </w:r>
      <w:r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417BAA">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417BAA">
      <w:pPr>
        <w:ind w:left="708"/>
        <w:jc w:val="both"/>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2A5A80" w:rsidRDefault="002A5A80" w:rsidP="002A5A80">
      <w:pPr>
        <w:ind w:firstLine="708"/>
        <w:jc w:val="center"/>
        <w:rPr>
          <w:b/>
          <w:sz w:val="24"/>
          <w:szCs w:val="24"/>
        </w:rPr>
      </w:pPr>
      <w:r w:rsidRPr="000858A5">
        <w:rPr>
          <w:b/>
          <w:sz w:val="24"/>
          <w:szCs w:val="24"/>
        </w:rPr>
        <w:t xml:space="preserve">„Remonty cząstkowe nawierzchni bitumicznych dróg powiatowych </w:t>
      </w:r>
    </w:p>
    <w:p w:rsidR="002A5A80" w:rsidRDefault="002A5A80" w:rsidP="002A5A80">
      <w:pPr>
        <w:ind w:firstLine="708"/>
        <w:jc w:val="center"/>
        <w:rPr>
          <w:sz w:val="24"/>
        </w:rPr>
      </w:pPr>
      <w:r w:rsidRPr="000858A5">
        <w:rPr>
          <w:b/>
          <w:sz w:val="24"/>
          <w:szCs w:val="24"/>
        </w:rPr>
        <w:t>na terenie powiatu skarżyskiego”</w:t>
      </w:r>
    </w:p>
    <w:p w:rsidR="002A5A80" w:rsidRDefault="002A5A80" w:rsidP="00FF0AB2">
      <w:pPr>
        <w:ind w:firstLine="708"/>
        <w:jc w:val="center"/>
        <w:rPr>
          <w:b/>
          <w:sz w:val="24"/>
          <w:szCs w:val="24"/>
        </w:rPr>
      </w:pPr>
    </w:p>
    <w:p w:rsidR="008A3593" w:rsidRDefault="002A5A80" w:rsidP="00FF0AB2">
      <w:pPr>
        <w:ind w:firstLine="708"/>
        <w:jc w:val="center"/>
        <w:rPr>
          <w:b/>
          <w:sz w:val="24"/>
          <w:szCs w:val="24"/>
        </w:rPr>
      </w:pPr>
      <w:r w:rsidRPr="002A5A80">
        <w:rPr>
          <w:b/>
          <w:sz w:val="24"/>
          <w:szCs w:val="24"/>
        </w:rPr>
        <w:t>Część nr ……………….</w:t>
      </w:r>
    </w:p>
    <w:p w:rsidR="002A5A80" w:rsidRDefault="002A5A80" w:rsidP="00FF0AB2">
      <w:pPr>
        <w:ind w:firstLine="708"/>
        <w:jc w:val="center"/>
        <w:rPr>
          <w:b/>
          <w:sz w:val="24"/>
          <w:szCs w:val="24"/>
        </w:rPr>
      </w:pPr>
    </w:p>
    <w:p w:rsidR="002A5A80" w:rsidRPr="002A5A80" w:rsidRDefault="002A5A80" w:rsidP="00FF0AB2">
      <w:pPr>
        <w:ind w:firstLine="708"/>
        <w:jc w:val="center"/>
        <w:rPr>
          <w:b/>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lastRenderedPageBreak/>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mowa w art. 24 ust. 2 pkt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w art. 87 ust. 2 pkt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lastRenderedPageBreak/>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Default="005B4B3E" w:rsidP="00792208">
      <w:pPr>
        <w:ind w:left="708" w:hanging="708"/>
        <w:jc w:val="both"/>
        <w:rPr>
          <w:sz w:val="24"/>
          <w:szCs w:val="24"/>
        </w:rPr>
      </w:pPr>
      <w:r w:rsidRPr="0086440B">
        <w:rPr>
          <w:sz w:val="24"/>
          <w:szCs w:val="24"/>
        </w:rPr>
        <w:t>1</w:t>
      </w:r>
      <w:r>
        <w:rPr>
          <w:sz w:val="24"/>
          <w:szCs w:val="24"/>
        </w:rPr>
        <w:t xml:space="preserve">1.1   </w:t>
      </w:r>
      <w:r w:rsidR="00792208" w:rsidRPr="00792208">
        <w:rPr>
          <w:sz w:val="24"/>
          <w:szCs w:val="24"/>
        </w:rPr>
        <w:t>Wykonawca może złożyć tylko jedną ofertę na każdą część. Złożenie więcej niż jednej oferty na dan</w:t>
      </w:r>
      <w:r w:rsidR="00792208">
        <w:rPr>
          <w:sz w:val="24"/>
          <w:szCs w:val="24"/>
        </w:rPr>
        <w:t>ą</w:t>
      </w:r>
      <w:r w:rsidR="00792208" w:rsidRPr="00792208">
        <w:rPr>
          <w:sz w:val="24"/>
          <w:szCs w:val="24"/>
        </w:rPr>
        <w:t xml:space="preserve"> </w:t>
      </w:r>
      <w:r w:rsidR="00792208">
        <w:rPr>
          <w:sz w:val="24"/>
          <w:szCs w:val="24"/>
        </w:rPr>
        <w:t xml:space="preserve">część </w:t>
      </w:r>
      <w:r w:rsidR="00792208" w:rsidRPr="00792208">
        <w:rPr>
          <w:sz w:val="24"/>
          <w:szCs w:val="24"/>
        </w:rPr>
        <w:t xml:space="preserve">lub złożenie oferty zawierającej propozycje alternatywne spowoduje odrzucenie wszystkich ofert złożonych przez Wykonawcę na </w:t>
      </w:r>
      <w:r w:rsidR="00792208">
        <w:rPr>
          <w:sz w:val="24"/>
          <w:szCs w:val="24"/>
        </w:rPr>
        <w:t>daną część</w:t>
      </w:r>
      <w:r w:rsidR="00792208" w:rsidRPr="00792208">
        <w:rPr>
          <w:sz w:val="24"/>
          <w:szCs w:val="24"/>
        </w:rPr>
        <w:t>.</w:t>
      </w:r>
    </w:p>
    <w:p w:rsidR="00792208" w:rsidRPr="0086440B" w:rsidRDefault="00792208" w:rsidP="00792208">
      <w:pPr>
        <w:ind w:left="708" w:hanging="708"/>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lastRenderedPageBreak/>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rozumieniu przepisów ustawy z dnia 16 kwietnia 1993 roku o zwalczaniu nieuczciwej konkurencji (Dz. U. z 2003 r. Nr 153, poz. 1503 z późn.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2A5A80" w:rsidRPr="00FC14CF" w:rsidRDefault="00454050" w:rsidP="002A5A80">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w:t>
      </w:r>
      <w:r w:rsidR="002A5A80">
        <w:rPr>
          <w:rFonts w:ascii="Times New Roman" w:hAnsi="Times New Roman"/>
          <w:b w:val="0"/>
          <w:bCs/>
          <w:color w:val="000000" w:themeColor="text1"/>
          <w:sz w:val="24"/>
          <w:szCs w:val="24"/>
        </w:rPr>
        <w:t xml:space="preserve">załącznik nr (15/1-15/3) do SIWZ. </w:t>
      </w: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w:t>
      </w:r>
      <w:r w:rsidR="002A5A80">
        <w:rPr>
          <w:sz w:val="24"/>
          <w:szCs w:val="24"/>
        </w:rPr>
        <w:t xml:space="preserve">załącznikiem nr (2/1 do 2/3)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lastRenderedPageBreak/>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792208" w:rsidRDefault="005B4B3E" w:rsidP="00792208">
      <w:pPr>
        <w:jc w:val="center"/>
        <w:rPr>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792208" w:rsidRPr="0034520D">
        <w:rPr>
          <w:b/>
          <w:sz w:val="24"/>
        </w:rPr>
        <w:t>„Remonty cząstkowe nawierzchni bitumicznych dróg powiatowych na terenie powiatu skarżyskiego”</w:t>
      </w:r>
    </w:p>
    <w:p w:rsidR="004E55A4" w:rsidRDefault="00792208" w:rsidP="00792208">
      <w:pPr>
        <w:jc w:val="center"/>
        <w:rPr>
          <w:b/>
          <w:sz w:val="24"/>
          <w:szCs w:val="24"/>
        </w:rPr>
      </w:pPr>
      <w:r>
        <w:rPr>
          <w:b/>
          <w:sz w:val="24"/>
          <w:szCs w:val="24"/>
        </w:rPr>
        <w:t>Część nr …………..</w:t>
      </w:r>
    </w:p>
    <w:p w:rsidR="00792208" w:rsidRDefault="00792208" w:rsidP="00792208">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4D37CC">
        <w:rPr>
          <w:b/>
          <w:sz w:val="24"/>
          <w:szCs w:val="24"/>
        </w:rPr>
        <w:t>01.04.</w:t>
      </w:r>
      <w:r w:rsidR="00F87F7C">
        <w:rPr>
          <w:b/>
          <w:sz w:val="24"/>
          <w:szCs w:val="24"/>
        </w:rPr>
        <w:t>201</w:t>
      </w:r>
      <w:r w:rsidR="00165CDC">
        <w:rPr>
          <w:b/>
          <w:sz w:val="24"/>
          <w:szCs w:val="24"/>
        </w:rPr>
        <w:t>5</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4D37CC">
        <w:rPr>
          <w:b/>
          <w:sz w:val="24"/>
          <w:szCs w:val="24"/>
        </w:rPr>
        <w:t>01.04.</w:t>
      </w:r>
      <w:r w:rsidR="0099385B">
        <w:rPr>
          <w:b/>
          <w:sz w:val="24"/>
          <w:szCs w:val="24"/>
        </w:rPr>
        <w:t>201</w:t>
      </w:r>
      <w:r w:rsidR="00A0140F">
        <w:rPr>
          <w:b/>
          <w:sz w:val="24"/>
          <w:szCs w:val="24"/>
        </w:rPr>
        <w:t>5</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lastRenderedPageBreak/>
        <w:t>12.3.</w:t>
      </w:r>
      <w:r w:rsidRPr="0086440B">
        <w:rPr>
          <w:sz w:val="24"/>
          <w:szCs w:val="24"/>
        </w:rPr>
        <w:tab/>
        <w:t>Otwarcie ofert nastąpi w siedzibie Zamawiającego w dniu</w:t>
      </w:r>
      <w:r>
        <w:rPr>
          <w:sz w:val="24"/>
          <w:szCs w:val="24"/>
        </w:rPr>
        <w:t xml:space="preserve"> </w:t>
      </w:r>
      <w:r w:rsidR="004D37CC">
        <w:rPr>
          <w:b/>
          <w:sz w:val="24"/>
          <w:szCs w:val="24"/>
        </w:rPr>
        <w:t>01.04.</w:t>
      </w:r>
      <w:r w:rsidR="0099385B">
        <w:rPr>
          <w:b/>
          <w:sz w:val="24"/>
          <w:szCs w:val="24"/>
        </w:rPr>
        <w:t>201</w:t>
      </w:r>
      <w:r w:rsidR="00A0140F">
        <w:rPr>
          <w:b/>
          <w:sz w:val="24"/>
          <w:szCs w:val="24"/>
        </w:rPr>
        <w:t>5</w:t>
      </w:r>
      <w:r w:rsidR="00826317">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792208" w:rsidRDefault="00792208" w:rsidP="00792208">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Pr>
          <w:sz w:val="24"/>
          <w:szCs w:val="24"/>
        </w:rPr>
        <w:t xml:space="preserve">, stanowiący załącznik nr (2/1-2/3) do SIWZ. </w:t>
      </w:r>
      <w:r w:rsidRPr="0000266D">
        <w:rPr>
          <w:sz w:val="24"/>
          <w:szCs w:val="24"/>
        </w:rPr>
        <w:t>Podstawą</w:t>
      </w:r>
      <w:r>
        <w:rPr>
          <w:sz w:val="24"/>
          <w:szCs w:val="24"/>
        </w:rPr>
        <w:t xml:space="preserve"> </w:t>
      </w:r>
      <w:r w:rsidRPr="0000266D">
        <w:rPr>
          <w:sz w:val="24"/>
          <w:szCs w:val="24"/>
        </w:rPr>
        <w:t>obliczenia ceny oferty jest</w:t>
      </w:r>
      <w:r>
        <w:rPr>
          <w:sz w:val="24"/>
          <w:szCs w:val="24"/>
        </w:rPr>
        <w:t xml:space="preserve"> przedmiar robót stanowiący załącznik nr (3/1- 3/3)  do SIWZ.</w:t>
      </w:r>
    </w:p>
    <w:p w:rsidR="00792208" w:rsidRDefault="00792208" w:rsidP="00792208">
      <w:pPr>
        <w:jc w:val="both"/>
        <w:rPr>
          <w:sz w:val="24"/>
          <w:szCs w:val="24"/>
        </w:rPr>
      </w:pPr>
    </w:p>
    <w:p w:rsidR="00792208" w:rsidRPr="00831444" w:rsidRDefault="00792208" w:rsidP="00792208">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składające</w:t>
      </w:r>
      <w:r>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792208" w:rsidRPr="00831444"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792208" w:rsidRDefault="00792208" w:rsidP="00792208">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792208" w:rsidRDefault="00792208" w:rsidP="00792208">
      <w:pPr>
        <w:jc w:val="both"/>
        <w:rPr>
          <w:sz w:val="24"/>
          <w:szCs w:val="24"/>
        </w:rPr>
      </w:pPr>
      <w:r>
        <w:rPr>
          <w:sz w:val="24"/>
          <w:szCs w:val="24"/>
        </w:rPr>
        <w:tab/>
        <w:t>Cena oferty musi być wyrażona w PLN.</w:t>
      </w:r>
    </w:p>
    <w:p w:rsidR="00792208" w:rsidRDefault="00792208" w:rsidP="00792208">
      <w:pPr>
        <w:jc w:val="both"/>
        <w:rPr>
          <w:sz w:val="24"/>
          <w:szCs w:val="24"/>
        </w:rPr>
      </w:pPr>
    </w:p>
    <w:p w:rsidR="00792208" w:rsidRDefault="00792208" w:rsidP="00792208">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792208" w:rsidRDefault="00792208" w:rsidP="00792208">
      <w:pPr>
        <w:jc w:val="both"/>
        <w:rPr>
          <w:sz w:val="24"/>
          <w:szCs w:val="24"/>
        </w:rPr>
      </w:pPr>
    </w:p>
    <w:p w:rsidR="00792208" w:rsidRDefault="00792208" w:rsidP="00792208">
      <w:pPr>
        <w:tabs>
          <w:tab w:val="left" w:pos="709"/>
        </w:tabs>
        <w:ind w:left="708" w:hanging="708"/>
        <w:jc w:val="both"/>
        <w:rPr>
          <w:sz w:val="24"/>
          <w:szCs w:val="24"/>
        </w:rPr>
      </w:pPr>
      <w:r>
        <w:rPr>
          <w:sz w:val="24"/>
          <w:szCs w:val="24"/>
        </w:rPr>
        <w:t xml:space="preserve">13.4. </w:t>
      </w:r>
      <w:r w:rsidRPr="00283802">
        <w:rPr>
          <w:sz w:val="24"/>
          <w:szCs w:val="24"/>
        </w:rPr>
        <w:t>Cena podana przez wykonawcę w ofercie za wykonanie całego planowanego przedmiotu zamówienia</w:t>
      </w:r>
      <w:r>
        <w:rPr>
          <w:sz w:val="24"/>
          <w:szCs w:val="24"/>
        </w:rPr>
        <w:t xml:space="preserve"> (odrębnie</w:t>
      </w:r>
      <w:r w:rsidRPr="007F0645">
        <w:rPr>
          <w:sz w:val="24"/>
          <w:szCs w:val="24"/>
        </w:rPr>
        <w:t xml:space="preserve"> </w:t>
      </w:r>
      <w:r>
        <w:rPr>
          <w:sz w:val="24"/>
          <w:szCs w:val="24"/>
        </w:rPr>
        <w:t xml:space="preserve">dla każdej części) </w:t>
      </w:r>
      <w:r w:rsidRPr="00283802">
        <w:rPr>
          <w:sz w:val="24"/>
          <w:szCs w:val="24"/>
        </w:rPr>
        <w:t>służyć będzie tylk</w:t>
      </w:r>
      <w:r>
        <w:rPr>
          <w:sz w:val="24"/>
          <w:szCs w:val="24"/>
        </w:rPr>
        <w:t xml:space="preserve">o do porównania złożonych ofert. </w:t>
      </w:r>
      <w:r w:rsidRPr="00283802">
        <w:rPr>
          <w:sz w:val="24"/>
          <w:szCs w:val="24"/>
        </w:rPr>
        <w:t xml:space="preserve">Natomiast wynagrodzenie wykonawcy liczone będzie za </w:t>
      </w:r>
      <w:r>
        <w:rPr>
          <w:sz w:val="24"/>
          <w:szCs w:val="24"/>
        </w:rPr>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792208" w:rsidRDefault="00792208" w:rsidP="00792208">
      <w:pPr>
        <w:jc w:val="both"/>
        <w:rPr>
          <w:sz w:val="24"/>
          <w:szCs w:val="24"/>
        </w:rPr>
      </w:pPr>
    </w:p>
    <w:p w:rsidR="00792208" w:rsidRDefault="00792208" w:rsidP="00792208">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792208" w:rsidRDefault="00792208" w:rsidP="00792208">
      <w:pPr>
        <w:jc w:val="both"/>
        <w:rPr>
          <w:sz w:val="24"/>
          <w:szCs w:val="24"/>
        </w:rPr>
      </w:pPr>
      <w:r>
        <w:rPr>
          <w:sz w:val="24"/>
          <w:szCs w:val="24"/>
        </w:rPr>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792208" w:rsidRPr="000A6D89" w:rsidRDefault="00792208" w:rsidP="00792208">
      <w:pPr>
        <w:jc w:val="both"/>
        <w:rPr>
          <w:sz w:val="24"/>
          <w:szCs w:val="24"/>
        </w:rPr>
      </w:pPr>
    </w:p>
    <w:p w:rsidR="00792208" w:rsidRPr="000C1EE3" w:rsidRDefault="00792208" w:rsidP="00792208">
      <w:pPr>
        <w:ind w:left="284" w:hanging="284"/>
        <w:jc w:val="both"/>
        <w:rPr>
          <w:sz w:val="24"/>
          <w:szCs w:val="24"/>
        </w:rPr>
      </w:pPr>
      <w:r>
        <w:rPr>
          <w:sz w:val="24"/>
          <w:szCs w:val="24"/>
        </w:rPr>
        <w:t xml:space="preserve">13.6.   </w:t>
      </w:r>
      <w:r w:rsidRPr="000C1EE3">
        <w:rPr>
          <w:sz w:val="24"/>
          <w:szCs w:val="24"/>
        </w:rPr>
        <w:t>Jeżeli Zamawiającemu zostanie złożona oferta, której wybór prowadziłby do powstania</w:t>
      </w:r>
    </w:p>
    <w:p w:rsidR="00792208" w:rsidRPr="000C1EE3" w:rsidRDefault="00792208" w:rsidP="00792208">
      <w:pPr>
        <w:ind w:left="284" w:hanging="284"/>
        <w:jc w:val="both"/>
        <w:rPr>
          <w:sz w:val="24"/>
          <w:szCs w:val="24"/>
        </w:rPr>
      </w:pPr>
      <w:r>
        <w:rPr>
          <w:sz w:val="24"/>
          <w:szCs w:val="24"/>
        </w:rPr>
        <w:tab/>
      </w:r>
      <w:r>
        <w:rPr>
          <w:sz w:val="24"/>
          <w:szCs w:val="24"/>
        </w:rPr>
        <w:tab/>
      </w:r>
      <w:r w:rsidRPr="000C1EE3">
        <w:rPr>
          <w:sz w:val="24"/>
          <w:szCs w:val="24"/>
        </w:rPr>
        <w:t>obowiązku podatkowego Zamawiającego zgodnie z przepisami o podatku od towarów</w:t>
      </w:r>
    </w:p>
    <w:p w:rsidR="00792208" w:rsidRDefault="00792208" w:rsidP="00792208">
      <w:pPr>
        <w:ind w:left="284" w:hanging="284"/>
        <w:jc w:val="both"/>
        <w:rPr>
          <w:sz w:val="24"/>
          <w:szCs w:val="24"/>
        </w:rPr>
      </w:pPr>
      <w:r>
        <w:rPr>
          <w:sz w:val="24"/>
          <w:szCs w:val="24"/>
        </w:rPr>
        <w:lastRenderedPageBreak/>
        <w:tab/>
      </w:r>
      <w:r>
        <w:rPr>
          <w:sz w:val="24"/>
          <w:szCs w:val="24"/>
        </w:rPr>
        <w:tab/>
      </w:r>
      <w:r w:rsidRPr="000C1EE3">
        <w:rPr>
          <w:sz w:val="24"/>
          <w:szCs w:val="24"/>
        </w:rPr>
        <w:t xml:space="preserve">i usług w zakresie dotyczącym wewnątrzwspółnotowego nabycia towarów, </w:t>
      </w:r>
      <w:r>
        <w:rPr>
          <w:sz w:val="24"/>
          <w:szCs w:val="24"/>
        </w:rPr>
        <w:tab/>
      </w:r>
      <w:r w:rsidRPr="000C1EE3">
        <w:rPr>
          <w:sz w:val="24"/>
          <w:szCs w:val="24"/>
        </w:rPr>
        <w:t>Zamawiający</w:t>
      </w:r>
      <w:r>
        <w:rPr>
          <w:sz w:val="24"/>
          <w:szCs w:val="24"/>
        </w:rPr>
        <w:t xml:space="preserve"> </w:t>
      </w:r>
      <w:r w:rsidRPr="000C1EE3">
        <w:rPr>
          <w:sz w:val="24"/>
          <w:szCs w:val="24"/>
        </w:rPr>
        <w:t xml:space="preserve">w celu oceny takiej oferty doliczy do przedstawionej w niej ceny </w:t>
      </w:r>
      <w:r>
        <w:rPr>
          <w:sz w:val="24"/>
          <w:szCs w:val="24"/>
        </w:rPr>
        <w:tab/>
      </w:r>
      <w:r w:rsidRPr="000C1EE3">
        <w:rPr>
          <w:sz w:val="24"/>
          <w:szCs w:val="24"/>
        </w:rPr>
        <w:t>podatek od towarów</w:t>
      </w:r>
      <w:r>
        <w:rPr>
          <w:sz w:val="24"/>
          <w:szCs w:val="24"/>
        </w:rPr>
        <w:t xml:space="preserve"> </w:t>
      </w:r>
      <w:r w:rsidRPr="000C1EE3">
        <w:rPr>
          <w:sz w:val="24"/>
          <w:szCs w:val="24"/>
        </w:rPr>
        <w:t xml:space="preserve">i usług, który miałby obowiązek wpłacić zgodnie </w:t>
      </w:r>
      <w:r>
        <w:rPr>
          <w:sz w:val="24"/>
          <w:szCs w:val="24"/>
        </w:rPr>
        <w:t xml:space="preserve">                                      </w:t>
      </w:r>
      <w:r>
        <w:rPr>
          <w:sz w:val="24"/>
          <w:szCs w:val="24"/>
        </w:rPr>
        <w:tab/>
      </w:r>
      <w:r w:rsidRPr="000C1EE3">
        <w:rPr>
          <w:sz w:val="24"/>
          <w:szCs w:val="24"/>
        </w:rPr>
        <w:t>z obowiązującymi przepisami.</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w:t>
      </w:r>
      <w:r w:rsidR="00792208">
        <w:rPr>
          <w:sz w:val="24"/>
          <w:szCs w:val="24"/>
        </w:rPr>
        <w:t>fert dokona komisja przetargowa, odrębnie dla każdej części.</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55693" w:rsidRPr="00573C85">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655693" w:rsidRPr="00573C85">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70041" w:rsidRDefault="00850FD2" w:rsidP="00CA6778">
      <w:pPr>
        <w:pStyle w:val="Standardowy0"/>
        <w:ind w:left="705"/>
        <w:jc w:val="both"/>
        <w:rPr>
          <w:b w:val="0"/>
          <w:bCs/>
          <w:sz w:val="24"/>
          <w:szCs w:val="24"/>
        </w:rPr>
      </w:pPr>
      <w:r>
        <w:rPr>
          <w:b w:val="0"/>
          <w:bCs/>
          <w:sz w:val="24"/>
          <w:szCs w:val="24"/>
        </w:rPr>
        <w:t xml:space="preserve">Ocenie zostaną poddane cena brutto za wykonanie przedmiotu zamówienia oraz okres gwarancji </w:t>
      </w:r>
      <w:r w:rsidR="008B6955">
        <w:rPr>
          <w:b w:val="0"/>
          <w:bCs/>
          <w:sz w:val="24"/>
          <w:szCs w:val="24"/>
        </w:rPr>
        <w:t>podane w „Formularzu Oferty”.</w:t>
      </w:r>
      <w:r>
        <w:rPr>
          <w:b w:val="0"/>
          <w:bCs/>
          <w:sz w:val="24"/>
          <w:szCs w:val="24"/>
        </w:rPr>
        <w:t xml:space="preserve"> </w:t>
      </w:r>
    </w:p>
    <w:p w:rsidR="008B6955" w:rsidRDefault="008B6955" w:rsidP="00CA6778">
      <w:pPr>
        <w:pStyle w:val="Standardowy0"/>
        <w:ind w:left="705"/>
        <w:jc w:val="both"/>
        <w:rPr>
          <w:b w:val="0"/>
          <w:bCs/>
          <w:sz w:val="24"/>
          <w:szCs w:val="24"/>
        </w:rPr>
      </w:pP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r w:rsidRPr="0086440B">
        <w:rPr>
          <w:sz w:val="24"/>
          <w:szCs w:val="24"/>
        </w:rPr>
        <w:t>C</w:t>
      </w:r>
      <w:r w:rsidR="00F70041">
        <w:rPr>
          <w:sz w:val="24"/>
          <w:szCs w:val="24"/>
          <w:vertAlign w:val="subscript"/>
        </w:rPr>
        <w:t>min</w:t>
      </w:r>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95</w:t>
      </w:r>
      <w:r w:rsidR="000D7F64">
        <w:rPr>
          <w:sz w:val="24"/>
          <w:szCs w:val="24"/>
        </w:rPr>
        <w:t xml:space="preserve">                  </w:t>
      </w:r>
    </w:p>
    <w:p w:rsidR="00220665" w:rsidRDefault="00220665" w:rsidP="008B695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C</w:t>
      </w:r>
      <w:r w:rsidRPr="0086440B">
        <w:rPr>
          <w:sz w:val="24"/>
          <w:szCs w:val="24"/>
          <w:vertAlign w:val="subscript"/>
        </w:rPr>
        <w:t>b</w:t>
      </w:r>
    </w:p>
    <w:p w:rsidR="00220665" w:rsidRPr="0086440B" w:rsidRDefault="00220665" w:rsidP="008B695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8B695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r w:rsidRPr="0086440B">
        <w:rPr>
          <w:sz w:val="24"/>
          <w:szCs w:val="24"/>
        </w:rPr>
        <w:t>C</w:t>
      </w:r>
      <w:r w:rsidR="00F70041">
        <w:rPr>
          <w:sz w:val="24"/>
          <w:szCs w:val="24"/>
          <w:vertAlign w:val="subscript"/>
        </w:rPr>
        <w:t xml:space="preserve">min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r w:rsidR="003A76AD">
        <w:rPr>
          <w:sz w:val="24"/>
          <w:szCs w:val="24"/>
        </w:rPr>
        <w:t>G</w:t>
      </w:r>
      <w:r w:rsidR="003A76AD">
        <w:rPr>
          <w:sz w:val="24"/>
          <w:szCs w:val="24"/>
          <w:vertAlign w:val="subscript"/>
        </w:rPr>
        <w:t>b</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3A76AD">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003A76AD">
        <w:rPr>
          <w:sz w:val="24"/>
          <w:szCs w:val="24"/>
        </w:rPr>
        <w:t>G</w:t>
      </w:r>
      <w:r w:rsidR="003A76AD">
        <w:rPr>
          <w:sz w:val="24"/>
          <w:szCs w:val="24"/>
          <w:vertAlign w:val="subscript"/>
        </w:rPr>
        <w:t>max</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E92F06" w:rsidRPr="00D50FC3" w:rsidRDefault="00F70041" w:rsidP="003A76AD">
      <w:pPr>
        <w:ind w:left="705" w:hanging="705"/>
        <w:jc w:val="both"/>
        <w:rPr>
          <w:b/>
          <w:bCs/>
          <w:sz w:val="24"/>
          <w:szCs w:val="24"/>
        </w:rPr>
      </w:pPr>
      <w:r>
        <w:rPr>
          <w:sz w:val="24"/>
          <w:szCs w:val="24"/>
        </w:rPr>
        <w:tab/>
        <w:t>gdzie:</w:t>
      </w: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b</w:t>
      </w:r>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max</w:t>
      </w:r>
      <w:r w:rsidRPr="00D50FC3">
        <w:rPr>
          <w:b w:val="0"/>
          <w:bCs/>
          <w:sz w:val="24"/>
          <w:szCs w:val="24"/>
        </w:rPr>
        <w:t xml:space="preserve"> – najdłuższy </w:t>
      </w:r>
      <w:r w:rsidR="00EB4494">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58708C" w:rsidRDefault="0047610D" w:rsidP="00C562FF">
      <w:pPr>
        <w:pStyle w:val="Standardowy0"/>
        <w:ind w:left="708"/>
        <w:jc w:val="both"/>
        <w:rPr>
          <w:b w:val="0"/>
          <w:bCs/>
          <w:sz w:val="24"/>
          <w:szCs w:val="24"/>
        </w:rPr>
      </w:pPr>
      <w:r w:rsidRPr="00D50FC3">
        <w:rPr>
          <w:b w:val="0"/>
          <w:bCs/>
          <w:sz w:val="24"/>
          <w:szCs w:val="24"/>
        </w:rPr>
        <w:t xml:space="preserve">Zamawiający dokona oceny tego kryterium w zakresie </w:t>
      </w:r>
      <w:r w:rsidRPr="0058708C">
        <w:rPr>
          <w:b w:val="0"/>
          <w:bCs/>
          <w:sz w:val="24"/>
          <w:szCs w:val="24"/>
        </w:rPr>
        <w:t xml:space="preserve">od </w:t>
      </w:r>
      <w:r w:rsidR="00B8633C">
        <w:rPr>
          <w:b w:val="0"/>
          <w:bCs/>
          <w:sz w:val="24"/>
          <w:szCs w:val="24"/>
        </w:rPr>
        <w:t xml:space="preserve">12 </w:t>
      </w:r>
      <w:r w:rsidRPr="0058708C">
        <w:rPr>
          <w:b w:val="0"/>
          <w:bCs/>
          <w:sz w:val="24"/>
          <w:szCs w:val="24"/>
        </w:rPr>
        <w:t xml:space="preserve">do </w:t>
      </w:r>
      <w:r w:rsidR="00B8633C">
        <w:rPr>
          <w:b w:val="0"/>
          <w:bCs/>
          <w:sz w:val="24"/>
          <w:szCs w:val="24"/>
        </w:rPr>
        <w:t>24 miesięcy.</w:t>
      </w:r>
    </w:p>
    <w:p w:rsidR="00E92F06" w:rsidRPr="00D50FC3" w:rsidRDefault="00E92F06" w:rsidP="00E92F06">
      <w:pPr>
        <w:pStyle w:val="Standardowy0"/>
        <w:jc w:val="both"/>
        <w:rPr>
          <w:b w:val="0"/>
          <w:bCs/>
          <w:sz w:val="24"/>
          <w:szCs w:val="24"/>
        </w:rPr>
      </w:pPr>
      <w:r w:rsidRPr="00D50FC3">
        <w:rPr>
          <w:b w:val="0"/>
          <w:bCs/>
          <w:sz w:val="24"/>
          <w:szCs w:val="24"/>
        </w:rPr>
        <w:lastRenderedPageBreak/>
        <w:tab/>
        <w:t>Minimalny okres gwarancji wymagany przez zamawiającego wynosi</w:t>
      </w:r>
      <w:r w:rsidR="00EB4494">
        <w:rPr>
          <w:b w:val="0"/>
          <w:bCs/>
          <w:sz w:val="24"/>
          <w:szCs w:val="24"/>
        </w:rPr>
        <w:t xml:space="preserve"> </w:t>
      </w:r>
      <w:r w:rsidR="00B8633C">
        <w:rPr>
          <w:b w:val="0"/>
          <w:bCs/>
          <w:sz w:val="24"/>
          <w:szCs w:val="24"/>
        </w:rPr>
        <w:t xml:space="preserve">12 </w:t>
      </w:r>
      <w:r w:rsidR="00792208">
        <w:rPr>
          <w:b w:val="0"/>
          <w:bCs/>
          <w:sz w:val="24"/>
          <w:szCs w:val="24"/>
        </w:rPr>
        <w:t>miesi</w:t>
      </w:r>
      <w:r w:rsidR="00B8633C">
        <w:rPr>
          <w:b w:val="0"/>
          <w:bCs/>
          <w:sz w:val="24"/>
          <w:szCs w:val="24"/>
        </w:rPr>
        <w:t>ęcy</w:t>
      </w:r>
      <w:r w:rsidRPr="00D50FC3">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EB4494">
        <w:rPr>
          <w:b w:val="0"/>
          <w:bCs/>
          <w:sz w:val="24"/>
          <w:szCs w:val="24"/>
        </w:rPr>
        <w:t xml:space="preserve">24 </w:t>
      </w:r>
      <w:r w:rsidR="00C562FF">
        <w:rPr>
          <w:b w:val="0"/>
          <w:bCs/>
          <w:sz w:val="24"/>
          <w:szCs w:val="24"/>
        </w:rPr>
        <w:t>miesi</w:t>
      </w:r>
      <w:r w:rsidR="00EB4494">
        <w:rPr>
          <w:b w:val="0"/>
          <w:bCs/>
          <w:sz w:val="24"/>
          <w:szCs w:val="24"/>
        </w:rPr>
        <w:t>ące</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Pr="00D50FC3" w:rsidRDefault="00E92F06" w:rsidP="00E92F06">
      <w:pPr>
        <w:pStyle w:val="Standardowy0"/>
        <w:jc w:val="both"/>
        <w:rPr>
          <w:b w:val="0"/>
          <w:bCs/>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C562FF">
      <w:pPr>
        <w:pStyle w:val="Standardowy0"/>
        <w:ind w:left="705" w:hanging="645"/>
        <w:jc w:val="both"/>
        <w:rPr>
          <w:b w:val="0"/>
          <w:sz w:val="24"/>
          <w:szCs w:val="24"/>
        </w:rPr>
      </w:pPr>
      <w:r w:rsidRPr="0053774F">
        <w:rPr>
          <w:b w:val="0"/>
          <w:sz w:val="24"/>
          <w:szCs w:val="24"/>
        </w:rPr>
        <w:t>14.2.</w:t>
      </w:r>
      <w:r w:rsidRPr="0053774F">
        <w:rPr>
          <w:b w:val="0"/>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lastRenderedPageBreak/>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35085A" w:rsidP="00423294">
      <w:pPr>
        <w:pStyle w:val="Lista"/>
        <w:ind w:left="705" w:firstLine="0"/>
        <w:jc w:val="both"/>
        <w:rPr>
          <w:rFonts w:ascii="Times New Roman" w:hAnsi="Times New Roman"/>
          <w:sz w:val="24"/>
        </w:rPr>
      </w:pPr>
      <w:r>
        <w:rPr>
          <w:rFonts w:ascii="Times New Roman" w:hAnsi="Times New Roman"/>
          <w:sz w:val="24"/>
        </w:rPr>
        <w:t>3</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Default="000E7AAC" w:rsidP="00EB4494">
      <w:pPr>
        <w:ind w:left="705" w:hanging="705"/>
        <w:jc w:val="both"/>
        <w:rPr>
          <w:sz w:val="24"/>
          <w:szCs w:val="24"/>
          <w:lang w:eastAsia="ar-SA"/>
        </w:rPr>
      </w:pPr>
      <w:r w:rsidRPr="00826317">
        <w:rPr>
          <w:sz w:val="24"/>
          <w:szCs w:val="24"/>
        </w:rPr>
        <w:t>16.1.</w:t>
      </w:r>
      <w:r w:rsidR="005B4B3E" w:rsidRPr="00826317">
        <w:rPr>
          <w:sz w:val="24"/>
          <w:szCs w:val="24"/>
        </w:rPr>
        <w:tab/>
      </w:r>
      <w:r>
        <w:rPr>
          <w:sz w:val="24"/>
          <w:szCs w:val="24"/>
        </w:rPr>
        <w:t xml:space="preserve">Zamawiający </w:t>
      </w:r>
      <w:r w:rsidR="00EB4494">
        <w:rPr>
          <w:sz w:val="24"/>
          <w:szCs w:val="24"/>
        </w:rPr>
        <w:t xml:space="preserve">nie będzie </w:t>
      </w:r>
      <w:r>
        <w:rPr>
          <w:sz w:val="24"/>
          <w:szCs w:val="24"/>
        </w:rPr>
        <w:t>żądać od wykonawcy, którego oferta została wybrana jako najkorzystniejsza,</w:t>
      </w:r>
      <w:r w:rsidR="00B412BB">
        <w:rPr>
          <w:sz w:val="24"/>
          <w:szCs w:val="24"/>
        </w:rPr>
        <w:t xml:space="preserve"> </w:t>
      </w:r>
      <w:r>
        <w:rPr>
          <w:sz w:val="24"/>
          <w:szCs w:val="24"/>
        </w:rPr>
        <w:t>wniesienia zabezpieczenia należytego wykonania umowy</w:t>
      </w:r>
      <w:r w:rsidR="00EB4494">
        <w:rPr>
          <w:sz w:val="24"/>
          <w:szCs w:val="24"/>
        </w:rPr>
        <w:t>.</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35085A" w:rsidRDefault="0035085A" w:rsidP="0035085A">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załącznik nr (15/1 - 15/3) do SIWZ.</w:t>
      </w:r>
    </w:p>
    <w:p w:rsidR="0035085A" w:rsidRDefault="0035085A" w:rsidP="0035085A">
      <w:pPr>
        <w:ind w:left="705" w:hanging="705"/>
        <w:jc w:val="both"/>
        <w:rPr>
          <w:sz w:val="24"/>
          <w:szCs w:val="24"/>
        </w:rPr>
      </w:pPr>
    </w:p>
    <w:p w:rsidR="0035085A" w:rsidRDefault="0035085A" w:rsidP="0035085A">
      <w:pPr>
        <w:ind w:left="705" w:hanging="705"/>
        <w:jc w:val="both"/>
        <w:rPr>
          <w:sz w:val="24"/>
          <w:szCs w:val="24"/>
        </w:rPr>
      </w:pPr>
      <w:r>
        <w:rPr>
          <w:sz w:val="24"/>
          <w:szCs w:val="24"/>
        </w:rPr>
        <w:t xml:space="preserve">17.2. </w:t>
      </w:r>
      <w:r>
        <w:rPr>
          <w:sz w:val="24"/>
          <w:szCs w:val="24"/>
        </w:rPr>
        <w:tab/>
        <w:t>Dopuszczalne istotne zmiany umowy zgodnie z art. 144 ust. 1 Pzp:</w:t>
      </w:r>
    </w:p>
    <w:p w:rsidR="0035085A" w:rsidRDefault="0035085A" w:rsidP="0035085A">
      <w:pPr>
        <w:ind w:left="705"/>
        <w:jc w:val="both"/>
        <w:rPr>
          <w:sz w:val="24"/>
          <w:szCs w:val="24"/>
        </w:rPr>
      </w:pPr>
      <w:r>
        <w:rPr>
          <w:sz w:val="24"/>
          <w:szCs w:val="24"/>
        </w:rPr>
        <w:t xml:space="preserve">1. </w:t>
      </w:r>
      <w:r w:rsidRPr="00CB28FB">
        <w:rPr>
          <w:sz w:val="24"/>
          <w:szCs w:val="24"/>
        </w:rPr>
        <w:t xml:space="preserve">W przypadku nie wskazania w ofercie części zamówienia przewidzianej do powierzenia podwykonawcy, lub zmiany </w:t>
      </w:r>
      <w:r w:rsidRPr="00CB28FB">
        <w:rPr>
          <w:sz w:val="24"/>
          <w:szCs w:val="24"/>
        </w:rPr>
        <w:tab/>
        <w:t xml:space="preserve">wskazanej w ofercie części przewidzianej do powierzenia podwykonawcy  Zamawiający 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35085A" w:rsidRDefault="0035085A" w:rsidP="0035085A">
      <w:pPr>
        <w:ind w:left="705"/>
        <w:jc w:val="both"/>
        <w:rPr>
          <w:sz w:val="24"/>
          <w:szCs w:val="24"/>
        </w:rPr>
      </w:pPr>
      <w:r>
        <w:rPr>
          <w:sz w:val="24"/>
          <w:szCs w:val="24"/>
        </w:rPr>
        <w:t>2</w:t>
      </w:r>
      <w:r w:rsidRPr="00CB28FB">
        <w:rPr>
          <w:sz w:val="24"/>
          <w:szCs w:val="24"/>
        </w:rPr>
        <w:t>. Zamawiający dopuszcza zmianę kierownika robót na pisemny uzasadniony wniosek   Zamawiającego. Zamawiający zaakceptuje taką zmianę w terminie 7 dni od daty otrzymania wniosku pod warunkiem, gdy wskazana osoba spełniać będzie wymagania określone</w:t>
      </w:r>
      <w:r>
        <w:rPr>
          <w:sz w:val="24"/>
          <w:szCs w:val="24"/>
        </w:rPr>
        <w:t xml:space="preserve"> w</w:t>
      </w:r>
      <w:r w:rsidRPr="00CB28FB">
        <w:rPr>
          <w:sz w:val="24"/>
          <w:szCs w:val="24"/>
        </w:rPr>
        <w:t xml:space="preserve"> specyfikacji istotnych warunków zamówienia. Zmiana osoby na stanowisku kierownika robót nie będzie wymagała sporządzania aneksu do umowy.</w:t>
      </w:r>
    </w:p>
    <w:p w:rsidR="0035085A" w:rsidRDefault="0035085A" w:rsidP="0035085A">
      <w:pPr>
        <w:ind w:left="705"/>
        <w:jc w:val="both"/>
        <w:rPr>
          <w:sz w:val="24"/>
          <w:szCs w:val="24"/>
        </w:rPr>
      </w:pPr>
      <w:r>
        <w:rPr>
          <w:sz w:val="24"/>
          <w:szCs w:val="24"/>
        </w:rPr>
        <w:lastRenderedPageBreak/>
        <w:t>3</w:t>
      </w:r>
      <w:r w:rsidRPr="00CB28FB">
        <w:rPr>
          <w:sz w:val="24"/>
          <w:szCs w:val="24"/>
        </w:rPr>
        <w:t>. Zamawiający dopuszcza zmianę wynagrodzenia brutto wykonawcy w przypadku wprowadzenia  urzędowej zmiany stawki podatku VAT.</w:t>
      </w:r>
    </w:p>
    <w:p w:rsidR="0035085A" w:rsidRDefault="0035085A" w:rsidP="0035085A">
      <w:pPr>
        <w:ind w:left="705" w:hanging="705"/>
        <w:jc w:val="both"/>
        <w:rPr>
          <w:sz w:val="24"/>
          <w:szCs w:val="24"/>
        </w:rPr>
      </w:pPr>
    </w:p>
    <w:p w:rsidR="0035085A" w:rsidRPr="00624F4B" w:rsidRDefault="0035085A" w:rsidP="0035085A">
      <w:pPr>
        <w:ind w:left="705" w:hanging="705"/>
        <w:jc w:val="both"/>
        <w:rPr>
          <w:color w:val="000000" w:themeColor="text1"/>
          <w:sz w:val="24"/>
          <w:szCs w:val="24"/>
        </w:rPr>
      </w:pPr>
      <w:r>
        <w:rPr>
          <w:sz w:val="24"/>
          <w:szCs w:val="24"/>
        </w:rPr>
        <w:t>17.2.</w:t>
      </w:r>
      <w:r>
        <w:rPr>
          <w:sz w:val="24"/>
          <w:szCs w:val="24"/>
        </w:rPr>
        <w:tab/>
      </w:r>
      <w:r w:rsidRPr="002022DE">
        <w:rPr>
          <w:color w:val="000000" w:themeColor="text1"/>
          <w:sz w:val="24"/>
          <w:szCs w:val="24"/>
        </w:rPr>
        <w:t xml:space="preserve">Szczegółowe zasady zawierania umów o podwykonawstwo </w:t>
      </w:r>
      <w:r w:rsidRPr="00624F4B">
        <w:rPr>
          <w:color w:val="000000" w:themeColor="text1"/>
          <w:sz w:val="24"/>
          <w:szCs w:val="24"/>
        </w:rPr>
        <w:t xml:space="preserve">zostały zawarte </w:t>
      </w:r>
      <w:r>
        <w:rPr>
          <w:color w:val="000000" w:themeColor="text1"/>
          <w:sz w:val="24"/>
          <w:szCs w:val="24"/>
        </w:rPr>
        <w:t xml:space="preserve">                              </w:t>
      </w:r>
      <w:r w:rsidRPr="00624F4B">
        <w:rPr>
          <w:color w:val="000000" w:themeColor="text1"/>
          <w:sz w:val="24"/>
          <w:szCs w:val="24"/>
        </w:rPr>
        <w:t>w projekcie umowy, z uwzględnieniem poniższych postanowień:</w:t>
      </w:r>
    </w:p>
    <w:p w:rsidR="0035085A" w:rsidRPr="00624F4B" w:rsidRDefault="0035085A" w:rsidP="0035085A">
      <w:pPr>
        <w:ind w:left="705" w:hanging="705"/>
        <w:jc w:val="both"/>
        <w:rPr>
          <w:sz w:val="24"/>
          <w:szCs w:val="24"/>
        </w:rPr>
      </w:pPr>
      <w:r w:rsidRPr="00624F4B">
        <w:rPr>
          <w:color w:val="000000" w:themeColor="text1"/>
          <w:sz w:val="24"/>
          <w:szCs w:val="24"/>
        </w:rPr>
        <w:tab/>
        <w:t xml:space="preserve">1. </w:t>
      </w:r>
      <w:r>
        <w:rPr>
          <w:sz w:val="24"/>
          <w:szCs w:val="24"/>
        </w:rPr>
        <w:t>Wymogi wobec treści</w:t>
      </w:r>
      <w:r w:rsidRPr="00624F4B">
        <w:rPr>
          <w:sz w:val="24"/>
          <w:szCs w:val="24"/>
        </w:rPr>
        <w:t xml:space="preserve"> zawieranych </w:t>
      </w:r>
      <w:r>
        <w:rPr>
          <w:sz w:val="24"/>
          <w:szCs w:val="24"/>
        </w:rPr>
        <w:t>umów</w:t>
      </w:r>
      <w:r w:rsidRPr="00624F4B">
        <w:rPr>
          <w:sz w:val="24"/>
          <w:szCs w:val="24"/>
        </w:rPr>
        <w:t xml:space="preserve"> z podwykonawcami i dalszymi podwykonawcami:</w:t>
      </w:r>
    </w:p>
    <w:p w:rsidR="00EB6039" w:rsidRPr="00EB6039" w:rsidRDefault="0035085A" w:rsidP="00EB6039">
      <w:pPr>
        <w:ind w:left="705" w:hanging="705"/>
        <w:jc w:val="both"/>
        <w:rPr>
          <w:sz w:val="24"/>
          <w:szCs w:val="24"/>
        </w:rPr>
      </w:pPr>
      <w:r w:rsidRPr="00624F4B">
        <w:rPr>
          <w:sz w:val="24"/>
          <w:szCs w:val="24"/>
        </w:rPr>
        <w:tab/>
      </w:r>
      <w:r w:rsidR="00EB6039" w:rsidRPr="00EB6039">
        <w:rPr>
          <w:sz w:val="24"/>
          <w:szCs w:val="24"/>
        </w:rPr>
        <w:t xml:space="preserve">Umowa o podwykonawstwo, której przedmiotem są roboty budowlane powinna:                          </w:t>
      </w:r>
    </w:p>
    <w:p w:rsidR="00EB6039" w:rsidRPr="00EB6039" w:rsidRDefault="00EB6039" w:rsidP="00EB6039">
      <w:pPr>
        <w:ind w:left="705" w:hanging="705"/>
        <w:jc w:val="both"/>
        <w:rPr>
          <w:sz w:val="24"/>
          <w:szCs w:val="24"/>
        </w:rPr>
      </w:pPr>
      <w:r w:rsidRPr="00EB6039">
        <w:rPr>
          <w:sz w:val="24"/>
          <w:szCs w:val="24"/>
        </w:rPr>
        <w:t xml:space="preserve">    </w:t>
      </w:r>
      <w:r>
        <w:rPr>
          <w:sz w:val="24"/>
          <w:szCs w:val="24"/>
        </w:rPr>
        <w:tab/>
      </w:r>
      <w:r w:rsidRPr="00EB6039">
        <w:rPr>
          <w:sz w:val="24"/>
          <w:szCs w:val="24"/>
        </w:rPr>
        <w:t xml:space="preserve">  a) określać przedmiot umowy ściśle odpowiadający części zamówienia wskazanego umową zawartą pomiędzy Zamawiającym a Wykonawcą,</w:t>
      </w:r>
    </w:p>
    <w:p w:rsidR="00EB6039" w:rsidRPr="00EB6039" w:rsidRDefault="00EB6039" w:rsidP="00EB6039">
      <w:pPr>
        <w:ind w:left="705"/>
        <w:jc w:val="both"/>
        <w:rPr>
          <w:sz w:val="24"/>
          <w:szCs w:val="24"/>
        </w:rPr>
      </w:pPr>
      <w:r w:rsidRPr="00EB6039">
        <w:rPr>
          <w:sz w:val="24"/>
          <w:szCs w:val="24"/>
        </w:rPr>
        <w:t xml:space="preserve"> b) określać termin realizacji nie dłuższy niż przewidywany umową zawartą pomiędzy Zamawiającym a Wykonawcą dla tych robót,</w:t>
      </w:r>
    </w:p>
    <w:p w:rsidR="00EB6039" w:rsidRPr="00EB6039" w:rsidRDefault="00EB6039" w:rsidP="00EB6039">
      <w:pPr>
        <w:ind w:left="705" w:hanging="705"/>
        <w:jc w:val="both"/>
        <w:rPr>
          <w:sz w:val="24"/>
          <w:szCs w:val="24"/>
        </w:rPr>
      </w:pPr>
      <w:r w:rsidRPr="00EB6039">
        <w:rPr>
          <w:sz w:val="24"/>
          <w:szCs w:val="24"/>
        </w:rPr>
        <w:tab/>
        <w:t xml:space="preserve"> c) zawierać zestawienie ilości robót i ich wycenę nawiązującą do cen jednostkowych przedstawionych w ofercie Wykonawcy, </w:t>
      </w:r>
    </w:p>
    <w:p w:rsidR="00EB6039" w:rsidRPr="00EB6039" w:rsidRDefault="00EB6039" w:rsidP="00EB6039">
      <w:pPr>
        <w:ind w:left="705"/>
        <w:jc w:val="both"/>
        <w:rPr>
          <w:sz w:val="24"/>
          <w:szCs w:val="24"/>
        </w:rPr>
      </w:pPr>
      <w:r w:rsidRPr="00EB6039">
        <w:rPr>
          <w:sz w:val="24"/>
          <w:szCs w:val="24"/>
        </w:rPr>
        <w:t xml:space="preserve">d) przewidywać termin zapłaty wynagrodzenia należnego podwykonawcy lub dalszemu podwykonawcy nie dłuższy niż określony w ust. 5, </w:t>
      </w:r>
    </w:p>
    <w:p w:rsidR="00EB6039" w:rsidRPr="00EB6039" w:rsidRDefault="00EB6039" w:rsidP="00EB6039">
      <w:pPr>
        <w:ind w:left="705"/>
        <w:jc w:val="both"/>
        <w:rPr>
          <w:sz w:val="24"/>
          <w:szCs w:val="24"/>
        </w:rPr>
      </w:pPr>
      <w:r w:rsidRPr="00EB6039">
        <w:rPr>
          <w:sz w:val="24"/>
          <w:szCs w:val="24"/>
        </w:rPr>
        <w:t>e) zawierać klauzulę, iż okres odpowiedzialności podwykonawcy lub dalszego podwykonawcy z tytułu gwarancji jakości i rękojmi za wady nie może być krótszy od okresu odpowiedzialności Wykonawcy wobec Zamawiającego z tego samego tytułu,</w:t>
      </w:r>
    </w:p>
    <w:p w:rsidR="00EB6039" w:rsidRPr="00EB6039" w:rsidRDefault="00EB6039" w:rsidP="00EB6039">
      <w:pPr>
        <w:ind w:left="705"/>
        <w:jc w:val="both"/>
        <w:rPr>
          <w:sz w:val="24"/>
          <w:szCs w:val="24"/>
        </w:rPr>
      </w:pPr>
      <w:r w:rsidRPr="00EB6039">
        <w:rPr>
          <w:sz w:val="24"/>
          <w:szCs w:val="24"/>
        </w:rPr>
        <w:t xml:space="preserve">f) zawierać postanowienia z których będzie wynikać że przedmiot umowy zostanie wykonany zgodnie z wytycznymi umowy zawartej pomiędzy Zamawiającym </w:t>
      </w:r>
      <w:r>
        <w:rPr>
          <w:sz w:val="24"/>
          <w:szCs w:val="24"/>
        </w:rPr>
        <w:t xml:space="preserve">                                  </w:t>
      </w:r>
      <w:r w:rsidRPr="00EB6039">
        <w:rPr>
          <w:sz w:val="24"/>
          <w:szCs w:val="24"/>
        </w:rPr>
        <w:t>a Wykonawcą</w:t>
      </w:r>
      <w:r>
        <w:rPr>
          <w:sz w:val="24"/>
          <w:szCs w:val="24"/>
        </w:rPr>
        <w:t xml:space="preserve"> </w:t>
      </w:r>
      <w:r w:rsidRPr="00EB6039">
        <w:rPr>
          <w:sz w:val="24"/>
          <w:szCs w:val="24"/>
        </w:rPr>
        <w:t xml:space="preserve">w szczególności zaś zgodnie ze  szczegółową specyfikacją  techniczną wykonania i odbioru robót oraz SIWZ. </w:t>
      </w:r>
    </w:p>
    <w:p w:rsidR="00EB6039" w:rsidRPr="00EB6039" w:rsidRDefault="00EB6039" w:rsidP="00EB6039">
      <w:pPr>
        <w:ind w:left="705"/>
        <w:jc w:val="both"/>
        <w:rPr>
          <w:sz w:val="24"/>
          <w:szCs w:val="24"/>
        </w:rPr>
      </w:pPr>
      <w:r w:rsidRPr="00EB6039">
        <w:rPr>
          <w:sz w:val="24"/>
          <w:szCs w:val="24"/>
        </w:rPr>
        <w:t>Zakazuje się wprowadzenia do umowy zapisów:</w:t>
      </w:r>
    </w:p>
    <w:p w:rsidR="00EB6039" w:rsidRPr="00EB6039" w:rsidRDefault="00EB6039" w:rsidP="00EB6039">
      <w:pPr>
        <w:ind w:left="705"/>
        <w:jc w:val="both"/>
        <w:rPr>
          <w:sz w:val="24"/>
          <w:szCs w:val="24"/>
        </w:rPr>
      </w:pPr>
      <w:r w:rsidRPr="00EB6039">
        <w:rPr>
          <w:sz w:val="24"/>
          <w:szCs w:val="24"/>
        </w:rPr>
        <w:t>-  zwalniających wykonawcę z odpowiedzialności  względem Zamawiającego za roboty wykonane przez podwykonawcę lub dalszych podwykonawców,</w:t>
      </w:r>
    </w:p>
    <w:p w:rsidR="00EB6039" w:rsidRDefault="00EB6039" w:rsidP="00EB6039">
      <w:pPr>
        <w:ind w:left="705"/>
        <w:jc w:val="both"/>
        <w:rPr>
          <w:sz w:val="24"/>
          <w:szCs w:val="24"/>
        </w:rPr>
      </w:pPr>
      <w:r w:rsidRPr="00EB6039">
        <w:rPr>
          <w:sz w:val="24"/>
          <w:szCs w:val="24"/>
        </w:rPr>
        <w:t>- dotyczących sposobu rozliczeń za wykonane roboty, uniemożliwiającego rozliczenie tych robót pomiędzy Zamawiającym a Wykonawcą na podstawie umowy.</w:t>
      </w:r>
    </w:p>
    <w:p w:rsidR="0035085A" w:rsidRDefault="0035085A" w:rsidP="00EB6039">
      <w:pPr>
        <w:ind w:left="705"/>
        <w:jc w:val="both"/>
        <w:rPr>
          <w:sz w:val="24"/>
          <w:szCs w:val="24"/>
        </w:rPr>
      </w:pPr>
      <w:r w:rsidRPr="00EB6039">
        <w:rPr>
          <w:sz w:val="24"/>
          <w:szCs w:val="24"/>
        </w:rPr>
        <w:t>2</w:t>
      </w:r>
      <w:r w:rsidRPr="00A40C06">
        <w:rPr>
          <w:b/>
          <w:sz w:val="24"/>
          <w:szCs w:val="24"/>
        </w:rPr>
        <w:t xml:space="preserve">. </w:t>
      </w:r>
      <w:r>
        <w:rPr>
          <w:sz w:val="24"/>
          <w:szCs w:val="24"/>
        </w:rPr>
        <w:t>W przypadku zawierania umów o podwykonawstwo których przedmiotem są usługi</w:t>
      </w:r>
      <w:r w:rsidR="00EB6039">
        <w:rPr>
          <w:sz w:val="24"/>
          <w:szCs w:val="24"/>
        </w:rPr>
        <w:t xml:space="preserve"> </w:t>
      </w:r>
      <w:r>
        <w:rPr>
          <w:sz w:val="24"/>
          <w:szCs w:val="24"/>
        </w:rPr>
        <w:t>i dostawy, o których mowa w art. 143b ust. 8 ustawy:</w:t>
      </w:r>
    </w:p>
    <w:p w:rsidR="0035085A" w:rsidRDefault="0035085A" w:rsidP="0035085A">
      <w:pPr>
        <w:ind w:left="705" w:hanging="705"/>
        <w:jc w:val="both"/>
        <w:rPr>
          <w:sz w:val="24"/>
          <w:szCs w:val="24"/>
        </w:rPr>
      </w:pPr>
      <w:r>
        <w:rPr>
          <w:sz w:val="24"/>
          <w:szCs w:val="24"/>
        </w:rPr>
        <w:tab/>
        <w:t>-  Zamawiający nie wskazuje przedmiotu umowy o podwykonawstwo jako niepodlegającemu wyłączeniu,</w:t>
      </w:r>
    </w:p>
    <w:p w:rsidR="0035085A" w:rsidRDefault="0035085A" w:rsidP="0035085A">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ości inwestycji i 50  tys. zł.</w:t>
      </w:r>
    </w:p>
    <w:p w:rsidR="00EB6039" w:rsidRDefault="00EB6039" w:rsidP="0035085A">
      <w:pPr>
        <w:ind w:left="705" w:hanging="705"/>
        <w:jc w:val="both"/>
        <w:rPr>
          <w:color w:val="000000" w:themeColor="text1"/>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lastRenderedPageBreak/>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1249DE" w:rsidRDefault="001249DE" w:rsidP="005B4B3E">
      <w:pPr>
        <w:rPr>
          <w:b/>
          <w:sz w:val="24"/>
          <w:szCs w:val="24"/>
          <w:u w:val="single"/>
        </w:rPr>
      </w:pPr>
    </w:p>
    <w:p w:rsidR="00382342" w:rsidRDefault="00382342" w:rsidP="00382342">
      <w:pPr>
        <w:rPr>
          <w:b/>
          <w:sz w:val="24"/>
          <w:szCs w:val="24"/>
          <w:u w:val="single"/>
        </w:rPr>
      </w:pPr>
      <w:r>
        <w:rPr>
          <w:b/>
          <w:sz w:val="24"/>
          <w:szCs w:val="24"/>
          <w:u w:val="single"/>
        </w:rPr>
        <w:t>Załączniki do SIWZ</w:t>
      </w:r>
    </w:p>
    <w:p w:rsidR="00382342" w:rsidRDefault="00382342" w:rsidP="00382342">
      <w:pPr>
        <w:pStyle w:val="Tekstpodstawowy"/>
        <w:ind w:left="709" w:hanging="709"/>
        <w:rPr>
          <w:b w:val="0"/>
          <w:i w:val="0"/>
          <w:szCs w:val="24"/>
        </w:rPr>
      </w:pPr>
      <w:r>
        <w:rPr>
          <w:b w:val="0"/>
          <w:i w:val="0"/>
          <w:szCs w:val="24"/>
        </w:rPr>
        <w:t>Załącznik nr 1                -      Formularz Oferty</w:t>
      </w:r>
    </w:p>
    <w:p w:rsidR="00382342" w:rsidRDefault="00382342" w:rsidP="00382342">
      <w:pPr>
        <w:pStyle w:val="Tekstpodstawowy"/>
        <w:ind w:left="-15"/>
        <w:rPr>
          <w:b w:val="0"/>
          <w:i w:val="0"/>
          <w:szCs w:val="24"/>
        </w:rPr>
      </w:pPr>
      <w:r>
        <w:rPr>
          <w:b w:val="0"/>
          <w:i w:val="0"/>
          <w:szCs w:val="24"/>
        </w:rPr>
        <w:t xml:space="preserve">Załącznik nr (2/1-2/3)      -    Kosztorys ofertowy </w:t>
      </w:r>
    </w:p>
    <w:p w:rsidR="00382342" w:rsidRDefault="00382342" w:rsidP="00382342">
      <w:pPr>
        <w:pStyle w:val="Tekstpodstawowy"/>
        <w:ind w:left="-15"/>
        <w:rPr>
          <w:b w:val="0"/>
          <w:i w:val="0"/>
          <w:szCs w:val="24"/>
        </w:rPr>
      </w:pPr>
      <w:r>
        <w:rPr>
          <w:b w:val="0"/>
          <w:i w:val="0"/>
          <w:szCs w:val="24"/>
        </w:rPr>
        <w:t xml:space="preserve">Załączniki nr (3/1-3/3)      -   Przedmiar robót        </w:t>
      </w:r>
    </w:p>
    <w:p w:rsidR="00382342" w:rsidRDefault="00382342" w:rsidP="00382342">
      <w:pPr>
        <w:pStyle w:val="Tekstpodstawowy"/>
        <w:ind w:left="2100" w:hanging="2070"/>
        <w:jc w:val="both"/>
        <w:rPr>
          <w:b w:val="0"/>
          <w:i w:val="0"/>
          <w:szCs w:val="24"/>
        </w:rPr>
      </w:pPr>
      <w:r>
        <w:rPr>
          <w:b w:val="0"/>
          <w:i w:val="0"/>
          <w:szCs w:val="24"/>
        </w:rPr>
        <w:t>Załącznik nr 4                -      Oświadczenie Wykonawcy o spełnianiu warunków udziału</w:t>
      </w:r>
    </w:p>
    <w:p w:rsidR="00382342" w:rsidRDefault="00382342" w:rsidP="00382342">
      <w:pPr>
        <w:pStyle w:val="Tekstpodstawowy"/>
        <w:ind w:left="2100" w:hanging="2070"/>
        <w:jc w:val="both"/>
        <w:rPr>
          <w:b w:val="0"/>
          <w:i w:val="0"/>
          <w:szCs w:val="24"/>
        </w:rPr>
      </w:pPr>
      <w:r>
        <w:rPr>
          <w:b w:val="0"/>
          <w:i w:val="0"/>
          <w:szCs w:val="24"/>
        </w:rPr>
        <w:t xml:space="preserve">                                              w postępowaniu</w:t>
      </w:r>
    </w:p>
    <w:p w:rsidR="00382342" w:rsidRDefault="00382342" w:rsidP="00382342">
      <w:pPr>
        <w:pStyle w:val="Tekstpodstawowy"/>
        <w:ind w:left="-15"/>
        <w:rPr>
          <w:b w:val="0"/>
          <w:i w:val="0"/>
          <w:szCs w:val="24"/>
        </w:rPr>
      </w:pPr>
      <w:r>
        <w:rPr>
          <w:b w:val="0"/>
          <w:i w:val="0"/>
          <w:szCs w:val="24"/>
        </w:rPr>
        <w:t>Załącznik nr 5                 -      Wykaz robót</w:t>
      </w:r>
    </w:p>
    <w:p w:rsidR="00382342" w:rsidRDefault="00382342" w:rsidP="00382342">
      <w:pPr>
        <w:pStyle w:val="Tekstpodstawowy"/>
        <w:ind w:left="-15"/>
        <w:rPr>
          <w:b w:val="0"/>
          <w:i w:val="0"/>
          <w:szCs w:val="24"/>
        </w:rPr>
      </w:pPr>
      <w:r>
        <w:rPr>
          <w:b w:val="0"/>
          <w:i w:val="0"/>
          <w:szCs w:val="24"/>
        </w:rPr>
        <w:t xml:space="preserve">Załącznik nr 6                - </w:t>
      </w:r>
      <w:r>
        <w:rPr>
          <w:b w:val="0"/>
          <w:i w:val="0"/>
          <w:szCs w:val="24"/>
        </w:rPr>
        <w:tab/>
        <w:t>Wykaz sprzętu</w:t>
      </w:r>
    </w:p>
    <w:p w:rsidR="00382342" w:rsidRDefault="00382342" w:rsidP="00382342">
      <w:pPr>
        <w:pStyle w:val="Tekstpodstawowy"/>
        <w:ind w:left="-15"/>
        <w:rPr>
          <w:b w:val="0"/>
          <w:i w:val="0"/>
          <w:szCs w:val="24"/>
        </w:rPr>
      </w:pPr>
      <w:r>
        <w:rPr>
          <w:b w:val="0"/>
          <w:i w:val="0"/>
          <w:szCs w:val="24"/>
        </w:rPr>
        <w:t xml:space="preserve">Załącznik nr 7                - </w:t>
      </w:r>
      <w:r>
        <w:rPr>
          <w:b w:val="0"/>
          <w:i w:val="0"/>
          <w:szCs w:val="24"/>
        </w:rPr>
        <w:tab/>
        <w:t xml:space="preserve">Wykaz osób </w:t>
      </w:r>
    </w:p>
    <w:p w:rsidR="00382342" w:rsidRDefault="00382342" w:rsidP="00382342">
      <w:pPr>
        <w:pStyle w:val="Tekstpodstawowy"/>
        <w:ind w:left="-15"/>
        <w:rPr>
          <w:b w:val="0"/>
          <w:i w:val="0"/>
          <w:szCs w:val="24"/>
        </w:rPr>
      </w:pPr>
      <w:r>
        <w:rPr>
          <w:b w:val="0"/>
          <w:i w:val="0"/>
          <w:szCs w:val="24"/>
        </w:rPr>
        <w:t xml:space="preserve">Załącznik nr 8                -      Oświadczenie o posiadaniu uprawnień </w:t>
      </w:r>
    </w:p>
    <w:p w:rsidR="00382342" w:rsidRDefault="00382342" w:rsidP="00382342">
      <w:pPr>
        <w:pStyle w:val="Tekstpodstawowy"/>
        <w:ind w:left="-15"/>
        <w:rPr>
          <w:b w:val="0"/>
          <w:i w:val="0"/>
          <w:szCs w:val="24"/>
        </w:rPr>
      </w:pPr>
      <w:r>
        <w:rPr>
          <w:b w:val="0"/>
          <w:i w:val="0"/>
          <w:szCs w:val="24"/>
        </w:rPr>
        <w:t xml:space="preserve">Załącznik nr 9                 -      Oświadczenie Wykonawcy o braku podstaw do wykluczenia </w:t>
      </w:r>
    </w:p>
    <w:p w:rsidR="00382342" w:rsidRDefault="00382342" w:rsidP="00382342">
      <w:pPr>
        <w:pStyle w:val="Tekstpodstawowy"/>
        <w:rPr>
          <w:b w:val="0"/>
          <w:i w:val="0"/>
          <w:szCs w:val="24"/>
        </w:rPr>
      </w:pPr>
      <w:r>
        <w:rPr>
          <w:b w:val="0"/>
          <w:i w:val="0"/>
          <w:szCs w:val="24"/>
        </w:rPr>
        <w:lastRenderedPageBreak/>
        <w:t xml:space="preserve">Załącznik nr 10              - </w:t>
      </w:r>
      <w:r>
        <w:rPr>
          <w:b w:val="0"/>
          <w:i w:val="0"/>
          <w:szCs w:val="24"/>
        </w:rPr>
        <w:tab/>
        <w:t>Wykaz dróg –  strefa I</w:t>
      </w:r>
    </w:p>
    <w:p w:rsidR="00382342" w:rsidRDefault="00382342" w:rsidP="00382342">
      <w:pPr>
        <w:pStyle w:val="Tekstpodstawowy"/>
        <w:ind w:left="-15"/>
        <w:rPr>
          <w:b w:val="0"/>
          <w:i w:val="0"/>
          <w:szCs w:val="24"/>
        </w:rPr>
      </w:pPr>
      <w:r>
        <w:rPr>
          <w:b w:val="0"/>
          <w:i w:val="0"/>
          <w:szCs w:val="24"/>
        </w:rPr>
        <w:t xml:space="preserve">Załącznik nr  11             - </w:t>
      </w:r>
      <w:r>
        <w:rPr>
          <w:b w:val="0"/>
          <w:i w:val="0"/>
          <w:szCs w:val="24"/>
        </w:rPr>
        <w:tab/>
        <w:t xml:space="preserve">Wykaz dróg –  strefa II   </w:t>
      </w:r>
    </w:p>
    <w:p w:rsidR="00382342" w:rsidRDefault="00382342" w:rsidP="00382342">
      <w:pPr>
        <w:pStyle w:val="Tekstpodstawowy"/>
        <w:ind w:left="2160" w:hanging="2145"/>
        <w:jc w:val="both"/>
        <w:rPr>
          <w:b w:val="0"/>
          <w:i w:val="0"/>
          <w:szCs w:val="24"/>
        </w:rPr>
      </w:pPr>
      <w:r>
        <w:rPr>
          <w:b w:val="0"/>
          <w:i w:val="0"/>
          <w:szCs w:val="24"/>
        </w:rPr>
        <w:t xml:space="preserve">Załącznik nr 12              - </w:t>
      </w:r>
      <w:r>
        <w:rPr>
          <w:b w:val="0"/>
          <w:i w:val="0"/>
          <w:szCs w:val="24"/>
        </w:rPr>
        <w:tab/>
        <w:t xml:space="preserve">Wykaz dróg-drogi powiatowe na terenie gmin Bliżyn, Łączna,    </w:t>
      </w:r>
    </w:p>
    <w:p w:rsidR="00382342" w:rsidRDefault="00382342" w:rsidP="00382342">
      <w:pPr>
        <w:pStyle w:val="Tekstpodstawowy"/>
        <w:ind w:left="2160" w:hanging="2145"/>
        <w:jc w:val="both"/>
        <w:rPr>
          <w:b w:val="0"/>
          <w:i w:val="0"/>
          <w:szCs w:val="24"/>
        </w:rPr>
      </w:pPr>
      <w:r>
        <w:rPr>
          <w:b w:val="0"/>
          <w:i w:val="0"/>
          <w:szCs w:val="24"/>
        </w:rPr>
        <w:t xml:space="preserve">                                               Skarżysko Kościelne, Suchedniów</w:t>
      </w:r>
    </w:p>
    <w:p w:rsidR="00382342" w:rsidRDefault="00382342" w:rsidP="00382342">
      <w:pPr>
        <w:pStyle w:val="Tekstpodstawowy"/>
        <w:ind w:left="2130" w:hanging="2115"/>
        <w:jc w:val="both"/>
        <w:rPr>
          <w:b w:val="0"/>
          <w:i w:val="0"/>
          <w:szCs w:val="24"/>
        </w:rPr>
      </w:pPr>
      <w:r>
        <w:rPr>
          <w:b w:val="0"/>
          <w:i w:val="0"/>
          <w:szCs w:val="24"/>
        </w:rPr>
        <w:t xml:space="preserve">Załącznik nr 13              – </w:t>
      </w:r>
      <w:r>
        <w:rPr>
          <w:b w:val="0"/>
          <w:i w:val="0"/>
          <w:szCs w:val="24"/>
        </w:rPr>
        <w:tab/>
        <w:t>Opis przedmiotu zamówienia</w:t>
      </w:r>
    </w:p>
    <w:p w:rsidR="00382342" w:rsidRDefault="00382342" w:rsidP="00382342">
      <w:pPr>
        <w:pStyle w:val="Tekstpodstawowy"/>
        <w:ind w:hanging="709"/>
        <w:rPr>
          <w:b w:val="0"/>
          <w:i w:val="0"/>
          <w:szCs w:val="24"/>
        </w:rPr>
      </w:pPr>
      <w:r>
        <w:rPr>
          <w:b w:val="0"/>
          <w:i w:val="0"/>
          <w:szCs w:val="24"/>
        </w:rPr>
        <w:tab/>
        <w:t xml:space="preserve">Załącznik nr 14               - </w:t>
      </w:r>
      <w:r>
        <w:rPr>
          <w:b w:val="0"/>
          <w:i w:val="0"/>
          <w:szCs w:val="24"/>
        </w:rPr>
        <w:tab/>
        <w:t xml:space="preserve">Szczegółowe Specyfikacje Techniczne </w:t>
      </w:r>
    </w:p>
    <w:p w:rsidR="00382342" w:rsidRDefault="00382342" w:rsidP="00382342">
      <w:pPr>
        <w:pStyle w:val="Tekstpodstawowy"/>
        <w:rPr>
          <w:b w:val="0"/>
          <w:i w:val="0"/>
          <w:szCs w:val="24"/>
        </w:rPr>
      </w:pPr>
      <w:r>
        <w:rPr>
          <w:b w:val="0"/>
          <w:i w:val="0"/>
          <w:szCs w:val="24"/>
        </w:rPr>
        <w:t xml:space="preserve">Załącznik nr (15/1-15/3)  – </w:t>
      </w:r>
      <w:r>
        <w:rPr>
          <w:b w:val="0"/>
          <w:i w:val="0"/>
          <w:szCs w:val="24"/>
        </w:rPr>
        <w:tab/>
        <w:t>Projekt umowy</w:t>
      </w:r>
    </w:p>
    <w:p w:rsidR="00382342" w:rsidRDefault="00382342" w:rsidP="00382342">
      <w:pPr>
        <w:pStyle w:val="Tekstpodstawowy"/>
        <w:ind w:left="709" w:hanging="709"/>
        <w:rPr>
          <w:b w:val="0"/>
          <w:i w:val="0"/>
          <w:szCs w:val="24"/>
        </w:rPr>
      </w:pPr>
      <w:r>
        <w:rPr>
          <w:b w:val="0"/>
          <w:i w:val="0"/>
          <w:szCs w:val="24"/>
        </w:rPr>
        <w:t>Załącznik nr 16 do SIWZ - Informacja dot. przynależności do grupy kapitałowej</w:t>
      </w:r>
    </w:p>
    <w:p w:rsidR="00382342" w:rsidRDefault="00382342" w:rsidP="00382342">
      <w:pPr>
        <w:pStyle w:val="Tekstpodstawowy"/>
        <w:rPr>
          <w:b w:val="0"/>
          <w:i w:val="0"/>
          <w:szCs w:val="24"/>
        </w:rPr>
      </w:pPr>
    </w:p>
    <w:p w:rsidR="00155AA6" w:rsidRDefault="00155AA6" w:rsidP="00382342">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F25" w:rsidRDefault="00717F25" w:rsidP="001C25C9">
      <w:r>
        <w:separator/>
      </w:r>
    </w:p>
  </w:endnote>
  <w:endnote w:type="continuationSeparator" w:id="1">
    <w:p w:rsidR="00717F25" w:rsidRDefault="00717F25"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850FD2" w:rsidRDefault="00795E4D">
        <w:pPr>
          <w:pStyle w:val="Stopka"/>
          <w:jc w:val="center"/>
        </w:pPr>
        <w:fldSimple w:instr=" PAGE   \* MERGEFORMAT ">
          <w:r w:rsidR="003D1E83">
            <w:rPr>
              <w:noProof/>
            </w:rPr>
            <w:t>4</w:t>
          </w:r>
        </w:fldSimple>
      </w:p>
    </w:sdtContent>
  </w:sdt>
  <w:p w:rsidR="00850FD2" w:rsidRDefault="00850FD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F25" w:rsidRDefault="00717F25" w:rsidP="001C25C9">
      <w:r>
        <w:separator/>
      </w:r>
    </w:p>
  </w:footnote>
  <w:footnote w:type="continuationSeparator" w:id="1">
    <w:p w:rsidR="00717F25" w:rsidRDefault="00717F25"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D2" w:rsidRDefault="00850FD2" w:rsidP="00D71781">
    <w:pPr>
      <w:pStyle w:val="Nagwek"/>
      <w:jc w:val="center"/>
      <w:rPr>
        <w:i/>
      </w:rPr>
    </w:pPr>
  </w:p>
  <w:p w:rsidR="00850FD2" w:rsidRDefault="00850FD2" w:rsidP="00D71781">
    <w:pPr>
      <w:pStyle w:val="Nagwek"/>
      <w:jc w:val="center"/>
      <w:rPr>
        <w:i/>
      </w:rPr>
    </w:pPr>
  </w:p>
  <w:p w:rsidR="00850FD2" w:rsidRPr="00BD7119" w:rsidRDefault="00850FD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FD2" w:rsidRPr="00582DCB" w:rsidRDefault="00850FD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8"/>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7"/>
  </w:num>
  <w:num w:numId="15">
    <w:abstractNumId w:val="1"/>
  </w:num>
  <w:num w:numId="16">
    <w:abstractNumId w:val="3"/>
  </w:num>
  <w:num w:numId="17">
    <w:abstractNumId w:val="0"/>
  </w:num>
  <w:num w:numId="18">
    <w:abstractNumId w:val="11"/>
  </w:num>
  <w:num w:numId="1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742B"/>
    <w:rsid w:val="00071AB6"/>
    <w:rsid w:val="00073580"/>
    <w:rsid w:val="000773B2"/>
    <w:rsid w:val="00085E42"/>
    <w:rsid w:val="0008784D"/>
    <w:rsid w:val="00091289"/>
    <w:rsid w:val="00091607"/>
    <w:rsid w:val="0009795B"/>
    <w:rsid w:val="000A58A3"/>
    <w:rsid w:val="000A6858"/>
    <w:rsid w:val="000A7430"/>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727D"/>
    <w:rsid w:val="001015B5"/>
    <w:rsid w:val="001023AC"/>
    <w:rsid w:val="00107133"/>
    <w:rsid w:val="001166A3"/>
    <w:rsid w:val="0012003C"/>
    <w:rsid w:val="00120924"/>
    <w:rsid w:val="00122823"/>
    <w:rsid w:val="001249DE"/>
    <w:rsid w:val="001249F8"/>
    <w:rsid w:val="00132E32"/>
    <w:rsid w:val="00140983"/>
    <w:rsid w:val="00141DE3"/>
    <w:rsid w:val="0014268A"/>
    <w:rsid w:val="00143AE5"/>
    <w:rsid w:val="00143FC5"/>
    <w:rsid w:val="00152F36"/>
    <w:rsid w:val="001533CD"/>
    <w:rsid w:val="00155AA6"/>
    <w:rsid w:val="00160BF4"/>
    <w:rsid w:val="00165A37"/>
    <w:rsid w:val="00165CDC"/>
    <w:rsid w:val="001707F6"/>
    <w:rsid w:val="001740D7"/>
    <w:rsid w:val="00174BE8"/>
    <w:rsid w:val="00175203"/>
    <w:rsid w:val="00175C36"/>
    <w:rsid w:val="00175D47"/>
    <w:rsid w:val="0018249F"/>
    <w:rsid w:val="00183F27"/>
    <w:rsid w:val="0018777C"/>
    <w:rsid w:val="00190C4A"/>
    <w:rsid w:val="00192F5F"/>
    <w:rsid w:val="00193FA7"/>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1F3387"/>
    <w:rsid w:val="002025CA"/>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5A80"/>
    <w:rsid w:val="002A79C4"/>
    <w:rsid w:val="002B08F1"/>
    <w:rsid w:val="002B260B"/>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5C1E"/>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5085A"/>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342"/>
    <w:rsid w:val="00382525"/>
    <w:rsid w:val="0038429B"/>
    <w:rsid w:val="00387236"/>
    <w:rsid w:val="00393E84"/>
    <w:rsid w:val="0039443D"/>
    <w:rsid w:val="003A03BC"/>
    <w:rsid w:val="003A049F"/>
    <w:rsid w:val="003A0F74"/>
    <w:rsid w:val="003A35D0"/>
    <w:rsid w:val="003A4507"/>
    <w:rsid w:val="003A65F4"/>
    <w:rsid w:val="003A76AD"/>
    <w:rsid w:val="003B01E3"/>
    <w:rsid w:val="003B250C"/>
    <w:rsid w:val="003B3AA3"/>
    <w:rsid w:val="003B781D"/>
    <w:rsid w:val="003C1008"/>
    <w:rsid w:val="003C3F42"/>
    <w:rsid w:val="003C4401"/>
    <w:rsid w:val="003C5B22"/>
    <w:rsid w:val="003C7D03"/>
    <w:rsid w:val="003D0024"/>
    <w:rsid w:val="003D06B8"/>
    <w:rsid w:val="003D1E83"/>
    <w:rsid w:val="003D306E"/>
    <w:rsid w:val="003D3A0A"/>
    <w:rsid w:val="003D70B3"/>
    <w:rsid w:val="003D7363"/>
    <w:rsid w:val="003D7653"/>
    <w:rsid w:val="003E370D"/>
    <w:rsid w:val="003E4276"/>
    <w:rsid w:val="003E4890"/>
    <w:rsid w:val="003E4B1C"/>
    <w:rsid w:val="003E51AF"/>
    <w:rsid w:val="003E5867"/>
    <w:rsid w:val="003E66D9"/>
    <w:rsid w:val="003F044A"/>
    <w:rsid w:val="003F1120"/>
    <w:rsid w:val="003F20C7"/>
    <w:rsid w:val="003F2E7D"/>
    <w:rsid w:val="003F7B69"/>
    <w:rsid w:val="003F7C2C"/>
    <w:rsid w:val="003F7E60"/>
    <w:rsid w:val="003F7F1F"/>
    <w:rsid w:val="00404420"/>
    <w:rsid w:val="004058C7"/>
    <w:rsid w:val="00407C65"/>
    <w:rsid w:val="004112A7"/>
    <w:rsid w:val="004129B4"/>
    <w:rsid w:val="00417BAA"/>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81F"/>
    <w:rsid w:val="00445538"/>
    <w:rsid w:val="00446A23"/>
    <w:rsid w:val="0045058D"/>
    <w:rsid w:val="004525CC"/>
    <w:rsid w:val="00454050"/>
    <w:rsid w:val="00455356"/>
    <w:rsid w:val="0046040E"/>
    <w:rsid w:val="00461453"/>
    <w:rsid w:val="00461809"/>
    <w:rsid w:val="00462172"/>
    <w:rsid w:val="00464313"/>
    <w:rsid w:val="00465B24"/>
    <w:rsid w:val="00470F41"/>
    <w:rsid w:val="004717FD"/>
    <w:rsid w:val="00475188"/>
    <w:rsid w:val="0047610D"/>
    <w:rsid w:val="004765F8"/>
    <w:rsid w:val="004963E4"/>
    <w:rsid w:val="004971A0"/>
    <w:rsid w:val="004978A6"/>
    <w:rsid w:val="004A0170"/>
    <w:rsid w:val="004A3425"/>
    <w:rsid w:val="004A5F19"/>
    <w:rsid w:val="004B3A49"/>
    <w:rsid w:val="004C1EA9"/>
    <w:rsid w:val="004C43F0"/>
    <w:rsid w:val="004C4845"/>
    <w:rsid w:val="004C5503"/>
    <w:rsid w:val="004C5C44"/>
    <w:rsid w:val="004D156D"/>
    <w:rsid w:val="004D37CC"/>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697D"/>
    <w:rsid w:val="005175A7"/>
    <w:rsid w:val="0052098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2CED"/>
    <w:rsid w:val="005B30EA"/>
    <w:rsid w:val="005B4B3E"/>
    <w:rsid w:val="005B5255"/>
    <w:rsid w:val="005B69F7"/>
    <w:rsid w:val="005C2CA6"/>
    <w:rsid w:val="005C317D"/>
    <w:rsid w:val="005C4CBD"/>
    <w:rsid w:val="005C5B7F"/>
    <w:rsid w:val="005C6F08"/>
    <w:rsid w:val="005D1089"/>
    <w:rsid w:val="005D4A62"/>
    <w:rsid w:val="005D4A77"/>
    <w:rsid w:val="005D675B"/>
    <w:rsid w:val="005D6854"/>
    <w:rsid w:val="005E31C3"/>
    <w:rsid w:val="005E54C9"/>
    <w:rsid w:val="005E5C24"/>
    <w:rsid w:val="005E5C85"/>
    <w:rsid w:val="005E70E3"/>
    <w:rsid w:val="005F583F"/>
    <w:rsid w:val="005F7431"/>
    <w:rsid w:val="005F76E3"/>
    <w:rsid w:val="0060291F"/>
    <w:rsid w:val="00604B5D"/>
    <w:rsid w:val="006066F3"/>
    <w:rsid w:val="00611874"/>
    <w:rsid w:val="0061773D"/>
    <w:rsid w:val="00624AFF"/>
    <w:rsid w:val="006251E9"/>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43DE"/>
    <w:rsid w:val="00676CA5"/>
    <w:rsid w:val="00676DD9"/>
    <w:rsid w:val="00680134"/>
    <w:rsid w:val="006801DD"/>
    <w:rsid w:val="00681E7A"/>
    <w:rsid w:val="0068311B"/>
    <w:rsid w:val="00683DA8"/>
    <w:rsid w:val="00684180"/>
    <w:rsid w:val="006845C5"/>
    <w:rsid w:val="006849C9"/>
    <w:rsid w:val="00685688"/>
    <w:rsid w:val="00686A83"/>
    <w:rsid w:val="00687E65"/>
    <w:rsid w:val="00690344"/>
    <w:rsid w:val="00691278"/>
    <w:rsid w:val="006912F5"/>
    <w:rsid w:val="00691305"/>
    <w:rsid w:val="00691D77"/>
    <w:rsid w:val="00694EA2"/>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5357"/>
    <w:rsid w:val="006F64F4"/>
    <w:rsid w:val="00705CC9"/>
    <w:rsid w:val="007064DC"/>
    <w:rsid w:val="0070678F"/>
    <w:rsid w:val="00707127"/>
    <w:rsid w:val="00711FC3"/>
    <w:rsid w:val="00712901"/>
    <w:rsid w:val="007129D2"/>
    <w:rsid w:val="00717F25"/>
    <w:rsid w:val="00720F8D"/>
    <w:rsid w:val="00721CDC"/>
    <w:rsid w:val="00723BB1"/>
    <w:rsid w:val="00724331"/>
    <w:rsid w:val="00725429"/>
    <w:rsid w:val="0072718D"/>
    <w:rsid w:val="0073247F"/>
    <w:rsid w:val="00732CEB"/>
    <w:rsid w:val="00735809"/>
    <w:rsid w:val="0074002D"/>
    <w:rsid w:val="00742961"/>
    <w:rsid w:val="00743CAF"/>
    <w:rsid w:val="00744592"/>
    <w:rsid w:val="007458A7"/>
    <w:rsid w:val="00750433"/>
    <w:rsid w:val="00751E2C"/>
    <w:rsid w:val="007525E9"/>
    <w:rsid w:val="00753476"/>
    <w:rsid w:val="00753DDA"/>
    <w:rsid w:val="00756490"/>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1CB3"/>
    <w:rsid w:val="00792208"/>
    <w:rsid w:val="0079264C"/>
    <w:rsid w:val="00793F09"/>
    <w:rsid w:val="007945F3"/>
    <w:rsid w:val="00795A58"/>
    <w:rsid w:val="00795E4D"/>
    <w:rsid w:val="007977A8"/>
    <w:rsid w:val="007A01E7"/>
    <w:rsid w:val="007A2EAA"/>
    <w:rsid w:val="007A4EF8"/>
    <w:rsid w:val="007A5BE1"/>
    <w:rsid w:val="007A66C6"/>
    <w:rsid w:val="007B219B"/>
    <w:rsid w:val="007B5629"/>
    <w:rsid w:val="007B5C20"/>
    <w:rsid w:val="007C1825"/>
    <w:rsid w:val="007D1A09"/>
    <w:rsid w:val="007D3D2E"/>
    <w:rsid w:val="007D44E1"/>
    <w:rsid w:val="007D52A3"/>
    <w:rsid w:val="007D5487"/>
    <w:rsid w:val="007D6E83"/>
    <w:rsid w:val="007E0ACE"/>
    <w:rsid w:val="007E6CF1"/>
    <w:rsid w:val="007F22C9"/>
    <w:rsid w:val="007F2482"/>
    <w:rsid w:val="007F5B05"/>
    <w:rsid w:val="0080195E"/>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5007B"/>
    <w:rsid w:val="00850D7A"/>
    <w:rsid w:val="00850DA1"/>
    <w:rsid w:val="00850FD2"/>
    <w:rsid w:val="00851029"/>
    <w:rsid w:val="00851924"/>
    <w:rsid w:val="008523C4"/>
    <w:rsid w:val="0085315C"/>
    <w:rsid w:val="008540B3"/>
    <w:rsid w:val="00854A65"/>
    <w:rsid w:val="008554CD"/>
    <w:rsid w:val="00855A40"/>
    <w:rsid w:val="00862F03"/>
    <w:rsid w:val="00865B6F"/>
    <w:rsid w:val="00865D71"/>
    <w:rsid w:val="00865E68"/>
    <w:rsid w:val="00870AB8"/>
    <w:rsid w:val="00872C5D"/>
    <w:rsid w:val="0087579A"/>
    <w:rsid w:val="00876035"/>
    <w:rsid w:val="00876388"/>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B6955"/>
    <w:rsid w:val="008C03BD"/>
    <w:rsid w:val="008C03D4"/>
    <w:rsid w:val="008C157D"/>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386E"/>
    <w:rsid w:val="009360CB"/>
    <w:rsid w:val="0093642F"/>
    <w:rsid w:val="009410F5"/>
    <w:rsid w:val="0094235F"/>
    <w:rsid w:val="009429D1"/>
    <w:rsid w:val="009456EA"/>
    <w:rsid w:val="00947DF7"/>
    <w:rsid w:val="009504EB"/>
    <w:rsid w:val="00956BBA"/>
    <w:rsid w:val="00956CAA"/>
    <w:rsid w:val="00957509"/>
    <w:rsid w:val="00962836"/>
    <w:rsid w:val="00962DC8"/>
    <w:rsid w:val="00972AB7"/>
    <w:rsid w:val="00976E06"/>
    <w:rsid w:val="00977F14"/>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F13"/>
    <w:rsid w:val="009F37F1"/>
    <w:rsid w:val="009F4FA8"/>
    <w:rsid w:val="009F5EDF"/>
    <w:rsid w:val="009F7BCC"/>
    <w:rsid w:val="00A0140F"/>
    <w:rsid w:val="00A0251E"/>
    <w:rsid w:val="00A03513"/>
    <w:rsid w:val="00A10AC2"/>
    <w:rsid w:val="00A11524"/>
    <w:rsid w:val="00A11B53"/>
    <w:rsid w:val="00A141EB"/>
    <w:rsid w:val="00A16AA0"/>
    <w:rsid w:val="00A203E3"/>
    <w:rsid w:val="00A2259F"/>
    <w:rsid w:val="00A23667"/>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7099D"/>
    <w:rsid w:val="00A71995"/>
    <w:rsid w:val="00A75B7E"/>
    <w:rsid w:val="00A7737F"/>
    <w:rsid w:val="00A77599"/>
    <w:rsid w:val="00A81CAF"/>
    <w:rsid w:val="00A92CB3"/>
    <w:rsid w:val="00A9338D"/>
    <w:rsid w:val="00A96878"/>
    <w:rsid w:val="00AA0CC3"/>
    <w:rsid w:val="00AA1EB2"/>
    <w:rsid w:val="00AA374A"/>
    <w:rsid w:val="00AA54D0"/>
    <w:rsid w:val="00AA55A8"/>
    <w:rsid w:val="00AA7098"/>
    <w:rsid w:val="00AA7F34"/>
    <w:rsid w:val="00AB1217"/>
    <w:rsid w:val="00AB1C81"/>
    <w:rsid w:val="00AB4DA4"/>
    <w:rsid w:val="00AB6729"/>
    <w:rsid w:val="00AB6E98"/>
    <w:rsid w:val="00AB76DF"/>
    <w:rsid w:val="00AC0334"/>
    <w:rsid w:val="00AC0FFE"/>
    <w:rsid w:val="00AC1A47"/>
    <w:rsid w:val="00AC206B"/>
    <w:rsid w:val="00AC261A"/>
    <w:rsid w:val="00AC2B99"/>
    <w:rsid w:val="00AC46E6"/>
    <w:rsid w:val="00AC5BBD"/>
    <w:rsid w:val="00AD1915"/>
    <w:rsid w:val="00AD3D2E"/>
    <w:rsid w:val="00AD4D00"/>
    <w:rsid w:val="00AD6AE4"/>
    <w:rsid w:val="00AD6B3B"/>
    <w:rsid w:val="00AD7A25"/>
    <w:rsid w:val="00AE11C6"/>
    <w:rsid w:val="00AE2895"/>
    <w:rsid w:val="00AE4F6D"/>
    <w:rsid w:val="00AE79AC"/>
    <w:rsid w:val="00AE7AAA"/>
    <w:rsid w:val="00AF03FA"/>
    <w:rsid w:val="00AF1731"/>
    <w:rsid w:val="00AF1C50"/>
    <w:rsid w:val="00AF2985"/>
    <w:rsid w:val="00AF3D24"/>
    <w:rsid w:val="00AF7CCD"/>
    <w:rsid w:val="00B0314A"/>
    <w:rsid w:val="00B03228"/>
    <w:rsid w:val="00B0359E"/>
    <w:rsid w:val="00B04B94"/>
    <w:rsid w:val="00B06FB0"/>
    <w:rsid w:val="00B06FC4"/>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D16"/>
    <w:rsid w:val="00B652AB"/>
    <w:rsid w:val="00B67DCD"/>
    <w:rsid w:val="00B72B52"/>
    <w:rsid w:val="00B737FB"/>
    <w:rsid w:val="00B756AA"/>
    <w:rsid w:val="00B76332"/>
    <w:rsid w:val="00B76E8C"/>
    <w:rsid w:val="00B77556"/>
    <w:rsid w:val="00B8037E"/>
    <w:rsid w:val="00B80CC1"/>
    <w:rsid w:val="00B8152E"/>
    <w:rsid w:val="00B81A60"/>
    <w:rsid w:val="00B830C0"/>
    <w:rsid w:val="00B8388C"/>
    <w:rsid w:val="00B84E89"/>
    <w:rsid w:val="00B86166"/>
    <w:rsid w:val="00B8633C"/>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3CCF"/>
    <w:rsid w:val="00BF575A"/>
    <w:rsid w:val="00BF66FD"/>
    <w:rsid w:val="00C002EB"/>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63AC"/>
    <w:rsid w:val="00C4141A"/>
    <w:rsid w:val="00C434C1"/>
    <w:rsid w:val="00C43F97"/>
    <w:rsid w:val="00C45045"/>
    <w:rsid w:val="00C46E15"/>
    <w:rsid w:val="00C47A62"/>
    <w:rsid w:val="00C47C5F"/>
    <w:rsid w:val="00C5332B"/>
    <w:rsid w:val="00C5413D"/>
    <w:rsid w:val="00C562FF"/>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301F"/>
    <w:rsid w:val="00C870DD"/>
    <w:rsid w:val="00C8716D"/>
    <w:rsid w:val="00C9029B"/>
    <w:rsid w:val="00C91AD8"/>
    <w:rsid w:val="00C9456B"/>
    <w:rsid w:val="00C94FB7"/>
    <w:rsid w:val="00C97D68"/>
    <w:rsid w:val="00CA085F"/>
    <w:rsid w:val="00CA0B7A"/>
    <w:rsid w:val="00CA6778"/>
    <w:rsid w:val="00CA68B0"/>
    <w:rsid w:val="00CB2543"/>
    <w:rsid w:val="00CB68BB"/>
    <w:rsid w:val="00CC0056"/>
    <w:rsid w:val="00CC3148"/>
    <w:rsid w:val="00CC33F9"/>
    <w:rsid w:val="00CC5D3F"/>
    <w:rsid w:val="00CC730E"/>
    <w:rsid w:val="00CD3EC4"/>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4633"/>
    <w:rsid w:val="00D26BB9"/>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7A2D"/>
    <w:rsid w:val="00D913E7"/>
    <w:rsid w:val="00D91576"/>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A93"/>
    <w:rsid w:val="00E10B46"/>
    <w:rsid w:val="00E10CCB"/>
    <w:rsid w:val="00E1110E"/>
    <w:rsid w:val="00E11442"/>
    <w:rsid w:val="00E140C7"/>
    <w:rsid w:val="00E2081D"/>
    <w:rsid w:val="00E22241"/>
    <w:rsid w:val="00E25A58"/>
    <w:rsid w:val="00E260B5"/>
    <w:rsid w:val="00E2728B"/>
    <w:rsid w:val="00E31DC8"/>
    <w:rsid w:val="00E335F1"/>
    <w:rsid w:val="00E338C5"/>
    <w:rsid w:val="00E40B2D"/>
    <w:rsid w:val="00E415F9"/>
    <w:rsid w:val="00E453FE"/>
    <w:rsid w:val="00E45EDD"/>
    <w:rsid w:val="00E46259"/>
    <w:rsid w:val="00E475E6"/>
    <w:rsid w:val="00E510E3"/>
    <w:rsid w:val="00E5129F"/>
    <w:rsid w:val="00E52DA1"/>
    <w:rsid w:val="00E574C8"/>
    <w:rsid w:val="00E63653"/>
    <w:rsid w:val="00E700AE"/>
    <w:rsid w:val="00E756D8"/>
    <w:rsid w:val="00E77085"/>
    <w:rsid w:val="00E803D0"/>
    <w:rsid w:val="00E80596"/>
    <w:rsid w:val="00E813AC"/>
    <w:rsid w:val="00E82197"/>
    <w:rsid w:val="00E82729"/>
    <w:rsid w:val="00E84856"/>
    <w:rsid w:val="00E85A16"/>
    <w:rsid w:val="00E927F3"/>
    <w:rsid w:val="00E92F06"/>
    <w:rsid w:val="00E94585"/>
    <w:rsid w:val="00E97167"/>
    <w:rsid w:val="00EA412C"/>
    <w:rsid w:val="00EA4E8E"/>
    <w:rsid w:val="00EB0AD9"/>
    <w:rsid w:val="00EB22AD"/>
    <w:rsid w:val="00EB4494"/>
    <w:rsid w:val="00EB45C3"/>
    <w:rsid w:val="00EB4EBE"/>
    <w:rsid w:val="00EB5309"/>
    <w:rsid w:val="00EB6039"/>
    <w:rsid w:val="00EC03E4"/>
    <w:rsid w:val="00EC20B1"/>
    <w:rsid w:val="00EC7522"/>
    <w:rsid w:val="00ED2ED8"/>
    <w:rsid w:val="00ED39AA"/>
    <w:rsid w:val="00ED5287"/>
    <w:rsid w:val="00EE15C4"/>
    <w:rsid w:val="00EE1B1A"/>
    <w:rsid w:val="00EF00E1"/>
    <w:rsid w:val="00EF0998"/>
    <w:rsid w:val="00EF1104"/>
    <w:rsid w:val="00F06787"/>
    <w:rsid w:val="00F1132B"/>
    <w:rsid w:val="00F145D5"/>
    <w:rsid w:val="00F1497C"/>
    <w:rsid w:val="00F17198"/>
    <w:rsid w:val="00F21EB4"/>
    <w:rsid w:val="00F27055"/>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6F54"/>
    <w:rsid w:val="00F87F7C"/>
    <w:rsid w:val="00F90B64"/>
    <w:rsid w:val="00F91196"/>
    <w:rsid w:val="00F921A8"/>
    <w:rsid w:val="00F93633"/>
    <w:rsid w:val="00F969B5"/>
    <w:rsid w:val="00F97677"/>
    <w:rsid w:val="00FA27A1"/>
    <w:rsid w:val="00FA333E"/>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 w:type="paragraph" w:customStyle="1" w:styleId="Tekstkomentarza1">
    <w:name w:val="Tekst komentarza1"/>
    <w:basedOn w:val="Normalny"/>
    <w:rsid w:val="00382342"/>
    <w:pPr>
      <w:suppressAutoHyphens/>
    </w:pPr>
    <w:rPr>
      <w:rFonts w:ascii="Arial" w:hAnsi="Arial"/>
      <w:lang w:eastAsia="ar-SA"/>
    </w:rPr>
  </w:style>
  <w:style w:type="paragraph" w:styleId="Bezodstpw">
    <w:name w:val="No Spacing"/>
    <w:qFormat/>
    <w:rsid w:val="00EB6039"/>
    <w:pPr>
      <w:suppressAutoHyphens/>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094210250">
      <w:bodyDiv w:val="1"/>
      <w:marLeft w:val="0"/>
      <w:marRight w:val="0"/>
      <w:marTop w:val="0"/>
      <w:marBottom w:val="0"/>
      <w:divBdr>
        <w:top w:val="none" w:sz="0" w:space="0" w:color="auto"/>
        <w:left w:val="none" w:sz="0" w:space="0" w:color="auto"/>
        <w:bottom w:val="none" w:sz="0" w:space="0" w:color="auto"/>
        <w:right w:val="none" w:sz="0" w:space="0" w:color="auto"/>
      </w:divBdr>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E0CF8-BD07-4AA7-B61D-D74B166E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Pages>
  <Words>8364</Words>
  <Characters>50188</Characters>
  <Application>Microsoft Office Word</Application>
  <DocSecurity>0</DocSecurity>
  <Lines>418</Lines>
  <Paragraphs>116</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58436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ZDPEXT17P411</cp:lastModifiedBy>
  <cp:revision>43</cp:revision>
  <cp:lastPrinted>2015-03-17T09:36:00Z</cp:lastPrinted>
  <dcterms:created xsi:type="dcterms:W3CDTF">2014-08-12T13:59:00Z</dcterms:created>
  <dcterms:modified xsi:type="dcterms:W3CDTF">2015-03-17T14:13:00Z</dcterms:modified>
</cp:coreProperties>
</file>