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AE4C8B">
        <w:rPr>
          <w:b/>
          <w:sz w:val="24"/>
          <w:szCs w:val="24"/>
        </w:rPr>
        <w:t>7</w:t>
      </w:r>
      <w:r w:rsidR="0068311B">
        <w:rPr>
          <w:b/>
          <w:sz w:val="24"/>
          <w:szCs w:val="24"/>
        </w:rPr>
        <w:t>.</w:t>
      </w:r>
      <w:r>
        <w:rPr>
          <w:b/>
          <w:sz w:val="24"/>
          <w:szCs w:val="24"/>
        </w:rPr>
        <w:t>201</w:t>
      </w:r>
      <w:r w:rsidR="005348AD">
        <w:rPr>
          <w:b/>
          <w:sz w:val="24"/>
          <w:szCs w:val="24"/>
        </w:rPr>
        <w:t>5</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AE4C8B">
        <w:rPr>
          <w:b/>
          <w:sz w:val="24"/>
          <w:szCs w:val="24"/>
        </w:rPr>
        <w:t>03</w:t>
      </w:r>
      <w:r w:rsidR="00612CCB">
        <w:rPr>
          <w:b/>
          <w:sz w:val="24"/>
          <w:szCs w:val="24"/>
        </w:rPr>
        <w:t>.06.</w:t>
      </w:r>
      <w:r w:rsidRPr="0086440B">
        <w:rPr>
          <w:b/>
          <w:sz w:val="24"/>
          <w:szCs w:val="24"/>
        </w:rPr>
        <w:t>20</w:t>
      </w:r>
      <w:r>
        <w:rPr>
          <w:b/>
          <w:sz w:val="24"/>
          <w:szCs w:val="24"/>
        </w:rPr>
        <w:t>1</w:t>
      </w:r>
      <w:r w:rsidR="005348AD">
        <w:rPr>
          <w:b/>
          <w:sz w:val="24"/>
          <w:szCs w:val="24"/>
        </w:rPr>
        <w:t>5</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Default="005B4B3E" w:rsidP="005034B4">
      <w:pPr>
        <w:jc w:val="center"/>
        <w:rPr>
          <w:sz w:val="24"/>
          <w:szCs w:val="24"/>
        </w:rPr>
      </w:pPr>
    </w:p>
    <w:p w:rsidR="00174BE8" w:rsidRPr="0086440B" w:rsidRDefault="00174BE8" w:rsidP="005034B4">
      <w:pPr>
        <w:jc w:val="center"/>
        <w:rPr>
          <w:sz w:val="24"/>
          <w:szCs w:val="24"/>
        </w:rPr>
      </w:pPr>
    </w:p>
    <w:p w:rsidR="00AE4C8B" w:rsidRDefault="00AE4C8B" w:rsidP="00AE4C8B">
      <w:pPr>
        <w:jc w:val="center"/>
        <w:rPr>
          <w:b/>
          <w:bCs/>
          <w:color w:val="000000"/>
          <w:sz w:val="24"/>
          <w:szCs w:val="24"/>
        </w:rPr>
      </w:pPr>
      <w:r>
        <w:rPr>
          <w:b/>
          <w:bCs/>
          <w:color w:val="000000"/>
          <w:sz w:val="24"/>
          <w:szCs w:val="24"/>
        </w:rPr>
        <w:t>„Rozbudowa istniejącego obiektu mostowego przez rzekę Kamienną</w:t>
      </w:r>
    </w:p>
    <w:p w:rsidR="00AE4C8B" w:rsidRDefault="00AE4C8B" w:rsidP="00AE4C8B">
      <w:pPr>
        <w:jc w:val="center"/>
        <w:rPr>
          <w:b/>
          <w:bCs/>
          <w:color w:val="000000"/>
          <w:sz w:val="24"/>
          <w:szCs w:val="24"/>
        </w:rPr>
      </w:pPr>
      <w:r>
        <w:rPr>
          <w:b/>
          <w:bCs/>
          <w:color w:val="000000"/>
          <w:sz w:val="24"/>
          <w:szCs w:val="24"/>
        </w:rPr>
        <w:t>w ciągu drogi powiatowej nr 0445T ulica Staszica w Bliżynie wraz</w:t>
      </w:r>
    </w:p>
    <w:p w:rsidR="00AE4C8B" w:rsidRDefault="00AE4C8B" w:rsidP="00AE4C8B">
      <w:pPr>
        <w:jc w:val="center"/>
        <w:rPr>
          <w:b/>
          <w:sz w:val="28"/>
        </w:rPr>
      </w:pPr>
      <w:r>
        <w:rPr>
          <w:b/>
          <w:bCs/>
          <w:color w:val="000000"/>
          <w:sz w:val="24"/>
          <w:szCs w:val="24"/>
        </w:rPr>
        <w:t>z dojazdami w niezbędnym zakresie”</w:t>
      </w: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174BE8" w:rsidRDefault="005B4B3E" w:rsidP="005B4B3E">
      <w:pPr>
        <w:pStyle w:val="Lista"/>
        <w:ind w:left="0" w:firstLine="360"/>
        <w:rPr>
          <w:rFonts w:ascii="Times New Roman" w:hAnsi="Times New Roman"/>
          <w:sz w:val="24"/>
          <w:szCs w:val="24"/>
          <w:lang w:val="en-US"/>
        </w:rPr>
      </w:pPr>
      <w:r w:rsidRPr="00174BE8">
        <w:rPr>
          <w:rFonts w:ascii="Times New Roman" w:hAnsi="Times New Roman"/>
          <w:sz w:val="24"/>
          <w:szCs w:val="24"/>
        </w:rPr>
        <w:t xml:space="preserve">    </w:t>
      </w:r>
      <w:r w:rsidRPr="00174BE8">
        <w:rPr>
          <w:rFonts w:ascii="Times New Roman" w:hAnsi="Times New Roman"/>
          <w:sz w:val="24"/>
          <w:szCs w:val="24"/>
        </w:rPr>
        <w:tab/>
      </w:r>
      <w:r w:rsidR="00920D25" w:rsidRPr="00174BE8">
        <w:rPr>
          <w:rFonts w:ascii="Times New Roman" w:hAnsi="Times New Roman"/>
          <w:sz w:val="24"/>
          <w:szCs w:val="24"/>
          <w:lang w:val="en-US"/>
        </w:rPr>
        <w:t>t</w:t>
      </w:r>
      <w:r w:rsidRPr="00174BE8">
        <w:rPr>
          <w:rFonts w:ascii="Times New Roman" w:hAnsi="Times New Roman"/>
          <w:sz w:val="24"/>
          <w:szCs w:val="24"/>
          <w:lang w:val="en-US"/>
        </w:rPr>
        <w:t>el</w:t>
      </w:r>
      <w:r w:rsidR="00920D25" w:rsidRPr="00174BE8">
        <w:rPr>
          <w:rFonts w:ascii="Times New Roman" w:hAnsi="Times New Roman"/>
          <w:sz w:val="24"/>
          <w:szCs w:val="24"/>
          <w:lang w:val="en-US"/>
        </w:rPr>
        <w:t>/fax</w:t>
      </w:r>
      <w:r w:rsidRPr="00174BE8">
        <w:rPr>
          <w:rFonts w:ascii="Times New Roman" w:hAnsi="Times New Roman"/>
          <w:sz w:val="24"/>
          <w:szCs w:val="24"/>
          <w:lang w:val="en-US"/>
        </w:rPr>
        <w:t>:   41    25-24-451</w:t>
      </w:r>
    </w:p>
    <w:p w:rsidR="008D5EA3" w:rsidRPr="00174BE8" w:rsidRDefault="005B4B3E" w:rsidP="00920D25">
      <w:pPr>
        <w:pStyle w:val="Lista"/>
        <w:ind w:left="0" w:firstLine="360"/>
        <w:rPr>
          <w:rFonts w:ascii="Times New Roman" w:hAnsi="Times New Roman"/>
          <w:sz w:val="24"/>
          <w:szCs w:val="24"/>
          <w:lang w:val="en-US"/>
        </w:rPr>
      </w:pPr>
      <w:r w:rsidRPr="00174BE8">
        <w:rPr>
          <w:rFonts w:ascii="Times New Roman" w:hAnsi="Times New Roman"/>
          <w:sz w:val="24"/>
          <w:szCs w:val="24"/>
          <w:lang w:val="en-US"/>
        </w:rPr>
        <w:t xml:space="preserve">  </w:t>
      </w:r>
      <w:r w:rsidRPr="00174BE8">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4F27B6" w:rsidRPr="00174BE8" w:rsidRDefault="00CA085F" w:rsidP="00174BE8">
      <w:pPr>
        <w:pStyle w:val="Lista"/>
        <w:ind w:left="705" w:firstLine="0"/>
        <w:rPr>
          <w:rFonts w:ascii="Times New Roman" w:hAnsi="Times New Roman"/>
          <w:b/>
          <w:sz w:val="24"/>
          <w:szCs w:val="24"/>
        </w:rPr>
      </w:pPr>
      <w:r w:rsidRPr="00174BE8">
        <w:rPr>
          <w:rFonts w:ascii="Times New Roman" w:hAnsi="Times New Roman"/>
          <w:b/>
          <w:sz w:val="24"/>
          <w:szCs w:val="24"/>
        </w:rPr>
        <w:t>(</w:t>
      </w:r>
      <w:r w:rsidR="006251E9" w:rsidRPr="00174BE8">
        <w:rPr>
          <w:rFonts w:ascii="Times New Roman" w:hAnsi="Times New Roman"/>
          <w:b/>
          <w:sz w:val="24"/>
          <w:szCs w:val="24"/>
        </w:rPr>
        <w:t>Z</w:t>
      </w:r>
      <w:r w:rsidR="00795A58" w:rsidRPr="00174BE8">
        <w:rPr>
          <w:rFonts w:ascii="Times New Roman" w:hAnsi="Times New Roman"/>
          <w:b/>
          <w:sz w:val="24"/>
          <w:szCs w:val="24"/>
        </w:rPr>
        <w:t>akładka</w:t>
      </w:r>
      <w:r w:rsidR="006251E9" w:rsidRPr="00174BE8">
        <w:rPr>
          <w:rFonts w:ascii="Times New Roman" w:hAnsi="Times New Roman"/>
          <w:b/>
          <w:sz w:val="24"/>
          <w:szCs w:val="24"/>
        </w:rPr>
        <w:t xml:space="preserve">: </w:t>
      </w:r>
      <w:r w:rsidR="00D531AB" w:rsidRPr="00174BE8">
        <w:rPr>
          <w:rFonts w:ascii="Times New Roman" w:hAnsi="Times New Roman"/>
          <w:b/>
          <w:sz w:val="24"/>
          <w:szCs w:val="24"/>
        </w:rPr>
        <w:t>Zamówienia publiczne-Jednostki Organizacyjne Powiatu</w:t>
      </w:r>
      <w:r w:rsidRPr="00174BE8">
        <w:rPr>
          <w:rFonts w:ascii="Times New Roman" w:hAnsi="Times New Roman"/>
          <w:b/>
          <w:sz w:val="24"/>
          <w:szCs w:val="24"/>
        </w:rPr>
        <w:t xml:space="preserve"> </w:t>
      </w:r>
      <w:r w:rsidR="00D531AB" w:rsidRPr="00174BE8">
        <w:rPr>
          <w:rFonts w:ascii="Times New Roman" w:hAnsi="Times New Roman"/>
          <w:b/>
          <w:sz w:val="24"/>
          <w:szCs w:val="24"/>
        </w:rPr>
        <w:t>-Ogłoszenia o zamówieniu</w:t>
      </w:r>
      <w:r w:rsidR="00795A58" w:rsidRPr="00174BE8">
        <w:rPr>
          <w:rFonts w:ascii="Times New Roman" w:hAnsi="Times New Roman"/>
          <w:b/>
          <w:sz w:val="24"/>
          <w:szCs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2F4C74" w:rsidRPr="002F4C74" w:rsidRDefault="00FA7C58" w:rsidP="002F4C74">
      <w:pPr>
        <w:ind w:left="705" w:hanging="705"/>
        <w:jc w:val="both"/>
        <w:rPr>
          <w:sz w:val="24"/>
          <w:szCs w:val="24"/>
        </w:rPr>
      </w:pPr>
      <w:r>
        <w:rPr>
          <w:b/>
          <w:sz w:val="24"/>
          <w:szCs w:val="24"/>
        </w:rPr>
        <w:t>3.1.</w:t>
      </w:r>
      <w:r w:rsidR="005B2CED">
        <w:rPr>
          <w:b/>
          <w:sz w:val="24"/>
          <w:szCs w:val="24"/>
        </w:rPr>
        <w:tab/>
      </w:r>
      <w:bookmarkStart w:id="0" w:name="_GoBack"/>
      <w:bookmarkEnd w:id="0"/>
      <w:r w:rsidR="002F4C74" w:rsidRPr="002F4C74">
        <w:rPr>
          <w:sz w:val="24"/>
          <w:szCs w:val="24"/>
        </w:rPr>
        <w:t xml:space="preserve">Przedmiotem zamówienia są roboty budowlane polegające </w:t>
      </w:r>
      <w:r w:rsidR="00931439">
        <w:rPr>
          <w:sz w:val="24"/>
          <w:szCs w:val="24"/>
        </w:rPr>
        <w:t xml:space="preserve">na </w:t>
      </w:r>
      <w:r w:rsidR="002F4C74" w:rsidRPr="002F4C74">
        <w:rPr>
          <w:sz w:val="24"/>
          <w:szCs w:val="24"/>
        </w:rPr>
        <w:t>rozbudowie istniejącego obiektu mostowego przez rzekę Kamienna w ciągu drogi powiatowej nr 0445T ulica Staszica w Bliżynie wraz z dojazdami w niezbędnym zakresie.</w:t>
      </w:r>
    </w:p>
    <w:p w:rsidR="002F4C74" w:rsidRPr="002F4C74" w:rsidRDefault="002F4C74" w:rsidP="002F4C74">
      <w:pPr>
        <w:ind w:left="705"/>
        <w:jc w:val="both"/>
        <w:rPr>
          <w:sz w:val="24"/>
          <w:szCs w:val="24"/>
        </w:rPr>
      </w:pPr>
      <w:r w:rsidRPr="002F4C74">
        <w:rPr>
          <w:sz w:val="24"/>
          <w:szCs w:val="24"/>
        </w:rPr>
        <w:t>Roboty rozbiórkowe i przygotowawcze:</w:t>
      </w:r>
    </w:p>
    <w:p w:rsidR="002F4C74" w:rsidRPr="002F4C74" w:rsidRDefault="002F4C74" w:rsidP="002F4C74">
      <w:pPr>
        <w:ind w:left="705"/>
        <w:jc w:val="both"/>
        <w:rPr>
          <w:sz w:val="24"/>
          <w:szCs w:val="24"/>
        </w:rPr>
      </w:pPr>
      <w:r w:rsidRPr="002F4C74">
        <w:rPr>
          <w:sz w:val="24"/>
          <w:szCs w:val="24"/>
        </w:rPr>
        <w:t>- wycinka kolidujących drzew oraz karczowanie krzewów,</w:t>
      </w:r>
    </w:p>
    <w:p w:rsidR="002F4C74" w:rsidRPr="002F4C74" w:rsidRDefault="002F4C74" w:rsidP="002F4C74">
      <w:pPr>
        <w:ind w:left="705"/>
        <w:jc w:val="both"/>
        <w:rPr>
          <w:sz w:val="24"/>
          <w:szCs w:val="24"/>
        </w:rPr>
      </w:pPr>
      <w:r w:rsidRPr="002F4C74">
        <w:rPr>
          <w:sz w:val="24"/>
          <w:szCs w:val="24"/>
        </w:rPr>
        <w:t>- wytyczenie w terenie głównych osi.</w:t>
      </w:r>
    </w:p>
    <w:p w:rsidR="002F4C74" w:rsidRPr="002F4C74" w:rsidRDefault="002F4C74" w:rsidP="002F4C74">
      <w:pPr>
        <w:ind w:left="705"/>
        <w:jc w:val="both"/>
        <w:rPr>
          <w:sz w:val="24"/>
          <w:szCs w:val="24"/>
        </w:rPr>
      </w:pPr>
      <w:r w:rsidRPr="002F4C74">
        <w:rPr>
          <w:sz w:val="24"/>
          <w:szCs w:val="24"/>
        </w:rPr>
        <w:t>Roboty budowlane:</w:t>
      </w:r>
    </w:p>
    <w:p w:rsidR="002F4C74" w:rsidRPr="002F4C74" w:rsidRDefault="002F4C74" w:rsidP="002F4C74">
      <w:pPr>
        <w:ind w:left="705"/>
        <w:jc w:val="both"/>
        <w:rPr>
          <w:sz w:val="24"/>
          <w:szCs w:val="24"/>
        </w:rPr>
      </w:pPr>
      <w:r w:rsidRPr="002F4C74">
        <w:rPr>
          <w:sz w:val="24"/>
          <w:szCs w:val="24"/>
        </w:rPr>
        <w:t>- rozebranie balustrad,</w:t>
      </w:r>
    </w:p>
    <w:p w:rsidR="002F4C74" w:rsidRPr="002F4C74" w:rsidRDefault="002F4C74" w:rsidP="002F4C74">
      <w:pPr>
        <w:ind w:left="705"/>
        <w:jc w:val="both"/>
        <w:rPr>
          <w:sz w:val="24"/>
          <w:szCs w:val="24"/>
        </w:rPr>
      </w:pPr>
      <w:r w:rsidRPr="002F4C74">
        <w:rPr>
          <w:sz w:val="24"/>
          <w:szCs w:val="24"/>
        </w:rPr>
        <w:t>- rozebranie nawierzchni na obiekcie oraz dojazdach w wymaganym zakresie,</w:t>
      </w:r>
    </w:p>
    <w:p w:rsidR="002F4C74" w:rsidRPr="002F4C74" w:rsidRDefault="002F4C74" w:rsidP="002F4C74">
      <w:pPr>
        <w:ind w:left="705"/>
        <w:jc w:val="both"/>
        <w:rPr>
          <w:sz w:val="24"/>
          <w:szCs w:val="24"/>
        </w:rPr>
      </w:pPr>
      <w:r w:rsidRPr="002F4C74">
        <w:rPr>
          <w:sz w:val="24"/>
          <w:szCs w:val="24"/>
        </w:rPr>
        <w:t>- rozebranie umocnienia skarp i dna koryta rzeki w minimalnym niezbędnym</w:t>
      </w:r>
    </w:p>
    <w:p w:rsidR="002F4C74" w:rsidRPr="002F4C74" w:rsidRDefault="002F4C74" w:rsidP="002F4C74">
      <w:pPr>
        <w:ind w:left="705"/>
        <w:jc w:val="both"/>
        <w:rPr>
          <w:sz w:val="24"/>
          <w:szCs w:val="24"/>
        </w:rPr>
      </w:pPr>
      <w:r w:rsidRPr="002F4C74">
        <w:rPr>
          <w:sz w:val="24"/>
          <w:szCs w:val="24"/>
        </w:rPr>
        <w:t>zakresie,</w:t>
      </w:r>
    </w:p>
    <w:p w:rsidR="002F4C74" w:rsidRPr="002F4C74" w:rsidRDefault="002F4C74" w:rsidP="002F4C74">
      <w:pPr>
        <w:ind w:left="705"/>
        <w:jc w:val="both"/>
        <w:rPr>
          <w:sz w:val="24"/>
          <w:szCs w:val="24"/>
        </w:rPr>
      </w:pPr>
      <w:r w:rsidRPr="002F4C74">
        <w:rPr>
          <w:sz w:val="24"/>
          <w:szCs w:val="24"/>
        </w:rPr>
        <w:t>- wykonanie ekranów zapobiegających zanieczyszczeniu wód rzeki,</w:t>
      </w:r>
    </w:p>
    <w:p w:rsidR="002F4C74" w:rsidRPr="002F4C74" w:rsidRDefault="002F4C74" w:rsidP="002F4C74">
      <w:pPr>
        <w:ind w:left="705"/>
        <w:jc w:val="both"/>
        <w:rPr>
          <w:sz w:val="24"/>
          <w:szCs w:val="24"/>
        </w:rPr>
      </w:pPr>
      <w:r w:rsidRPr="002F4C74">
        <w:rPr>
          <w:sz w:val="24"/>
          <w:szCs w:val="24"/>
        </w:rPr>
        <w:t>- wykonanie skrzyni szczelnej wokół filara,</w:t>
      </w:r>
    </w:p>
    <w:p w:rsidR="002F4C74" w:rsidRPr="002F4C74" w:rsidRDefault="002F4C74" w:rsidP="002F4C74">
      <w:pPr>
        <w:ind w:left="705"/>
        <w:jc w:val="both"/>
        <w:rPr>
          <w:sz w:val="24"/>
          <w:szCs w:val="24"/>
        </w:rPr>
      </w:pPr>
      <w:r w:rsidRPr="002F4C74">
        <w:rPr>
          <w:sz w:val="24"/>
          <w:szCs w:val="24"/>
        </w:rPr>
        <w:t>- rozebranie gzymsów, kap chodnikowych, nadbetonu płyty pomostu,</w:t>
      </w:r>
    </w:p>
    <w:p w:rsidR="002F4C74" w:rsidRPr="002F4C74" w:rsidRDefault="002F4C74" w:rsidP="002F4C74">
      <w:pPr>
        <w:ind w:left="705"/>
        <w:jc w:val="both"/>
        <w:rPr>
          <w:sz w:val="24"/>
          <w:szCs w:val="24"/>
        </w:rPr>
      </w:pPr>
      <w:r w:rsidRPr="002F4C74">
        <w:rPr>
          <w:sz w:val="24"/>
          <w:szCs w:val="24"/>
        </w:rPr>
        <w:t>- czyszczenie powierzchni betonowych oraz w celu wzmocnienia podpór wykonanie</w:t>
      </w:r>
    </w:p>
    <w:p w:rsidR="002F4C74" w:rsidRPr="002F4C74" w:rsidRDefault="002F4C74" w:rsidP="002F4C74">
      <w:pPr>
        <w:ind w:left="705" w:hanging="705"/>
        <w:jc w:val="both"/>
        <w:rPr>
          <w:sz w:val="24"/>
          <w:szCs w:val="24"/>
        </w:rPr>
      </w:pPr>
      <w:r w:rsidRPr="002F4C74">
        <w:rPr>
          <w:sz w:val="24"/>
          <w:szCs w:val="24"/>
        </w:rPr>
        <w:t xml:space="preserve"> </w:t>
      </w:r>
      <w:r>
        <w:rPr>
          <w:sz w:val="24"/>
          <w:szCs w:val="24"/>
        </w:rPr>
        <w:tab/>
      </w:r>
      <w:r w:rsidRPr="002F4C74">
        <w:rPr>
          <w:sz w:val="24"/>
          <w:szCs w:val="24"/>
        </w:rPr>
        <w:t xml:space="preserve">  płaszczy, żelbetowych.</w:t>
      </w:r>
    </w:p>
    <w:p w:rsidR="002F4C74" w:rsidRPr="002F4C74" w:rsidRDefault="002F4C74" w:rsidP="002F4C74">
      <w:pPr>
        <w:ind w:left="705"/>
        <w:jc w:val="both"/>
        <w:rPr>
          <w:sz w:val="24"/>
          <w:szCs w:val="24"/>
        </w:rPr>
      </w:pPr>
      <w:r w:rsidRPr="002F4C74">
        <w:rPr>
          <w:sz w:val="24"/>
          <w:szCs w:val="24"/>
        </w:rPr>
        <w:t>- odtworzenie nadbetonu płyty pomostu,</w:t>
      </w:r>
    </w:p>
    <w:p w:rsidR="002F4C74" w:rsidRPr="002F4C74" w:rsidRDefault="002F4C74" w:rsidP="002F4C74">
      <w:pPr>
        <w:ind w:left="705"/>
        <w:jc w:val="both"/>
        <w:rPr>
          <w:sz w:val="24"/>
          <w:szCs w:val="24"/>
        </w:rPr>
      </w:pPr>
      <w:r w:rsidRPr="002F4C74">
        <w:rPr>
          <w:sz w:val="24"/>
          <w:szCs w:val="24"/>
        </w:rPr>
        <w:t>- osadzenie saczków w płycie pomostu,</w:t>
      </w:r>
    </w:p>
    <w:p w:rsidR="002F4C74" w:rsidRPr="002F4C74" w:rsidRDefault="002F4C74" w:rsidP="002F4C74">
      <w:pPr>
        <w:ind w:left="705"/>
        <w:jc w:val="both"/>
        <w:rPr>
          <w:sz w:val="24"/>
          <w:szCs w:val="24"/>
        </w:rPr>
      </w:pPr>
      <w:r w:rsidRPr="002F4C74">
        <w:rPr>
          <w:sz w:val="24"/>
          <w:szCs w:val="24"/>
        </w:rPr>
        <w:t>- wykonanie izolacji na płycie pomostu,</w:t>
      </w:r>
    </w:p>
    <w:p w:rsidR="002F4C74" w:rsidRPr="002F4C74" w:rsidRDefault="002F4C74" w:rsidP="002F4C74">
      <w:pPr>
        <w:ind w:left="705"/>
        <w:jc w:val="both"/>
        <w:rPr>
          <w:sz w:val="24"/>
          <w:szCs w:val="24"/>
        </w:rPr>
      </w:pPr>
      <w:r w:rsidRPr="002F4C74">
        <w:rPr>
          <w:sz w:val="24"/>
          <w:szCs w:val="24"/>
        </w:rPr>
        <w:t>- osadzenie krawężników,</w:t>
      </w:r>
    </w:p>
    <w:p w:rsidR="002F4C74" w:rsidRPr="002F4C74" w:rsidRDefault="002F4C74" w:rsidP="002F4C74">
      <w:pPr>
        <w:ind w:left="705"/>
        <w:jc w:val="both"/>
        <w:rPr>
          <w:sz w:val="24"/>
          <w:szCs w:val="24"/>
        </w:rPr>
      </w:pPr>
      <w:r w:rsidRPr="002F4C74">
        <w:rPr>
          <w:sz w:val="24"/>
          <w:szCs w:val="24"/>
        </w:rPr>
        <w:t>- wykonanie kap chodnikowych wraz z nawierzchnia</w:t>
      </w:r>
    </w:p>
    <w:p w:rsidR="002F4C74" w:rsidRPr="002F4C74" w:rsidRDefault="002F4C74" w:rsidP="002F4C74">
      <w:pPr>
        <w:ind w:left="705"/>
        <w:jc w:val="both"/>
        <w:rPr>
          <w:sz w:val="24"/>
          <w:szCs w:val="24"/>
        </w:rPr>
      </w:pPr>
      <w:r w:rsidRPr="002F4C74">
        <w:rPr>
          <w:sz w:val="24"/>
          <w:szCs w:val="24"/>
        </w:rPr>
        <w:t>- wykonanie nasypów na drodze wraz z konstrukcja nawierzchni,</w:t>
      </w:r>
    </w:p>
    <w:p w:rsidR="002F4C74" w:rsidRPr="002F4C74" w:rsidRDefault="002F4C74" w:rsidP="002F4C74">
      <w:pPr>
        <w:ind w:left="705"/>
        <w:jc w:val="both"/>
        <w:rPr>
          <w:sz w:val="24"/>
          <w:szCs w:val="24"/>
        </w:rPr>
      </w:pPr>
      <w:r w:rsidRPr="002F4C74">
        <w:rPr>
          <w:sz w:val="24"/>
          <w:szCs w:val="24"/>
        </w:rPr>
        <w:t>- wykonanie chodnika na dojazdach,</w:t>
      </w:r>
    </w:p>
    <w:p w:rsidR="002F4C74" w:rsidRPr="002F4C74" w:rsidRDefault="002F4C74" w:rsidP="002F4C74">
      <w:pPr>
        <w:ind w:left="705"/>
        <w:jc w:val="both"/>
        <w:rPr>
          <w:sz w:val="24"/>
          <w:szCs w:val="24"/>
        </w:rPr>
      </w:pPr>
      <w:r w:rsidRPr="002F4C74">
        <w:rPr>
          <w:sz w:val="24"/>
          <w:szCs w:val="24"/>
        </w:rPr>
        <w:t>- wykonanie nawierzchni z betonu asfaltowego na moście i dojazdach,</w:t>
      </w:r>
    </w:p>
    <w:p w:rsidR="002F4C74" w:rsidRPr="002F4C74" w:rsidRDefault="002F4C74" w:rsidP="002F4C74">
      <w:pPr>
        <w:ind w:left="705"/>
        <w:jc w:val="both"/>
        <w:rPr>
          <w:sz w:val="24"/>
          <w:szCs w:val="24"/>
        </w:rPr>
      </w:pPr>
      <w:r w:rsidRPr="002F4C74">
        <w:rPr>
          <w:sz w:val="24"/>
          <w:szCs w:val="24"/>
        </w:rPr>
        <w:t>- odtworzenie umocnienia skarp i koryta rzeki,</w:t>
      </w:r>
    </w:p>
    <w:p w:rsidR="002F4C74" w:rsidRPr="002F4C74" w:rsidRDefault="002F4C74" w:rsidP="002F4C74">
      <w:pPr>
        <w:ind w:left="705"/>
        <w:jc w:val="both"/>
        <w:rPr>
          <w:sz w:val="24"/>
          <w:szCs w:val="24"/>
        </w:rPr>
      </w:pPr>
      <w:r w:rsidRPr="002F4C74">
        <w:rPr>
          <w:sz w:val="24"/>
          <w:szCs w:val="24"/>
        </w:rPr>
        <w:t>- zabezpieczenie antykorozyjne obiektu,</w:t>
      </w:r>
    </w:p>
    <w:p w:rsidR="002F4C74" w:rsidRPr="002F4C74" w:rsidRDefault="002F4C74" w:rsidP="002F4C74">
      <w:pPr>
        <w:ind w:left="705"/>
        <w:jc w:val="both"/>
        <w:rPr>
          <w:sz w:val="24"/>
          <w:szCs w:val="24"/>
        </w:rPr>
      </w:pPr>
      <w:r w:rsidRPr="002F4C74">
        <w:rPr>
          <w:sz w:val="24"/>
          <w:szCs w:val="24"/>
        </w:rPr>
        <w:t>- montaż, przebudowa sieci uzbrojenia terenu,</w:t>
      </w:r>
    </w:p>
    <w:p w:rsidR="002F4C74" w:rsidRPr="002F4C74" w:rsidRDefault="002F4C74" w:rsidP="002F4C74">
      <w:pPr>
        <w:ind w:left="705"/>
        <w:jc w:val="both"/>
        <w:rPr>
          <w:sz w:val="24"/>
          <w:szCs w:val="24"/>
        </w:rPr>
      </w:pPr>
      <w:r w:rsidRPr="002F4C74">
        <w:rPr>
          <w:sz w:val="24"/>
          <w:szCs w:val="24"/>
        </w:rPr>
        <w:t>- montaż, barieroporęczy, barier drogowych oraz balustrad,</w:t>
      </w:r>
    </w:p>
    <w:p w:rsidR="002F4C74" w:rsidRPr="002F4C74" w:rsidRDefault="002F4C74" w:rsidP="002F4C74">
      <w:pPr>
        <w:ind w:left="705"/>
        <w:jc w:val="both"/>
        <w:rPr>
          <w:sz w:val="24"/>
          <w:szCs w:val="24"/>
        </w:rPr>
      </w:pPr>
      <w:r w:rsidRPr="002F4C74">
        <w:rPr>
          <w:sz w:val="24"/>
          <w:szCs w:val="24"/>
        </w:rPr>
        <w:lastRenderedPageBreak/>
        <w:t>- wykonanie oznakowania stałej organizacji ruchu.</w:t>
      </w:r>
    </w:p>
    <w:p w:rsidR="002F4C74" w:rsidRPr="002F4C74" w:rsidRDefault="002F4C74" w:rsidP="002F4C74">
      <w:pPr>
        <w:ind w:left="705"/>
        <w:jc w:val="both"/>
        <w:rPr>
          <w:sz w:val="24"/>
          <w:szCs w:val="24"/>
        </w:rPr>
      </w:pPr>
      <w:r w:rsidRPr="002F4C74">
        <w:rPr>
          <w:sz w:val="24"/>
          <w:szCs w:val="24"/>
        </w:rPr>
        <w:t xml:space="preserve">Szczegółowy zakres oraz sposób wykonania robót określają: </w:t>
      </w:r>
    </w:p>
    <w:p w:rsidR="002F4C74" w:rsidRPr="002F4C74" w:rsidRDefault="002F4C74" w:rsidP="002F4C74">
      <w:pPr>
        <w:ind w:left="705"/>
        <w:jc w:val="both"/>
        <w:rPr>
          <w:sz w:val="24"/>
          <w:szCs w:val="24"/>
        </w:rPr>
      </w:pPr>
      <w:r w:rsidRPr="002F4C74">
        <w:rPr>
          <w:sz w:val="24"/>
          <w:szCs w:val="24"/>
        </w:rPr>
        <w:t>1. Dokumentacja projektowa:</w:t>
      </w:r>
    </w:p>
    <w:p w:rsidR="002F4C74" w:rsidRPr="002F4C74" w:rsidRDefault="002F4C74" w:rsidP="002F4C74">
      <w:pPr>
        <w:ind w:left="705" w:hanging="705"/>
        <w:jc w:val="both"/>
        <w:rPr>
          <w:sz w:val="24"/>
          <w:szCs w:val="24"/>
        </w:rPr>
      </w:pPr>
      <w:r w:rsidRPr="002F4C74">
        <w:rPr>
          <w:sz w:val="24"/>
          <w:szCs w:val="24"/>
        </w:rPr>
        <w:tab/>
        <w:t>- projekt budowlany,</w:t>
      </w:r>
    </w:p>
    <w:p w:rsidR="002F4C74" w:rsidRPr="002F4C74" w:rsidRDefault="002F4C74" w:rsidP="002F4C74">
      <w:pPr>
        <w:ind w:left="705" w:hanging="705"/>
        <w:jc w:val="both"/>
        <w:rPr>
          <w:sz w:val="24"/>
          <w:szCs w:val="24"/>
        </w:rPr>
      </w:pPr>
      <w:r w:rsidRPr="002F4C74">
        <w:rPr>
          <w:sz w:val="24"/>
          <w:szCs w:val="24"/>
        </w:rPr>
        <w:tab/>
        <w:t>- projekt wykonawczy,</w:t>
      </w:r>
    </w:p>
    <w:p w:rsidR="002F4C74" w:rsidRPr="002F4C74" w:rsidRDefault="002F4C74" w:rsidP="002F4C74">
      <w:pPr>
        <w:ind w:left="705" w:hanging="705"/>
        <w:jc w:val="both"/>
        <w:rPr>
          <w:sz w:val="24"/>
          <w:szCs w:val="24"/>
        </w:rPr>
      </w:pPr>
      <w:r w:rsidRPr="002F4C74">
        <w:rPr>
          <w:sz w:val="24"/>
          <w:szCs w:val="24"/>
        </w:rPr>
        <w:tab/>
        <w:t>- przedmiar robót,</w:t>
      </w:r>
    </w:p>
    <w:p w:rsidR="002F4C74" w:rsidRPr="002F4C74" w:rsidRDefault="002F4C74" w:rsidP="002F4C74">
      <w:pPr>
        <w:ind w:left="705"/>
        <w:jc w:val="both"/>
        <w:rPr>
          <w:sz w:val="24"/>
          <w:szCs w:val="24"/>
        </w:rPr>
      </w:pPr>
      <w:r w:rsidRPr="002F4C74">
        <w:rPr>
          <w:sz w:val="24"/>
          <w:szCs w:val="24"/>
        </w:rPr>
        <w:t>- decyzja NR 14/2015 o pozwoleniu na budowę z dnia 27.01.2015 r. wydana przez Starostę Skarżyskiego.</w:t>
      </w:r>
    </w:p>
    <w:p w:rsidR="002F4C74" w:rsidRDefault="002F4C74" w:rsidP="002F4C74">
      <w:pPr>
        <w:ind w:left="705"/>
        <w:jc w:val="both"/>
        <w:rPr>
          <w:b/>
          <w:sz w:val="24"/>
          <w:szCs w:val="24"/>
        </w:rPr>
      </w:pPr>
      <w:r w:rsidRPr="002F4C74">
        <w:rPr>
          <w:sz w:val="24"/>
          <w:szCs w:val="24"/>
        </w:rPr>
        <w:t>2. Szczegółowe specyfikacje techniczne.</w:t>
      </w:r>
    </w:p>
    <w:p w:rsidR="007C0308" w:rsidRDefault="007C0308" w:rsidP="007C0308">
      <w:pPr>
        <w:ind w:left="705"/>
        <w:jc w:val="both"/>
        <w:rPr>
          <w:sz w:val="24"/>
          <w:szCs w:val="24"/>
        </w:rPr>
      </w:pPr>
      <w:r>
        <w:rPr>
          <w:sz w:val="24"/>
          <w:szCs w:val="24"/>
        </w:rPr>
        <w:t>Dokumentacja opisująca przedmiot zamówienia stanowi załącznik nr 3 do SIWZ.</w:t>
      </w:r>
    </w:p>
    <w:p w:rsidR="009036BF" w:rsidRDefault="009036BF" w:rsidP="007C0308">
      <w:pPr>
        <w:ind w:left="705"/>
        <w:jc w:val="both"/>
        <w:rPr>
          <w:sz w:val="24"/>
          <w:szCs w:val="24"/>
        </w:rPr>
      </w:pPr>
    </w:p>
    <w:p w:rsidR="009036BF" w:rsidRPr="009036BF" w:rsidRDefault="009036BF" w:rsidP="009036BF">
      <w:pPr>
        <w:ind w:left="705"/>
        <w:jc w:val="both"/>
        <w:rPr>
          <w:b/>
          <w:sz w:val="24"/>
          <w:szCs w:val="24"/>
        </w:rPr>
      </w:pPr>
      <w:r w:rsidRPr="009036BF">
        <w:rPr>
          <w:b/>
          <w:sz w:val="24"/>
          <w:szCs w:val="24"/>
        </w:rPr>
        <w:t xml:space="preserve">Przytoczone w dokumentacji </w:t>
      </w:r>
      <w:r>
        <w:rPr>
          <w:b/>
          <w:sz w:val="24"/>
          <w:szCs w:val="24"/>
        </w:rPr>
        <w:t xml:space="preserve">opisującej przedmiot zamówienia </w:t>
      </w:r>
      <w:r w:rsidRPr="009036BF">
        <w:rPr>
          <w:b/>
          <w:sz w:val="24"/>
          <w:szCs w:val="24"/>
        </w:rPr>
        <w:t>nazwy własne poszczególnych materiałów</w:t>
      </w:r>
      <w:r w:rsidR="00C81A79">
        <w:rPr>
          <w:b/>
          <w:sz w:val="24"/>
          <w:szCs w:val="24"/>
        </w:rPr>
        <w:t>,</w:t>
      </w:r>
      <w:r w:rsidRPr="009036BF">
        <w:rPr>
          <w:b/>
          <w:sz w:val="24"/>
          <w:szCs w:val="24"/>
        </w:rPr>
        <w:t xml:space="preserve"> należy traktować, jako podanie przykładowych propozycji materiałowych, które każdorazowo należy czytać z dopiskiem /lub inne równoważne o nie gorszych parametrach/. Podanie konkretnych nazw materiałowych stanowi jedynie wyznacznik parametrów, pożądanego standardu </w:t>
      </w:r>
      <w:r>
        <w:rPr>
          <w:b/>
          <w:sz w:val="24"/>
          <w:szCs w:val="24"/>
        </w:rPr>
        <w:t xml:space="preserve">                            </w:t>
      </w:r>
      <w:r w:rsidRPr="009036BF">
        <w:rPr>
          <w:b/>
          <w:sz w:val="24"/>
          <w:szCs w:val="24"/>
        </w:rPr>
        <w:t>i jakości materiałów, które zostaną zastosowane do realizacji zamówienia.</w:t>
      </w:r>
    </w:p>
    <w:p w:rsidR="007C0308" w:rsidRDefault="007C0308" w:rsidP="007C0308">
      <w:pPr>
        <w:ind w:left="705"/>
        <w:jc w:val="both"/>
        <w:rPr>
          <w:sz w:val="24"/>
          <w:szCs w:val="24"/>
        </w:rPr>
      </w:pPr>
    </w:p>
    <w:p w:rsidR="007C0308" w:rsidRDefault="007C0308" w:rsidP="007C0308">
      <w:pPr>
        <w:ind w:left="705"/>
        <w:jc w:val="both"/>
        <w:rPr>
          <w:sz w:val="24"/>
          <w:szCs w:val="24"/>
        </w:rPr>
      </w:pPr>
      <w:r>
        <w:rPr>
          <w:sz w:val="24"/>
          <w:szCs w:val="24"/>
        </w:rPr>
        <w:t xml:space="preserve">Wszystkie materiały, urządzenia i sprzęt niezbędny do wykonania przedmiotu zamówienia zapewnia Wykonawca. </w:t>
      </w:r>
    </w:p>
    <w:p w:rsidR="007C0308" w:rsidRDefault="007C0308" w:rsidP="007C0308">
      <w:pPr>
        <w:ind w:left="705"/>
        <w:jc w:val="both"/>
        <w:rPr>
          <w:color w:val="FF0000"/>
          <w:sz w:val="24"/>
          <w:szCs w:val="24"/>
        </w:rPr>
      </w:pPr>
      <w:r>
        <w:rPr>
          <w:sz w:val="24"/>
          <w:szCs w:val="24"/>
        </w:rPr>
        <w:t>Zaleca się, by wycena oferty poprzedzona była wizją lokalną w celu uwzględnienia  wszystkich kosztów i czynności niezbędnych do prawidłowego wykonania przedmiotu zamówienia.</w:t>
      </w:r>
    </w:p>
    <w:p w:rsidR="002F4C74" w:rsidRDefault="002F4C74" w:rsidP="002F4C74">
      <w:pPr>
        <w:ind w:left="705" w:hanging="705"/>
        <w:jc w:val="both"/>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681E7A" w:rsidRPr="00C35E57" w:rsidRDefault="00C35E57" w:rsidP="00681E7A">
      <w:pPr>
        <w:ind w:left="1985" w:hanging="1276"/>
        <w:jc w:val="both"/>
        <w:rPr>
          <w:b/>
          <w:sz w:val="24"/>
          <w:szCs w:val="24"/>
        </w:rPr>
      </w:pPr>
      <w:r w:rsidRPr="00C35E57">
        <w:rPr>
          <w:b/>
          <w:sz w:val="24"/>
          <w:szCs w:val="24"/>
        </w:rPr>
        <w:t>45221111-3 Mosty drogowe</w:t>
      </w:r>
    </w:p>
    <w:p w:rsidR="00012856" w:rsidRDefault="00012856" w:rsidP="00012856">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C35E57">
        <w:rPr>
          <w:rFonts w:ascii="Times New Roman" w:hAnsi="Times New Roman"/>
          <w:b/>
          <w:sz w:val="24"/>
          <w:szCs w:val="24"/>
        </w:rPr>
        <w:t>30</w:t>
      </w:r>
      <w:r w:rsidR="0046730F">
        <w:rPr>
          <w:rFonts w:ascii="Times New Roman" w:hAnsi="Times New Roman"/>
          <w:b/>
          <w:sz w:val="24"/>
          <w:szCs w:val="24"/>
        </w:rPr>
        <w:t xml:space="preserve"> </w:t>
      </w:r>
      <w:r w:rsidR="00C35E57">
        <w:rPr>
          <w:rFonts w:ascii="Times New Roman" w:hAnsi="Times New Roman"/>
          <w:b/>
          <w:sz w:val="24"/>
          <w:szCs w:val="24"/>
        </w:rPr>
        <w:t xml:space="preserve">listopada </w:t>
      </w:r>
      <w:r w:rsidR="00C94FB7" w:rsidRPr="003F1120">
        <w:rPr>
          <w:rFonts w:ascii="Times New Roman" w:hAnsi="Times New Roman"/>
          <w:b/>
          <w:sz w:val="24"/>
          <w:szCs w:val="24"/>
        </w:rPr>
        <w:t>2015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lastRenderedPageBreak/>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Pr="00073580" w:rsidRDefault="005C2CA6" w:rsidP="005C2CA6">
      <w:pPr>
        <w:ind w:left="705"/>
        <w:jc w:val="both"/>
        <w:rPr>
          <w:color w:val="000000" w:themeColor="text1"/>
          <w:sz w:val="24"/>
          <w:szCs w:val="24"/>
        </w:rPr>
      </w:pPr>
      <w:r w:rsidRPr="00073580">
        <w:rPr>
          <w:color w:val="000000" w:themeColor="text1"/>
          <w:sz w:val="24"/>
          <w:szCs w:val="24"/>
        </w:rPr>
        <w:t>Warunek ten zostanie spełniony, jeśli wykonawca wykaże, że w okresie ostatnich pięciu lat przed upływem terminu składania ofert, a jeżeli okres prowadzenia działalności jest krótszy,</w:t>
      </w:r>
      <w:r w:rsidR="007A5BE1" w:rsidRPr="00073580">
        <w:rPr>
          <w:color w:val="000000" w:themeColor="text1"/>
          <w:sz w:val="24"/>
          <w:szCs w:val="24"/>
        </w:rPr>
        <w:t xml:space="preserve"> </w:t>
      </w:r>
      <w:r w:rsidRPr="00073580">
        <w:rPr>
          <w:color w:val="000000" w:themeColor="text1"/>
          <w:sz w:val="24"/>
          <w:szCs w:val="24"/>
        </w:rPr>
        <w:t xml:space="preserve">w tym okresie, wykonał w sposób należyty, zgodnie </w:t>
      </w:r>
      <w:r w:rsidR="00956BBA" w:rsidRPr="00073580">
        <w:rPr>
          <w:color w:val="000000" w:themeColor="text1"/>
          <w:sz w:val="24"/>
          <w:szCs w:val="24"/>
        </w:rPr>
        <w:t xml:space="preserve">                        </w:t>
      </w:r>
      <w:r w:rsidRPr="00073580">
        <w:rPr>
          <w:color w:val="000000" w:themeColor="text1"/>
          <w:sz w:val="24"/>
          <w:szCs w:val="24"/>
        </w:rPr>
        <w:t>z zasadami sztuki budowlanej i prawidłowo ukończył, co najmniej:</w:t>
      </w:r>
    </w:p>
    <w:p w:rsidR="007D6E83" w:rsidRPr="00073580" w:rsidRDefault="007D6E83" w:rsidP="005C2CA6">
      <w:pPr>
        <w:ind w:left="705"/>
        <w:jc w:val="both"/>
        <w:rPr>
          <w:color w:val="000000" w:themeColor="text1"/>
          <w:sz w:val="24"/>
          <w:szCs w:val="24"/>
        </w:rPr>
      </w:pPr>
    </w:p>
    <w:p w:rsidR="00A81CAF" w:rsidRPr="00073580" w:rsidRDefault="004129B4" w:rsidP="00A81CAF">
      <w:pPr>
        <w:ind w:left="705"/>
        <w:jc w:val="both"/>
        <w:rPr>
          <w:color w:val="000000" w:themeColor="text1"/>
          <w:sz w:val="24"/>
          <w:szCs w:val="24"/>
        </w:rPr>
      </w:pPr>
      <w:r w:rsidRPr="00073580">
        <w:rPr>
          <w:color w:val="000000" w:themeColor="text1"/>
          <w:sz w:val="24"/>
          <w:szCs w:val="24"/>
        </w:rPr>
        <w:t xml:space="preserve">- </w:t>
      </w:r>
      <w:r w:rsidR="00073580" w:rsidRPr="00073580">
        <w:rPr>
          <w:color w:val="000000" w:themeColor="text1"/>
          <w:sz w:val="24"/>
          <w:szCs w:val="24"/>
        </w:rPr>
        <w:t xml:space="preserve">dwie roboty budowlane </w:t>
      </w:r>
      <w:r w:rsidRPr="00073580">
        <w:rPr>
          <w:color w:val="000000" w:themeColor="text1"/>
          <w:sz w:val="24"/>
          <w:szCs w:val="24"/>
        </w:rPr>
        <w:t>polegające na budowie</w:t>
      </w:r>
      <w:r w:rsidR="00073580" w:rsidRPr="00073580">
        <w:rPr>
          <w:color w:val="000000" w:themeColor="text1"/>
          <w:sz w:val="24"/>
          <w:szCs w:val="24"/>
        </w:rPr>
        <w:t xml:space="preserve"> (rozbudowie, odbudowie) </w:t>
      </w:r>
      <w:r w:rsidR="003C3F42" w:rsidRPr="00073580">
        <w:rPr>
          <w:color w:val="000000" w:themeColor="text1"/>
          <w:sz w:val="24"/>
          <w:szCs w:val="24"/>
        </w:rPr>
        <w:t xml:space="preserve"> </w:t>
      </w:r>
      <w:r w:rsidR="00E927F3" w:rsidRPr="00073580">
        <w:rPr>
          <w:color w:val="000000" w:themeColor="text1"/>
          <w:sz w:val="24"/>
          <w:szCs w:val="24"/>
        </w:rPr>
        <w:t xml:space="preserve">lub </w:t>
      </w:r>
      <w:r w:rsidRPr="00073580">
        <w:rPr>
          <w:color w:val="000000" w:themeColor="text1"/>
          <w:sz w:val="24"/>
          <w:szCs w:val="24"/>
        </w:rPr>
        <w:t xml:space="preserve">przebudowie </w:t>
      </w:r>
      <w:r w:rsidR="00C35E57">
        <w:rPr>
          <w:color w:val="000000" w:themeColor="text1"/>
          <w:sz w:val="24"/>
          <w:szCs w:val="24"/>
        </w:rPr>
        <w:t xml:space="preserve">obiektu mostowego </w:t>
      </w:r>
      <w:r w:rsidRPr="00073580">
        <w:rPr>
          <w:color w:val="000000" w:themeColor="text1"/>
          <w:sz w:val="24"/>
          <w:szCs w:val="24"/>
        </w:rPr>
        <w:t xml:space="preserve">o wartości robót min. </w:t>
      </w:r>
      <w:r w:rsidR="00C35E57">
        <w:rPr>
          <w:color w:val="000000" w:themeColor="text1"/>
          <w:sz w:val="24"/>
          <w:szCs w:val="24"/>
        </w:rPr>
        <w:t>7</w:t>
      </w:r>
      <w:r w:rsidR="0046730F">
        <w:rPr>
          <w:color w:val="000000" w:themeColor="text1"/>
          <w:sz w:val="24"/>
          <w:szCs w:val="24"/>
        </w:rPr>
        <w:t>00</w:t>
      </w:r>
      <w:r w:rsidR="00A81CAF" w:rsidRPr="00073580">
        <w:rPr>
          <w:color w:val="000000" w:themeColor="text1"/>
          <w:sz w:val="24"/>
          <w:szCs w:val="24"/>
        </w:rPr>
        <w:t> 000</w:t>
      </w:r>
      <w:r w:rsidRPr="00073580">
        <w:rPr>
          <w:color w:val="000000" w:themeColor="text1"/>
          <w:sz w:val="24"/>
          <w:szCs w:val="24"/>
        </w:rPr>
        <w:t>,00 zł brutto</w:t>
      </w:r>
      <w:r w:rsidR="00073580" w:rsidRPr="00073580">
        <w:rPr>
          <w:color w:val="000000" w:themeColor="text1"/>
          <w:sz w:val="24"/>
          <w:szCs w:val="24"/>
        </w:rPr>
        <w:t xml:space="preserve"> każda.</w:t>
      </w:r>
    </w:p>
    <w:p w:rsidR="004129B4" w:rsidRPr="00073580" w:rsidRDefault="004129B4" w:rsidP="00A81CAF">
      <w:pPr>
        <w:ind w:left="705"/>
        <w:jc w:val="both"/>
        <w:rPr>
          <w:color w:val="000000" w:themeColor="text1"/>
          <w:sz w:val="24"/>
          <w:szCs w:val="24"/>
        </w:rPr>
      </w:pPr>
    </w:p>
    <w:p w:rsidR="003142DF" w:rsidRPr="00073580" w:rsidRDefault="003142DF" w:rsidP="003142DF">
      <w:pPr>
        <w:ind w:left="705"/>
        <w:jc w:val="both"/>
        <w:rPr>
          <w:color w:val="000000" w:themeColor="text1"/>
          <w:sz w:val="24"/>
          <w:szCs w:val="24"/>
        </w:rPr>
      </w:pPr>
      <w:r w:rsidRPr="00073580">
        <w:rPr>
          <w:color w:val="000000" w:themeColor="text1"/>
          <w:sz w:val="24"/>
          <w:szCs w:val="24"/>
        </w:rPr>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6459E5" w:rsidRDefault="005B4B3E" w:rsidP="006459E5">
      <w:pPr>
        <w:ind w:left="705"/>
        <w:jc w:val="both"/>
        <w:rPr>
          <w:sz w:val="24"/>
          <w:szCs w:val="24"/>
        </w:rPr>
      </w:pPr>
      <w:r>
        <w:rPr>
          <w:b/>
          <w:sz w:val="24"/>
          <w:szCs w:val="24"/>
        </w:rPr>
        <w:tab/>
      </w:r>
      <w:r w:rsidR="006459E5">
        <w:rPr>
          <w:b/>
          <w:sz w:val="24"/>
          <w:szCs w:val="24"/>
        </w:rPr>
        <w:t xml:space="preserve">Potencjał techniczny: </w:t>
      </w:r>
      <w:r w:rsidR="006459E5" w:rsidRPr="004A0170">
        <w:rPr>
          <w:sz w:val="24"/>
          <w:szCs w:val="24"/>
        </w:rPr>
        <w:t>Zamawiający nie stawia szczególnych wymagań w zakresie spełniania tego warunku.</w:t>
      </w:r>
      <w:r w:rsidR="006459E5">
        <w:rPr>
          <w:sz w:val="24"/>
          <w:szCs w:val="24"/>
        </w:rPr>
        <w:t xml:space="preserve"> </w:t>
      </w:r>
      <w:r w:rsidR="006459E5" w:rsidRPr="00253997">
        <w:rPr>
          <w:sz w:val="24"/>
          <w:szCs w:val="24"/>
        </w:rPr>
        <w:t xml:space="preserve">Wykonawca potwierdza spełnianie warunku poprzez złożenie oświadczenia </w:t>
      </w:r>
      <w:r w:rsidR="006459E5">
        <w:rPr>
          <w:sz w:val="24"/>
          <w:szCs w:val="24"/>
        </w:rPr>
        <w:t xml:space="preserve">o spełnianiu warunków udziału w postępowaniu, o których mowa w art. 22 ust. 1 ustawy Pzp. </w:t>
      </w:r>
    </w:p>
    <w:p w:rsidR="006459E5" w:rsidRPr="00D24633" w:rsidRDefault="006459E5" w:rsidP="006459E5">
      <w:pPr>
        <w:ind w:left="705"/>
        <w:jc w:val="both"/>
        <w:rPr>
          <w:sz w:val="24"/>
          <w:szCs w:val="24"/>
        </w:rPr>
      </w:pPr>
      <w:r>
        <w:rPr>
          <w:b/>
          <w:sz w:val="24"/>
          <w:szCs w:val="24"/>
        </w:rPr>
        <w:tab/>
      </w:r>
      <w:r w:rsidRPr="00691278">
        <w:rPr>
          <w:b/>
          <w:sz w:val="24"/>
          <w:szCs w:val="24"/>
        </w:rPr>
        <w:t xml:space="preserve">Osoby zdolne do wykonania zamówienia: </w:t>
      </w:r>
      <w:r w:rsidRPr="000D5AAB">
        <w:rPr>
          <w:sz w:val="24"/>
          <w:szCs w:val="24"/>
        </w:rPr>
        <w:t xml:space="preserve">Warunek ten zostanie spełniony, </w:t>
      </w:r>
      <w:r>
        <w:rPr>
          <w:sz w:val="24"/>
          <w:szCs w:val="24"/>
        </w:rPr>
        <w:t xml:space="preserve">jeżeli </w:t>
      </w:r>
      <w:r w:rsidRPr="000D5AAB">
        <w:rPr>
          <w:sz w:val="24"/>
          <w:szCs w:val="24"/>
        </w:rPr>
        <w:t>wykonawca wykaże,</w:t>
      </w:r>
      <w:r>
        <w:rPr>
          <w:sz w:val="24"/>
          <w:szCs w:val="24"/>
        </w:rPr>
        <w:t xml:space="preserve"> że dysponuje lub będzie dysponował osobami, które </w:t>
      </w:r>
      <w:r w:rsidRPr="00691278">
        <w:rPr>
          <w:sz w:val="24"/>
          <w:szCs w:val="24"/>
        </w:rPr>
        <w:t>uczestni</w:t>
      </w:r>
      <w:r>
        <w:rPr>
          <w:sz w:val="24"/>
          <w:szCs w:val="24"/>
        </w:rPr>
        <w:t xml:space="preserve">czyć będą w wykonywaniu zamówienia, uprawnionymi do pełnienia samodzielnych funkcji technicznych w budownictwie,  tj. kierownikiem budowy </w:t>
      </w:r>
      <w:r w:rsidR="00681E7A">
        <w:rPr>
          <w:sz w:val="24"/>
          <w:szCs w:val="24"/>
        </w:rPr>
        <w:t>posiadającym</w:t>
      </w:r>
      <w:r>
        <w:rPr>
          <w:sz w:val="24"/>
          <w:szCs w:val="24"/>
        </w:rPr>
        <w:t xml:space="preserve"> </w:t>
      </w:r>
      <w:r w:rsidRPr="00691278">
        <w:rPr>
          <w:sz w:val="24"/>
          <w:szCs w:val="24"/>
        </w:rPr>
        <w:t>uprawnienia budowlane do kierowania rob</w:t>
      </w:r>
      <w:r>
        <w:rPr>
          <w:sz w:val="24"/>
          <w:szCs w:val="24"/>
        </w:rPr>
        <w:t>otami budowlanymi</w:t>
      </w:r>
      <w:r w:rsidR="00681E7A">
        <w:rPr>
          <w:sz w:val="24"/>
          <w:szCs w:val="24"/>
        </w:rPr>
        <w:t xml:space="preserve"> </w:t>
      </w:r>
      <w:r>
        <w:rPr>
          <w:sz w:val="24"/>
          <w:szCs w:val="24"/>
        </w:rPr>
        <w:t xml:space="preserve">określone </w:t>
      </w:r>
      <w:r w:rsidRPr="00691278">
        <w:rPr>
          <w:sz w:val="24"/>
          <w:szCs w:val="24"/>
        </w:rPr>
        <w:t>ustawą z dnia</w:t>
      </w:r>
      <w:r>
        <w:rPr>
          <w:sz w:val="24"/>
          <w:szCs w:val="24"/>
        </w:rPr>
        <w:t xml:space="preserve"> </w:t>
      </w:r>
      <w:r w:rsidRPr="00691278">
        <w:rPr>
          <w:sz w:val="24"/>
          <w:szCs w:val="24"/>
        </w:rPr>
        <w:t>7 lipca 1994 – Prawo budowlane (Dz. U. z 201</w:t>
      </w:r>
      <w:r>
        <w:rPr>
          <w:sz w:val="24"/>
          <w:szCs w:val="24"/>
        </w:rPr>
        <w:t>3</w:t>
      </w:r>
      <w:r w:rsidRPr="00691278">
        <w:rPr>
          <w:sz w:val="24"/>
          <w:szCs w:val="24"/>
        </w:rPr>
        <w:t xml:space="preserve"> r.</w:t>
      </w:r>
      <w:r>
        <w:rPr>
          <w:sz w:val="24"/>
          <w:szCs w:val="24"/>
        </w:rPr>
        <w:t xml:space="preserve">, poz. 1409 z późn. zm.) i </w:t>
      </w:r>
      <w:r w:rsidRPr="000412BA">
        <w:rPr>
          <w:sz w:val="24"/>
          <w:szCs w:val="24"/>
        </w:rPr>
        <w:t>rozporządzeniem Ministra</w:t>
      </w:r>
      <w:r w:rsidR="006D1D04">
        <w:rPr>
          <w:sz w:val="24"/>
          <w:szCs w:val="24"/>
        </w:rPr>
        <w:t xml:space="preserve"> Infrastruktury</w:t>
      </w:r>
      <w:r w:rsidR="006260B0">
        <w:rPr>
          <w:sz w:val="24"/>
          <w:szCs w:val="24"/>
        </w:rPr>
        <w:t xml:space="preserve"> i Rozwoju</w:t>
      </w:r>
      <w:r w:rsidR="006D1D04">
        <w:rPr>
          <w:sz w:val="24"/>
          <w:szCs w:val="24"/>
        </w:rPr>
        <w:t xml:space="preserve"> z dnia 11 września 2014 r.</w:t>
      </w:r>
      <w:r w:rsidR="00681E7A">
        <w:rPr>
          <w:sz w:val="24"/>
          <w:szCs w:val="24"/>
        </w:rPr>
        <w:t xml:space="preserve"> </w:t>
      </w:r>
      <w:r w:rsidRPr="000412BA">
        <w:rPr>
          <w:sz w:val="24"/>
          <w:szCs w:val="24"/>
        </w:rPr>
        <w:t xml:space="preserve">w sprawie samodzielnych funkcji technicznych w budownictwie (Dz. U. </w:t>
      </w:r>
      <w:r w:rsidR="006D1D04">
        <w:rPr>
          <w:sz w:val="24"/>
          <w:szCs w:val="24"/>
        </w:rPr>
        <w:t>z 2014 r., poz.1278</w:t>
      </w:r>
      <w:r w:rsidRPr="000412BA">
        <w:rPr>
          <w:sz w:val="24"/>
          <w:szCs w:val="24"/>
        </w:rPr>
        <w:t>)</w:t>
      </w:r>
      <w:r>
        <w:rPr>
          <w:sz w:val="24"/>
          <w:szCs w:val="24"/>
        </w:rPr>
        <w:t xml:space="preserve"> </w:t>
      </w:r>
      <w:r w:rsidR="006260B0">
        <w:rPr>
          <w:sz w:val="24"/>
          <w:szCs w:val="24"/>
        </w:rPr>
        <w:t xml:space="preserve">                    </w:t>
      </w:r>
      <w:r>
        <w:rPr>
          <w:sz w:val="24"/>
          <w:szCs w:val="24"/>
        </w:rPr>
        <w:t xml:space="preserve">w </w:t>
      </w:r>
      <w:r w:rsidR="00681E7A">
        <w:rPr>
          <w:sz w:val="24"/>
          <w:szCs w:val="24"/>
        </w:rPr>
        <w:t xml:space="preserve">specjalności </w:t>
      </w:r>
      <w:r w:rsidR="00C35E57">
        <w:rPr>
          <w:sz w:val="24"/>
          <w:szCs w:val="24"/>
        </w:rPr>
        <w:t>inżynieryjnej mostowej bez ograniczeń</w:t>
      </w:r>
      <w:r w:rsidR="003F1120">
        <w:rPr>
          <w:sz w:val="24"/>
          <w:szCs w:val="24"/>
        </w:rPr>
        <w:t xml:space="preserve"> </w:t>
      </w:r>
      <w:r>
        <w:rPr>
          <w:sz w:val="24"/>
          <w:szCs w:val="24"/>
        </w:rPr>
        <w:t xml:space="preserve">oraz </w:t>
      </w:r>
      <w:r w:rsidRPr="00691278">
        <w:rPr>
          <w:sz w:val="24"/>
          <w:szCs w:val="24"/>
        </w:rPr>
        <w:t xml:space="preserve">przedłoży </w:t>
      </w:r>
      <w:r>
        <w:rPr>
          <w:sz w:val="24"/>
          <w:szCs w:val="24"/>
        </w:rPr>
        <w:t xml:space="preserve">oświadczenie, </w:t>
      </w:r>
      <w:r w:rsidRPr="00691278">
        <w:rPr>
          <w:sz w:val="24"/>
          <w:szCs w:val="24"/>
        </w:rPr>
        <w:t xml:space="preserve">że </w:t>
      </w:r>
      <w:r>
        <w:rPr>
          <w:sz w:val="24"/>
          <w:szCs w:val="24"/>
        </w:rPr>
        <w:t>osob</w:t>
      </w:r>
      <w:r w:rsidR="00000B87">
        <w:rPr>
          <w:sz w:val="24"/>
          <w:szCs w:val="24"/>
        </w:rPr>
        <w:t>y</w:t>
      </w:r>
      <w:r>
        <w:rPr>
          <w:sz w:val="24"/>
          <w:szCs w:val="24"/>
        </w:rPr>
        <w:t xml:space="preserve"> </w:t>
      </w:r>
      <w:r w:rsidR="00681E7A">
        <w:rPr>
          <w:sz w:val="24"/>
          <w:szCs w:val="24"/>
        </w:rPr>
        <w:t>t</w:t>
      </w:r>
      <w:r w:rsidR="00000B87">
        <w:rPr>
          <w:sz w:val="24"/>
          <w:szCs w:val="24"/>
        </w:rPr>
        <w:t>e</w:t>
      </w:r>
      <w:r w:rsidR="009036BF">
        <w:rPr>
          <w:sz w:val="24"/>
          <w:szCs w:val="24"/>
        </w:rPr>
        <w:t xml:space="preserve"> </w:t>
      </w:r>
      <w:r w:rsidRPr="00691278">
        <w:rPr>
          <w:sz w:val="24"/>
          <w:szCs w:val="24"/>
        </w:rPr>
        <w:t>posiada</w:t>
      </w:r>
      <w:r w:rsidR="00000B87">
        <w:rPr>
          <w:sz w:val="24"/>
          <w:szCs w:val="24"/>
        </w:rPr>
        <w:t>ją</w:t>
      </w:r>
      <w:r w:rsidR="00681E7A">
        <w:rPr>
          <w:sz w:val="24"/>
          <w:szCs w:val="24"/>
        </w:rPr>
        <w:t xml:space="preserve"> </w:t>
      </w:r>
      <w:r w:rsidRPr="00691278">
        <w:rPr>
          <w:sz w:val="24"/>
          <w:szCs w:val="24"/>
        </w:rPr>
        <w:t>wymagane uprawnienia</w:t>
      </w:r>
      <w:r>
        <w:rPr>
          <w:sz w:val="24"/>
          <w:szCs w:val="24"/>
        </w:rPr>
        <w:t>.</w:t>
      </w:r>
      <w:r w:rsidRPr="00691278">
        <w:rPr>
          <w:sz w:val="24"/>
          <w:szCs w:val="24"/>
        </w:rPr>
        <w:tab/>
      </w:r>
    </w:p>
    <w:p w:rsidR="006459E5" w:rsidRDefault="006459E5" w:rsidP="006459E5">
      <w:pPr>
        <w:ind w:left="705"/>
        <w:jc w:val="both"/>
        <w:rPr>
          <w:sz w:val="24"/>
          <w:szCs w:val="24"/>
        </w:rPr>
      </w:pPr>
      <w:r>
        <w:rPr>
          <w:sz w:val="24"/>
          <w:szCs w:val="24"/>
        </w:rPr>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6459E5" w:rsidRDefault="006459E5" w:rsidP="006459E5">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 xml:space="preserve">(m.in. </w:t>
      </w:r>
      <w:r>
        <w:rPr>
          <w:sz w:val="24"/>
          <w:szCs w:val="24"/>
        </w:rPr>
        <w:t xml:space="preserve">               </w:t>
      </w:r>
      <w:r w:rsidRPr="00781A31">
        <w:rPr>
          <w:sz w:val="24"/>
          <w:szCs w:val="24"/>
        </w:rPr>
        <w:lastRenderedPageBreak/>
        <w:t>w ustawie z dnia 18.03.2008</w:t>
      </w:r>
      <w:r>
        <w:rPr>
          <w:sz w:val="24"/>
          <w:szCs w:val="24"/>
        </w:rPr>
        <w:t xml:space="preserve"> </w:t>
      </w:r>
      <w:r w:rsidRPr="00781A31">
        <w:rPr>
          <w:sz w:val="24"/>
          <w:szCs w:val="24"/>
        </w:rPr>
        <w:t>r. o zasadach uznawania kwalifikacji zawodowych nabytych w państwach członkowskich Unii Europejskiej)</w:t>
      </w:r>
      <w:r>
        <w:rPr>
          <w:sz w:val="24"/>
          <w:szCs w:val="24"/>
        </w:rPr>
        <w:t xml:space="preserve">. </w:t>
      </w:r>
    </w:p>
    <w:p w:rsidR="006459E5" w:rsidRDefault="006459E5" w:rsidP="006459E5">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Podmiot</w:t>
      </w:r>
      <w:r w:rsidR="00E613A5">
        <w:rPr>
          <w:sz w:val="24"/>
          <w:szCs w:val="24"/>
        </w:rPr>
        <w:t>,</w:t>
      </w:r>
      <w:r w:rsidRPr="00CD73CF">
        <w:rPr>
          <w:sz w:val="24"/>
          <w:szCs w:val="24"/>
        </w:rPr>
        <w:t xml:space="preserve">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lastRenderedPageBreak/>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Pzp,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lastRenderedPageBreak/>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lastRenderedPageBreak/>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lastRenderedPageBreak/>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lastRenderedPageBreak/>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specyfikacji zamawiający przekazuje niezwłocznie wszystkim wykonawcom, którym </w:t>
      </w:r>
      <w:r w:rsidRPr="007F478C">
        <w:rPr>
          <w:sz w:val="24"/>
        </w:rPr>
        <w:lastRenderedPageBreak/>
        <w:t>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46730F">
        <w:rPr>
          <w:b/>
          <w:sz w:val="24"/>
          <w:szCs w:val="24"/>
        </w:rPr>
        <w:t>1</w:t>
      </w:r>
      <w:r w:rsidR="00584591" w:rsidRPr="00A36CD2">
        <w:rPr>
          <w:b/>
          <w:sz w:val="24"/>
          <w:szCs w:val="24"/>
        </w:rPr>
        <w:t>0</w:t>
      </w:r>
      <w:r w:rsidR="00297D5E" w:rsidRPr="00A36CD2">
        <w:rPr>
          <w:b/>
          <w:sz w:val="24"/>
          <w:szCs w:val="24"/>
        </w:rPr>
        <w:t xml:space="preserve">.000,00 </w:t>
      </w:r>
      <w:r w:rsidR="00DD50EC" w:rsidRPr="00A36CD2">
        <w:rPr>
          <w:b/>
          <w:sz w:val="24"/>
          <w:szCs w:val="24"/>
        </w:rPr>
        <w:t xml:space="preserve">zł </w:t>
      </w:r>
      <w:r w:rsidR="00CD6D80" w:rsidRPr="00A36CD2">
        <w:rPr>
          <w:b/>
          <w:sz w:val="24"/>
          <w:szCs w:val="24"/>
        </w:rPr>
        <w:t>(</w:t>
      </w:r>
      <w:r w:rsidR="0046730F">
        <w:rPr>
          <w:b/>
          <w:sz w:val="24"/>
          <w:szCs w:val="24"/>
        </w:rPr>
        <w:t>dziesięć</w:t>
      </w:r>
      <w:r w:rsidR="00681E7A">
        <w:rPr>
          <w:b/>
          <w:sz w:val="24"/>
          <w:szCs w:val="24"/>
        </w:rPr>
        <w:t xml:space="preserve"> </w:t>
      </w:r>
      <w:r w:rsidR="00912F6B" w:rsidRPr="00A36CD2">
        <w:rPr>
          <w:b/>
          <w:sz w:val="24"/>
          <w:szCs w:val="24"/>
        </w:rPr>
        <w:t>t</w:t>
      </w:r>
      <w:r w:rsidR="00F67761" w:rsidRPr="00A36CD2">
        <w:rPr>
          <w:b/>
          <w:sz w:val="24"/>
          <w:szCs w:val="24"/>
        </w:rPr>
        <w:t>y</w:t>
      </w:r>
      <w:r w:rsidR="00C66843" w:rsidRPr="00A36CD2">
        <w:rPr>
          <w:b/>
          <w:sz w:val="24"/>
          <w:szCs w:val="24"/>
        </w:rPr>
        <w:t>się</w:t>
      </w:r>
      <w:r w:rsidR="00F67761" w:rsidRPr="00A36CD2">
        <w:rPr>
          <w:b/>
          <w:sz w:val="24"/>
          <w:szCs w:val="24"/>
        </w:rPr>
        <w:t>c</w:t>
      </w:r>
      <w:r w:rsidR="00455356" w:rsidRPr="00A36CD2">
        <w:rPr>
          <w:b/>
          <w:sz w:val="24"/>
          <w:szCs w:val="24"/>
        </w:rPr>
        <w:t>y</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Pzp,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000B87" w:rsidRDefault="00000B87" w:rsidP="00000B87">
      <w:pPr>
        <w:jc w:val="center"/>
        <w:rPr>
          <w:b/>
          <w:bCs/>
          <w:color w:val="000000"/>
          <w:sz w:val="24"/>
          <w:szCs w:val="24"/>
        </w:rPr>
      </w:pPr>
      <w:r>
        <w:rPr>
          <w:b/>
          <w:bCs/>
          <w:color w:val="000000"/>
          <w:sz w:val="24"/>
          <w:szCs w:val="24"/>
        </w:rPr>
        <w:t>„Rozbudowa istniejącego obiektu mostowego przez rzekę Kamienną</w:t>
      </w:r>
    </w:p>
    <w:p w:rsidR="00000B87" w:rsidRDefault="00000B87" w:rsidP="00000B87">
      <w:pPr>
        <w:jc w:val="center"/>
        <w:rPr>
          <w:b/>
          <w:bCs/>
          <w:color w:val="000000"/>
          <w:sz w:val="24"/>
          <w:szCs w:val="24"/>
        </w:rPr>
      </w:pPr>
      <w:r>
        <w:rPr>
          <w:b/>
          <w:bCs/>
          <w:color w:val="000000"/>
          <w:sz w:val="24"/>
          <w:szCs w:val="24"/>
        </w:rPr>
        <w:t>w ciągu drogi powiatowej nr 0445T ulica Staszica w Bliżynie wraz</w:t>
      </w:r>
    </w:p>
    <w:p w:rsidR="00000B87" w:rsidRDefault="00000B87" w:rsidP="00000B87">
      <w:pPr>
        <w:jc w:val="center"/>
        <w:rPr>
          <w:b/>
          <w:sz w:val="28"/>
        </w:rPr>
      </w:pPr>
      <w:r>
        <w:rPr>
          <w:b/>
          <w:bCs/>
          <w:color w:val="000000"/>
          <w:sz w:val="24"/>
          <w:szCs w:val="24"/>
        </w:rPr>
        <w:t>z dojazdami w niezbędnym zakresie”</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mowa w art. 24 ust. 2 pkt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w art. 87 ust. 2 pkt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lastRenderedPageBreak/>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rozumieniu przepisów ustawy z dnia 16 kwietnia 1993 roku o zwalczaniu nieuczciwej konkurencji (Dz. U. z 2003 r. Nr 153, poz. 1503 z późn.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 xml:space="preserve">do których Wykonawca, nie później niż w terminie składania ofert, zastrzegł że nie mogą być one udostępniane oraz wykazał, że zastrzeżone informacje stanowią tajemnice </w:t>
      </w:r>
      <w:r w:rsidR="00884117" w:rsidRPr="00A36CD2">
        <w:rPr>
          <w:sz w:val="24"/>
          <w:szCs w:val="24"/>
        </w:rPr>
        <w:lastRenderedPageBreak/>
        <w:t>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załącznik</w:t>
      </w:r>
      <w:r w:rsidR="003556A7">
        <w:rPr>
          <w:sz w:val="24"/>
          <w:szCs w:val="24"/>
        </w:rPr>
        <w:t>ami</w:t>
      </w:r>
      <w:r w:rsidR="00962DC8">
        <w:rPr>
          <w:sz w:val="24"/>
          <w:szCs w:val="24"/>
        </w:rPr>
        <w:t xml:space="preserve"> </w:t>
      </w:r>
      <w:r>
        <w:rPr>
          <w:sz w:val="24"/>
          <w:szCs w:val="24"/>
        </w:rPr>
        <w:t>nr</w:t>
      </w:r>
      <w:r w:rsidR="00382525">
        <w:rPr>
          <w:sz w:val="24"/>
          <w:szCs w:val="24"/>
        </w:rPr>
        <w:t xml:space="preserve"> </w:t>
      </w:r>
      <w:r w:rsidR="00681E7A">
        <w:rPr>
          <w:sz w:val="24"/>
          <w:szCs w:val="24"/>
        </w:rPr>
        <w:t>2</w:t>
      </w:r>
      <w:r w:rsidR="00143FC5">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 xml:space="preserve">Załączniki składające się na ofertę muszą być wypełnione na formularzach Zamawiającego lub mogą być wypełnione na formularzach sporządzonych przez </w:t>
      </w:r>
      <w:r w:rsidRPr="0086440B">
        <w:rPr>
          <w:sz w:val="24"/>
          <w:szCs w:val="24"/>
        </w:rPr>
        <w:lastRenderedPageBreak/>
        <w:t>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000B87" w:rsidRDefault="005B4B3E" w:rsidP="00000B87">
      <w:pPr>
        <w:jc w:val="center"/>
        <w:rPr>
          <w:b/>
          <w:bCs/>
          <w:color w:val="000000"/>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000B87">
        <w:rPr>
          <w:b/>
          <w:bCs/>
          <w:color w:val="000000"/>
          <w:sz w:val="24"/>
          <w:szCs w:val="24"/>
        </w:rPr>
        <w:t>„Rozbudowa istniejącego obiektu mostowego przez rzekę Kamienną</w:t>
      </w:r>
    </w:p>
    <w:p w:rsidR="00000B87" w:rsidRDefault="00000B87" w:rsidP="00000B87">
      <w:pPr>
        <w:jc w:val="center"/>
        <w:rPr>
          <w:b/>
          <w:bCs/>
          <w:color w:val="000000"/>
          <w:sz w:val="24"/>
          <w:szCs w:val="24"/>
        </w:rPr>
      </w:pPr>
      <w:r>
        <w:rPr>
          <w:b/>
          <w:bCs/>
          <w:color w:val="000000"/>
          <w:sz w:val="24"/>
          <w:szCs w:val="24"/>
        </w:rPr>
        <w:t>w ciągu drogi powiatowej nr 0445T ulica Staszica w Bliżynie wraz</w:t>
      </w:r>
    </w:p>
    <w:p w:rsidR="00000B87" w:rsidRDefault="00000B87" w:rsidP="00000B87">
      <w:pPr>
        <w:jc w:val="center"/>
        <w:rPr>
          <w:b/>
          <w:sz w:val="28"/>
        </w:rPr>
      </w:pPr>
      <w:r>
        <w:rPr>
          <w:b/>
          <w:bCs/>
          <w:color w:val="000000"/>
          <w:sz w:val="24"/>
          <w:szCs w:val="24"/>
        </w:rPr>
        <w:t>z dojazdami w niezbędnym zakresie”</w:t>
      </w:r>
    </w:p>
    <w:p w:rsidR="004E55A4" w:rsidRDefault="004E55A4" w:rsidP="0046730F">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000B87">
        <w:rPr>
          <w:b/>
          <w:sz w:val="24"/>
          <w:szCs w:val="24"/>
        </w:rPr>
        <w:t>18</w:t>
      </w:r>
      <w:r w:rsidR="00612CCB">
        <w:rPr>
          <w:b/>
          <w:sz w:val="24"/>
          <w:szCs w:val="24"/>
        </w:rPr>
        <w:t>.06.</w:t>
      </w:r>
      <w:r w:rsidR="00F87F7C">
        <w:rPr>
          <w:b/>
          <w:sz w:val="24"/>
          <w:szCs w:val="24"/>
        </w:rPr>
        <w:t>201</w:t>
      </w:r>
      <w:r w:rsidR="00165CDC">
        <w:rPr>
          <w:b/>
          <w:sz w:val="24"/>
          <w:szCs w:val="24"/>
        </w:rPr>
        <w:t>5</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612CCB">
        <w:rPr>
          <w:b/>
          <w:sz w:val="24"/>
          <w:szCs w:val="24"/>
        </w:rPr>
        <w:t>1</w:t>
      </w:r>
      <w:r w:rsidR="00E613A5">
        <w:rPr>
          <w:b/>
          <w:sz w:val="24"/>
          <w:szCs w:val="24"/>
        </w:rPr>
        <w:t>8</w:t>
      </w:r>
      <w:r w:rsidR="00612CCB">
        <w:rPr>
          <w:b/>
          <w:sz w:val="24"/>
          <w:szCs w:val="24"/>
        </w:rPr>
        <w:t xml:space="preserve">.06.2015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612CCB">
        <w:rPr>
          <w:b/>
          <w:sz w:val="24"/>
          <w:szCs w:val="24"/>
        </w:rPr>
        <w:t>1</w:t>
      </w:r>
      <w:r w:rsidR="00000B87">
        <w:rPr>
          <w:b/>
          <w:sz w:val="24"/>
          <w:szCs w:val="24"/>
        </w:rPr>
        <w:t>8</w:t>
      </w:r>
      <w:r w:rsidR="00612CCB">
        <w:rPr>
          <w:b/>
          <w:sz w:val="24"/>
          <w:szCs w:val="24"/>
        </w:rPr>
        <w:t>.06.</w:t>
      </w:r>
      <w:r w:rsidR="0099385B">
        <w:rPr>
          <w:b/>
          <w:sz w:val="24"/>
          <w:szCs w:val="24"/>
        </w:rPr>
        <w:t>201</w:t>
      </w:r>
      <w:r w:rsidR="00A0140F">
        <w:rPr>
          <w:b/>
          <w:sz w:val="24"/>
          <w:szCs w:val="24"/>
        </w:rPr>
        <w:t>5</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lastRenderedPageBreak/>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470F41" w:rsidRDefault="00470F41" w:rsidP="00470F41">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470F41" w:rsidRDefault="00470F41" w:rsidP="00470F41">
      <w:pPr>
        <w:ind w:left="705"/>
        <w:jc w:val="both"/>
        <w:rPr>
          <w:sz w:val="24"/>
          <w:szCs w:val="24"/>
        </w:rPr>
      </w:pPr>
    </w:p>
    <w:p w:rsidR="001249DE" w:rsidRPr="000C1EE3" w:rsidRDefault="00470F41" w:rsidP="001249DE">
      <w:pPr>
        <w:ind w:left="705" w:hanging="705"/>
        <w:jc w:val="both"/>
        <w:rPr>
          <w:sz w:val="24"/>
          <w:szCs w:val="24"/>
        </w:rPr>
      </w:pPr>
      <w:r w:rsidRPr="00D35691">
        <w:rPr>
          <w:sz w:val="24"/>
          <w:szCs w:val="24"/>
        </w:rPr>
        <w:t xml:space="preserve">13.2.  </w:t>
      </w:r>
      <w:r w:rsidR="001249DE" w:rsidRPr="00D35691">
        <w:rPr>
          <w:sz w:val="24"/>
          <w:szCs w:val="24"/>
        </w:rPr>
        <w:t xml:space="preserve">Cena oferty zostanie </w:t>
      </w:r>
      <w:r w:rsidR="001249DE">
        <w:rPr>
          <w:sz w:val="24"/>
          <w:szCs w:val="24"/>
        </w:rPr>
        <w:t xml:space="preserve">wyliczona w oparciu o kosztorys ofertowy stanowiący  załącznik nr 2 </w:t>
      </w:r>
      <w:r w:rsidR="001249DE" w:rsidRPr="00D35691">
        <w:rPr>
          <w:sz w:val="24"/>
          <w:szCs w:val="24"/>
        </w:rPr>
        <w:t>do SIWZ</w:t>
      </w:r>
      <w:r w:rsidR="001249DE">
        <w:rPr>
          <w:sz w:val="24"/>
          <w:szCs w:val="24"/>
        </w:rPr>
        <w:t xml:space="preserve">. </w:t>
      </w:r>
      <w:r w:rsidR="001249DE" w:rsidRPr="0086440B">
        <w:rPr>
          <w:sz w:val="24"/>
          <w:szCs w:val="24"/>
        </w:rPr>
        <w:t xml:space="preserve">Wykonawca określi w </w:t>
      </w:r>
      <w:r w:rsidR="001249DE">
        <w:rPr>
          <w:sz w:val="24"/>
          <w:szCs w:val="24"/>
        </w:rPr>
        <w:t>kosztorysie ofertowym</w:t>
      </w:r>
      <w:r w:rsidR="001249DE" w:rsidRPr="0086440B">
        <w:rPr>
          <w:sz w:val="24"/>
          <w:szCs w:val="24"/>
        </w:rPr>
        <w:t xml:space="preserve"> ceny jednostkowe netto</w:t>
      </w:r>
      <w:r w:rsidR="001249DE">
        <w:rPr>
          <w:sz w:val="24"/>
          <w:szCs w:val="24"/>
        </w:rPr>
        <w:t xml:space="preserve">                             </w:t>
      </w:r>
      <w:r w:rsidR="001249DE" w:rsidRPr="0086440B">
        <w:rPr>
          <w:sz w:val="24"/>
          <w:szCs w:val="24"/>
        </w:rPr>
        <w:t>i wartości jednostkowe netto dla wszystkich  pozycji wymienionych w kosztorysie,</w:t>
      </w:r>
      <w:r w:rsidR="001249DE">
        <w:rPr>
          <w:sz w:val="24"/>
          <w:szCs w:val="24"/>
        </w:rPr>
        <w:t xml:space="preserve">                                    </w:t>
      </w:r>
      <w:r w:rsidR="001249DE" w:rsidRPr="0086440B">
        <w:rPr>
          <w:sz w:val="24"/>
          <w:szCs w:val="24"/>
        </w:rPr>
        <w:t xml:space="preserve">a następnie wyliczy cenę brutto doliczając stawkę podatku VAT w obowiązującej wysokości. </w:t>
      </w:r>
      <w:r w:rsidR="001249DE">
        <w:rPr>
          <w:sz w:val="24"/>
          <w:szCs w:val="24"/>
        </w:rPr>
        <w:t xml:space="preserve">Wyliczona w ten sposób cena stanowić będzie całkowitą cenę oferty brutto i </w:t>
      </w:r>
      <w:r w:rsidR="001249DE" w:rsidRPr="000C1EE3">
        <w:rPr>
          <w:sz w:val="24"/>
          <w:szCs w:val="24"/>
        </w:rPr>
        <w:t>będzie podstawą</w:t>
      </w:r>
      <w:r w:rsidR="001249DE">
        <w:rPr>
          <w:sz w:val="24"/>
          <w:szCs w:val="24"/>
        </w:rPr>
        <w:t xml:space="preserve"> </w:t>
      </w:r>
      <w:r w:rsidR="001249DE" w:rsidRPr="000C1EE3">
        <w:rPr>
          <w:sz w:val="24"/>
          <w:szCs w:val="24"/>
        </w:rPr>
        <w:t>do oceny</w:t>
      </w:r>
      <w:r w:rsidR="001249DE">
        <w:rPr>
          <w:sz w:val="24"/>
          <w:szCs w:val="24"/>
        </w:rPr>
        <w:t xml:space="preserve"> </w:t>
      </w:r>
      <w:r w:rsidR="001249DE" w:rsidRPr="000C1EE3">
        <w:rPr>
          <w:sz w:val="24"/>
          <w:szCs w:val="24"/>
        </w:rPr>
        <w:t>i porównania złożonych ofert.</w:t>
      </w:r>
    </w:p>
    <w:p w:rsidR="00470F41" w:rsidRDefault="00470F41" w:rsidP="00062D04">
      <w:pPr>
        <w:ind w:left="705" w:hanging="705"/>
        <w:jc w:val="both"/>
        <w:rPr>
          <w:sz w:val="24"/>
          <w:szCs w:val="24"/>
        </w:rPr>
      </w:pPr>
    </w:p>
    <w:p w:rsidR="00062D04" w:rsidRDefault="00062D04" w:rsidP="00062D04">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062D04" w:rsidRDefault="00062D04" w:rsidP="00062D04">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062D04" w:rsidRDefault="00062D04" w:rsidP="00062D04">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062D04" w:rsidRPr="009010E7" w:rsidRDefault="00062D04" w:rsidP="00062D04">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062D04" w:rsidRPr="0086440B" w:rsidRDefault="00062D04" w:rsidP="00062D04">
      <w:pPr>
        <w:ind w:left="709" w:hanging="4"/>
        <w:jc w:val="both"/>
        <w:rPr>
          <w:color w:val="FF0000"/>
          <w:sz w:val="24"/>
          <w:szCs w:val="24"/>
        </w:rPr>
      </w:pPr>
    </w:p>
    <w:p w:rsidR="00062D04" w:rsidRDefault="00062D04" w:rsidP="00062D04">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062D04" w:rsidRPr="0086440B" w:rsidRDefault="00062D04" w:rsidP="00062D04">
      <w:pPr>
        <w:ind w:left="705" w:hanging="705"/>
        <w:jc w:val="both"/>
        <w:rPr>
          <w:color w:val="FF0000"/>
          <w:sz w:val="24"/>
          <w:szCs w:val="24"/>
        </w:rPr>
      </w:pPr>
      <w:r>
        <w:rPr>
          <w:sz w:val="24"/>
          <w:szCs w:val="24"/>
        </w:rPr>
        <w:t xml:space="preserve"> </w:t>
      </w:r>
    </w:p>
    <w:p w:rsidR="00062D04" w:rsidRDefault="00062D04" w:rsidP="00062D04">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062D04" w:rsidRDefault="00062D04" w:rsidP="00062D04">
      <w:pPr>
        <w:ind w:left="705" w:hanging="705"/>
        <w:jc w:val="both"/>
        <w:rPr>
          <w:sz w:val="24"/>
          <w:szCs w:val="24"/>
        </w:rPr>
      </w:pPr>
      <w:r>
        <w:rPr>
          <w:sz w:val="24"/>
          <w:szCs w:val="24"/>
        </w:rPr>
        <w:tab/>
        <w:t>- w dół,  jeżeli kolejna cyfra jest mniejsza od 5;</w:t>
      </w:r>
    </w:p>
    <w:p w:rsidR="00062D04" w:rsidRDefault="00062D04" w:rsidP="00062D04">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lastRenderedPageBreak/>
        <w:t xml:space="preserve"> </w:t>
      </w:r>
    </w:p>
    <w:p w:rsidR="00062D04" w:rsidRPr="0086440B" w:rsidRDefault="00062D04" w:rsidP="00062D04">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DE4DF5">
        <w:rPr>
          <w:b w:val="0"/>
          <w:bCs/>
          <w:sz w:val="24"/>
          <w:szCs w:val="24"/>
        </w:rPr>
        <w:t>7</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tab/>
      </w:r>
      <w:r w:rsidR="00393E84">
        <w:rPr>
          <w:b w:val="0"/>
          <w:bCs/>
          <w:sz w:val="24"/>
          <w:szCs w:val="24"/>
        </w:rPr>
        <w:t>2. O</w:t>
      </w:r>
      <w:r w:rsidRPr="00573C85">
        <w:rPr>
          <w:b w:val="0"/>
          <w:bCs/>
          <w:sz w:val="24"/>
          <w:szCs w:val="24"/>
        </w:rPr>
        <w:t xml:space="preserve">kres gwarancji – </w:t>
      </w:r>
      <w:r w:rsidR="00DE4DF5">
        <w:rPr>
          <w:b w:val="0"/>
          <w:bCs/>
          <w:sz w:val="24"/>
          <w:szCs w:val="24"/>
        </w:rPr>
        <w:t>3</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r w:rsidRPr="0086440B">
        <w:rPr>
          <w:sz w:val="24"/>
          <w:szCs w:val="24"/>
        </w:rPr>
        <w:t>C</w:t>
      </w:r>
      <w:r w:rsidR="00F70041">
        <w:rPr>
          <w:sz w:val="24"/>
          <w:szCs w:val="24"/>
          <w:vertAlign w:val="subscript"/>
        </w:rPr>
        <w:t>min</w:t>
      </w:r>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DE4DF5">
        <w:rPr>
          <w:sz w:val="24"/>
          <w:szCs w:val="24"/>
        </w:rPr>
        <w:t>7</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C</w:t>
      </w:r>
      <w:r w:rsidRPr="0086440B">
        <w:rPr>
          <w:sz w:val="24"/>
          <w:szCs w:val="24"/>
          <w:vertAlign w:val="subscript"/>
        </w:rPr>
        <w:t>b</w:t>
      </w:r>
    </w:p>
    <w:p w:rsidR="00220665" w:rsidRPr="0086440B" w:rsidRDefault="00220665" w:rsidP="0022066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r w:rsidRPr="0086440B">
        <w:rPr>
          <w:sz w:val="24"/>
          <w:szCs w:val="24"/>
        </w:rPr>
        <w:t>C</w:t>
      </w:r>
      <w:r w:rsidR="00F70041">
        <w:rPr>
          <w:sz w:val="24"/>
          <w:szCs w:val="24"/>
          <w:vertAlign w:val="subscript"/>
        </w:rPr>
        <w:t xml:space="preserve">min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r w:rsidR="003A76AD">
        <w:rPr>
          <w:sz w:val="24"/>
          <w:szCs w:val="24"/>
        </w:rPr>
        <w:t>G</w:t>
      </w:r>
      <w:r w:rsidR="003A76AD">
        <w:rPr>
          <w:sz w:val="24"/>
          <w:szCs w:val="24"/>
          <w:vertAlign w:val="subscript"/>
        </w:rPr>
        <w:t>b</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DE4DF5">
        <w:rPr>
          <w:sz w:val="24"/>
          <w:szCs w:val="24"/>
        </w:rPr>
        <w:t>3</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003A76AD">
        <w:rPr>
          <w:sz w:val="24"/>
          <w:szCs w:val="24"/>
        </w:rPr>
        <w:t>G</w:t>
      </w:r>
      <w:r w:rsidR="003A76AD">
        <w:rPr>
          <w:sz w:val="24"/>
          <w:szCs w:val="24"/>
          <w:vertAlign w:val="subscript"/>
        </w:rPr>
        <w:t>max</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b</w:t>
      </w:r>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lastRenderedPageBreak/>
        <w:tab/>
        <w:t>G</w:t>
      </w:r>
      <w:r w:rsidRPr="003A76AD">
        <w:rPr>
          <w:b w:val="0"/>
          <w:bCs/>
          <w:sz w:val="24"/>
          <w:szCs w:val="24"/>
          <w:vertAlign w:val="subscript"/>
        </w:rPr>
        <w:t>max</w:t>
      </w:r>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58708C" w:rsidRDefault="0047610D" w:rsidP="0047610D">
      <w:pPr>
        <w:pStyle w:val="Standardowy0"/>
        <w:ind w:firstLine="708"/>
        <w:jc w:val="both"/>
        <w:rPr>
          <w:b w:val="0"/>
          <w:bCs/>
          <w:sz w:val="24"/>
          <w:szCs w:val="24"/>
        </w:rPr>
      </w:pPr>
      <w:r w:rsidRPr="00D50FC3">
        <w:rPr>
          <w:b w:val="0"/>
          <w:bCs/>
          <w:sz w:val="24"/>
          <w:szCs w:val="24"/>
        </w:rPr>
        <w:t xml:space="preserve">Zamawiający dokona oceny tego kryterium w zakresie </w:t>
      </w:r>
      <w:r w:rsidRPr="0058708C">
        <w:rPr>
          <w:b w:val="0"/>
          <w:bCs/>
          <w:sz w:val="24"/>
          <w:szCs w:val="24"/>
        </w:rPr>
        <w:t xml:space="preserve">od </w:t>
      </w:r>
      <w:r w:rsidR="00000B87">
        <w:rPr>
          <w:b w:val="0"/>
          <w:bCs/>
          <w:sz w:val="24"/>
          <w:szCs w:val="24"/>
        </w:rPr>
        <w:t>5</w:t>
      </w:r>
      <w:r w:rsidRPr="0058708C">
        <w:rPr>
          <w:b w:val="0"/>
          <w:bCs/>
          <w:sz w:val="24"/>
          <w:szCs w:val="24"/>
        </w:rPr>
        <w:t xml:space="preserve"> do </w:t>
      </w:r>
      <w:r w:rsidR="00000B87">
        <w:rPr>
          <w:b w:val="0"/>
          <w:bCs/>
          <w:sz w:val="24"/>
          <w:szCs w:val="24"/>
        </w:rPr>
        <w:t>10</w:t>
      </w:r>
      <w:r w:rsidRPr="0058708C">
        <w:rPr>
          <w:b w:val="0"/>
          <w:bCs/>
          <w:sz w:val="24"/>
          <w:szCs w:val="24"/>
        </w:rPr>
        <w:t xml:space="preserve"> lat. </w:t>
      </w:r>
    </w:p>
    <w:p w:rsidR="00E92F06" w:rsidRPr="00D50FC3" w:rsidRDefault="00E92F06" w:rsidP="00E92F06">
      <w:pPr>
        <w:pStyle w:val="Standardowy0"/>
        <w:jc w:val="both"/>
        <w:rPr>
          <w:b w:val="0"/>
          <w:bCs/>
          <w:sz w:val="24"/>
          <w:szCs w:val="24"/>
        </w:rPr>
      </w:pPr>
      <w:r w:rsidRPr="00D50FC3">
        <w:rPr>
          <w:b w:val="0"/>
          <w:bCs/>
          <w:sz w:val="24"/>
          <w:szCs w:val="24"/>
        </w:rPr>
        <w:tab/>
        <w:t xml:space="preserve">Minimalny okres gwarancji wymagany przez zamawiającego wynosi </w:t>
      </w:r>
      <w:r w:rsidR="00000B87">
        <w:rPr>
          <w:b w:val="0"/>
          <w:bCs/>
          <w:sz w:val="24"/>
          <w:szCs w:val="24"/>
        </w:rPr>
        <w:t>5</w:t>
      </w:r>
      <w:r w:rsidR="00E613A5">
        <w:rPr>
          <w:b w:val="0"/>
          <w:bCs/>
          <w:sz w:val="24"/>
          <w:szCs w:val="24"/>
        </w:rPr>
        <w:t xml:space="preserve"> lat</w:t>
      </w:r>
      <w:r w:rsidRPr="00D50FC3">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000B87">
        <w:rPr>
          <w:b w:val="0"/>
          <w:bCs/>
          <w:sz w:val="24"/>
          <w:szCs w:val="24"/>
        </w:rPr>
        <w:t>10</w:t>
      </w:r>
      <w:r w:rsidR="00655693">
        <w:rPr>
          <w:b w:val="0"/>
          <w:bCs/>
          <w:sz w:val="24"/>
          <w:szCs w:val="24"/>
        </w:rPr>
        <w:t xml:space="preserve">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lastRenderedPageBreak/>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46040E">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E92F06" w:rsidRPr="00E92F06">
        <w:rPr>
          <w:b/>
          <w:sz w:val="24"/>
          <w:szCs w:val="24"/>
        </w:rPr>
        <w:t xml:space="preserve">5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e) poręczeniach udzielanych przez podmioty, o których mowa w art. 6b ust. 5 pkt 2 ustawy</w:t>
      </w:r>
      <w:r w:rsidR="00826317">
        <w:rPr>
          <w:sz w:val="24"/>
          <w:szCs w:val="24"/>
        </w:rPr>
        <w:t xml:space="preserve"> z</w:t>
      </w:r>
      <w:r>
        <w:rPr>
          <w:sz w:val="24"/>
          <w:szCs w:val="24"/>
        </w:rPr>
        <w:t xml:space="preserve">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lastRenderedPageBreak/>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F8534E">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E4DF5" w:rsidRPr="005F599F" w:rsidRDefault="00DE4DF5" w:rsidP="00DE4DF5">
      <w:pPr>
        <w:ind w:left="705"/>
        <w:jc w:val="both"/>
        <w:rPr>
          <w:sz w:val="24"/>
          <w:szCs w:val="24"/>
        </w:rPr>
      </w:pPr>
      <w:r>
        <w:rPr>
          <w:sz w:val="24"/>
          <w:szCs w:val="24"/>
        </w:rPr>
        <w:t>1</w:t>
      </w:r>
      <w:r w:rsidRPr="005F599F">
        <w:rPr>
          <w:sz w:val="24"/>
          <w:szCs w:val="24"/>
        </w:rPr>
        <w:t>.</w:t>
      </w:r>
      <w:r>
        <w:rPr>
          <w:sz w:val="24"/>
          <w:szCs w:val="24"/>
        </w:rPr>
        <w:t xml:space="preserve"> </w:t>
      </w:r>
      <w:r w:rsidRPr="005F599F">
        <w:rPr>
          <w:sz w:val="24"/>
          <w:szCs w:val="24"/>
        </w:rPr>
        <w:t xml:space="preserve">Zamawiający dopuszcza możliwość przedłużenia terminu zakończenia robót  </w:t>
      </w:r>
      <w:r>
        <w:rPr>
          <w:sz w:val="24"/>
          <w:szCs w:val="24"/>
        </w:rPr>
        <w:t xml:space="preserve">                       </w:t>
      </w:r>
      <w:r w:rsidRPr="005F599F">
        <w:rPr>
          <w:sz w:val="24"/>
          <w:szCs w:val="24"/>
        </w:rPr>
        <w:t>o okres trwania przyczyn,</w:t>
      </w:r>
      <w:r>
        <w:rPr>
          <w:sz w:val="24"/>
          <w:szCs w:val="24"/>
        </w:rPr>
        <w:t xml:space="preserve"> z</w:t>
      </w:r>
      <w:r w:rsidRPr="005F599F">
        <w:rPr>
          <w:sz w:val="24"/>
          <w:szCs w:val="24"/>
        </w:rPr>
        <w:t xml:space="preserve"> powodu których będzie zagrożone dotrzymanie terminu zakończenia robót,</w:t>
      </w:r>
      <w:r>
        <w:rPr>
          <w:sz w:val="24"/>
          <w:szCs w:val="24"/>
        </w:rPr>
        <w:t xml:space="preserve"> </w:t>
      </w:r>
      <w:r w:rsidRPr="005F599F">
        <w:rPr>
          <w:sz w:val="24"/>
          <w:szCs w:val="24"/>
        </w:rPr>
        <w:t>w przypadku wystąpienia niezależnych od wykonawcy okoliczności, w szczególności zaś:</w:t>
      </w:r>
    </w:p>
    <w:p w:rsidR="00DE4DF5" w:rsidRPr="005F599F" w:rsidRDefault="00DE4DF5" w:rsidP="00DE4DF5">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DE4DF5" w:rsidRPr="005F599F" w:rsidRDefault="00DE4DF5" w:rsidP="00DE4DF5">
      <w:pPr>
        <w:ind w:left="705"/>
        <w:jc w:val="both"/>
        <w:rPr>
          <w:color w:val="000000"/>
          <w:sz w:val="24"/>
          <w:szCs w:val="24"/>
        </w:rPr>
      </w:pPr>
      <w:r w:rsidRPr="005F599F">
        <w:rPr>
          <w:color w:val="000000"/>
          <w:sz w:val="24"/>
          <w:szCs w:val="24"/>
        </w:rPr>
        <w:t xml:space="preserve">b) wystąpienia konieczności wykonania robót dodatkowych lub zamiennych, </w:t>
      </w:r>
      <w:r>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5</w:t>
      </w:r>
      <w:r w:rsidRPr="005F599F">
        <w:rPr>
          <w:color w:val="000000"/>
          <w:sz w:val="24"/>
          <w:szCs w:val="24"/>
        </w:rPr>
        <w:t xml:space="preserve"> umowy,  </w:t>
      </w:r>
    </w:p>
    <w:p w:rsidR="00DE4DF5" w:rsidRPr="005F599F" w:rsidRDefault="00DE4DF5" w:rsidP="00DE4DF5">
      <w:pPr>
        <w:ind w:left="705"/>
        <w:jc w:val="both"/>
        <w:rPr>
          <w:color w:val="000000"/>
          <w:sz w:val="24"/>
          <w:szCs w:val="24"/>
        </w:rPr>
      </w:pPr>
      <w:r>
        <w:rPr>
          <w:color w:val="000000"/>
          <w:sz w:val="24"/>
          <w:szCs w:val="24"/>
        </w:rPr>
        <w:t>c</w:t>
      </w:r>
      <w:r w:rsidRPr="005F599F">
        <w:rPr>
          <w:color w:val="000000"/>
          <w:sz w:val="24"/>
          <w:szCs w:val="24"/>
        </w:rPr>
        <w:t xml:space="preserve">) </w:t>
      </w:r>
      <w:r>
        <w:rPr>
          <w:color w:val="000000"/>
          <w:sz w:val="24"/>
          <w:szCs w:val="24"/>
        </w:rPr>
        <w:t xml:space="preserve">wystąpienia konieczności </w:t>
      </w:r>
      <w:r w:rsidRPr="00A606C7">
        <w:rPr>
          <w:sz w:val="24"/>
          <w:szCs w:val="24"/>
        </w:rPr>
        <w:t>wykonania zamówień dodatkowych, o których</w:t>
      </w:r>
      <w:r>
        <w:rPr>
          <w:color w:val="000000"/>
          <w:sz w:val="24"/>
          <w:szCs w:val="24"/>
        </w:rPr>
        <w:t xml:space="preserve"> mowa                     w art. 67 ust.1 pkt 5 ustawy Prawo zamówień publicznych, </w:t>
      </w:r>
    </w:p>
    <w:p w:rsidR="00DE4DF5" w:rsidRDefault="00DE4DF5" w:rsidP="00DE4DF5">
      <w:pPr>
        <w:ind w:left="705"/>
        <w:jc w:val="both"/>
        <w:rPr>
          <w:color w:val="000000"/>
          <w:sz w:val="24"/>
          <w:szCs w:val="24"/>
        </w:rPr>
      </w:pPr>
      <w:r>
        <w:rPr>
          <w:color w:val="000000"/>
          <w:sz w:val="24"/>
          <w:szCs w:val="24"/>
        </w:rPr>
        <w:t>d</w:t>
      </w:r>
      <w:r w:rsidRPr="005F599F">
        <w:rPr>
          <w:color w:val="000000"/>
          <w:sz w:val="24"/>
          <w:szCs w:val="24"/>
        </w:rPr>
        <w:t>) działania siły wyższej</w:t>
      </w:r>
      <w:r>
        <w:rPr>
          <w:color w:val="000000"/>
          <w:sz w:val="24"/>
          <w:szCs w:val="24"/>
        </w:rPr>
        <w:t xml:space="preserve"> </w:t>
      </w:r>
      <w:r w:rsidRPr="005F599F">
        <w:rPr>
          <w:color w:val="000000"/>
          <w:sz w:val="24"/>
          <w:szCs w:val="24"/>
        </w:rPr>
        <w:t>rozumianej jako zdarzenie nagłe, nieprzewidywalne</w:t>
      </w:r>
      <w:r>
        <w:rPr>
          <w:color w:val="000000"/>
          <w:sz w:val="24"/>
          <w:szCs w:val="24"/>
        </w:rPr>
        <w:t>,</w:t>
      </w:r>
      <w:r w:rsidRPr="005F599F">
        <w:rPr>
          <w:color w:val="000000"/>
          <w:sz w:val="24"/>
          <w:szCs w:val="24"/>
        </w:rPr>
        <w:t xml:space="preserve"> niezależne od woli stron</w:t>
      </w:r>
      <w:r>
        <w:rPr>
          <w:color w:val="000000"/>
          <w:sz w:val="24"/>
          <w:szCs w:val="24"/>
        </w:rPr>
        <w:t>,</w:t>
      </w:r>
      <w:r w:rsidRPr="005F599F">
        <w:rPr>
          <w:color w:val="000000"/>
          <w:sz w:val="24"/>
          <w:szCs w:val="24"/>
        </w:rPr>
        <w:t xml:space="preserve"> mającego bezpośredni wpływ na terminowość realizacji robót,</w:t>
      </w:r>
    </w:p>
    <w:p w:rsidR="00DE4DF5" w:rsidRDefault="00DE4DF5" w:rsidP="00DE4DF5">
      <w:pPr>
        <w:ind w:left="360" w:firstLine="345"/>
        <w:jc w:val="both"/>
        <w:rPr>
          <w:color w:val="000000"/>
          <w:sz w:val="24"/>
          <w:szCs w:val="24"/>
        </w:rPr>
      </w:pPr>
      <w:r>
        <w:rPr>
          <w:color w:val="000000"/>
          <w:sz w:val="24"/>
          <w:szCs w:val="24"/>
        </w:rPr>
        <w:t>e</w:t>
      </w:r>
      <w:r w:rsidRPr="005F599F">
        <w:rPr>
          <w:color w:val="000000"/>
          <w:sz w:val="24"/>
          <w:szCs w:val="24"/>
        </w:rPr>
        <w:t xml:space="preserve">)  wystąpienia przestojów i opóźnień ze strony Zamawiającego, </w:t>
      </w:r>
    </w:p>
    <w:p w:rsidR="00DE4DF5" w:rsidRPr="005F599F" w:rsidRDefault="00DE4DF5" w:rsidP="00DE4DF5">
      <w:pPr>
        <w:ind w:left="705"/>
        <w:jc w:val="both"/>
        <w:rPr>
          <w:color w:val="000000"/>
          <w:sz w:val="24"/>
          <w:szCs w:val="24"/>
        </w:rPr>
      </w:pPr>
      <w:r>
        <w:rPr>
          <w:color w:val="000000"/>
          <w:sz w:val="24"/>
          <w:szCs w:val="24"/>
        </w:rPr>
        <w:t>f</w:t>
      </w:r>
      <w:r w:rsidRPr="005F599F">
        <w:rPr>
          <w:color w:val="000000"/>
          <w:sz w:val="24"/>
          <w:szCs w:val="24"/>
        </w:rPr>
        <w:t xml:space="preserve">) wystąpienia okoliczności, których strony nie były w stanie przewidzieć w chwili </w:t>
      </w:r>
      <w:r>
        <w:rPr>
          <w:color w:val="000000"/>
          <w:sz w:val="24"/>
          <w:szCs w:val="24"/>
        </w:rPr>
        <w:t xml:space="preserve">                   </w:t>
      </w:r>
      <w:r w:rsidRPr="005F599F">
        <w:rPr>
          <w:color w:val="000000"/>
          <w:sz w:val="24"/>
          <w:szCs w:val="24"/>
        </w:rPr>
        <w:t xml:space="preserve">zawierania umowy, pomimo zachowania należytej staranności. </w:t>
      </w:r>
    </w:p>
    <w:p w:rsidR="00DE4DF5" w:rsidRPr="005F599F" w:rsidRDefault="00DE4DF5" w:rsidP="00DE4DF5">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DE4DF5" w:rsidRDefault="00DE4DF5" w:rsidP="00DE4DF5">
      <w:pPr>
        <w:pStyle w:val="Standardowy0"/>
        <w:tabs>
          <w:tab w:val="left" w:pos="709"/>
        </w:tabs>
        <w:ind w:left="705" w:hanging="284"/>
        <w:jc w:val="both"/>
        <w:rPr>
          <w:b w:val="0"/>
          <w:sz w:val="24"/>
          <w:szCs w:val="24"/>
        </w:rPr>
      </w:pPr>
      <w:r>
        <w:rPr>
          <w:b w:val="0"/>
          <w:sz w:val="24"/>
          <w:szCs w:val="24"/>
        </w:rPr>
        <w:tab/>
      </w: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58708C">
      <w:pPr>
        <w:ind w:left="705" w:hanging="705"/>
        <w:jc w:val="both"/>
        <w:rPr>
          <w:sz w:val="23"/>
          <w:szCs w:val="23"/>
          <w:u w:val="single"/>
        </w:rPr>
      </w:pPr>
      <w:r>
        <w:rPr>
          <w:sz w:val="23"/>
          <w:szCs w:val="23"/>
        </w:rPr>
        <w:lastRenderedPageBreak/>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58708C">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00E613A5">
        <w:rPr>
          <w:b w:val="0"/>
          <w:sz w:val="24"/>
          <w:szCs w:val="24"/>
        </w:rPr>
        <w:t>.</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58708C">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oraz in</w:t>
      </w:r>
      <w:r w:rsidR="00D44C25">
        <w:rPr>
          <w:b w:val="0"/>
          <w:sz w:val="24"/>
          <w:szCs w:val="24"/>
          <w:u w:val="single"/>
        </w:rPr>
        <w:t>spektora nadzoru inwestorskiego:</w:t>
      </w:r>
      <w:r>
        <w:rPr>
          <w:b w:val="0"/>
          <w:sz w:val="24"/>
          <w:szCs w:val="24"/>
          <w:u w:val="single"/>
        </w:rPr>
        <w:t xml:space="preserve"> </w:t>
      </w:r>
    </w:p>
    <w:p w:rsidR="00132E32" w:rsidRDefault="00D47E3A" w:rsidP="00132E32">
      <w:pPr>
        <w:widowControl w:val="0"/>
        <w:tabs>
          <w:tab w:val="left" w:pos="390"/>
        </w:tabs>
        <w:autoSpaceDE w:val="0"/>
        <w:spacing w:line="100" w:lineRule="atLeast"/>
        <w:ind w:left="705" w:hanging="284"/>
        <w:jc w:val="both"/>
        <w:rPr>
          <w:sz w:val="24"/>
          <w:szCs w:val="24"/>
        </w:rPr>
      </w:pPr>
      <w:r>
        <w:rPr>
          <w:sz w:val="24"/>
          <w:szCs w:val="24"/>
        </w:rPr>
        <w:tab/>
      </w:r>
      <w:r w:rsidR="00132E32">
        <w:rPr>
          <w:sz w:val="24"/>
          <w:szCs w:val="24"/>
        </w:rPr>
        <w:tab/>
        <w:t>Zamawiający dopuszcza zmianę kierownika budowy na pisemny uzasadniony wniosek Wykonawcy. Zamawiający zaakceptuje taką zmianę w terminie</w:t>
      </w:r>
      <w:r w:rsidR="00132E32">
        <w:rPr>
          <w:sz w:val="24"/>
          <w:szCs w:val="24"/>
        </w:rPr>
        <w:br/>
        <w:t>7 dni od daty otrzymania wniosku pod warunkiem, gdy wskazana osoba spełniać będzie wymagania określone w specyfikacji istotnych warunków zamówienia. Zmiana osoby</w:t>
      </w:r>
      <w:r w:rsidR="001249DE">
        <w:rPr>
          <w:sz w:val="24"/>
          <w:szCs w:val="24"/>
        </w:rPr>
        <w:t xml:space="preserve"> </w:t>
      </w:r>
      <w:r w:rsidR="00132E32">
        <w:rPr>
          <w:sz w:val="24"/>
          <w:szCs w:val="24"/>
        </w:rPr>
        <w:t xml:space="preserve">na stanowisku kierownika budowy będzie wymagała sporządzania aneksu do umowy. </w:t>
      </w:r>
    </w:p>
    <w:p w:rsidR="00132E32" w:rsidRDefault="00132E32" w:rsidP="00132E32">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132E32" w:rsidRDefault="00132E32" w:rsidP="00132E32">
      <w:pPr>
        <w:widowControl w:val="0"/>
        <w:tabs>
          <w:tab w:val="left" w:pos="390"/>
        </w:tabs>
        <w:suppressAutoHyphens/>
        <w:autoSpaceDE w:val="0"/>
        <w:spacing w:line="100" w:lineRule="atLeast"/>
        <w:ind w:left="705"/>
        <w:jc w:val="both"/>
        <w:rPr>
          <w:sz w:val="24"/>
          <w:szCs w:val="24"/>
        </w:rPr>
      </w:pPr>
      <w:r>
        <w:rPr>
          <w:sz w:val="24"/>
          <w:szCs w:val="24"/>
        </w:rPr>
        <w:t xml:space="preserve"> Zamawiający zastrzega sobie prawo zmiany osoby inspektora nadzoru inwestorskiego.      Zmiana będzie wymagała zawarcia aneksu do umowy.  </w:t>
      </w:r>
    </w:p>
    <w:p w:rsidR="00F1132B" w:rsidRDefault="00D47E3A" w:rsidP="00132E32">
      <w:pPr>
        <w:widowControl w:val="0"/>
        <w:tabs>
          <w:tab w:val="left" w:pos="390"/>
        </w:tabs>
        <w:suppressAutoHyphens/>
        <w:autoSpaceDE w:val="0"/>
        <w:spacing w:line="100" w:lineRule="atLeast"/>
        <w:ind w:left="705"/>
        <w:jc w:val="both"/>
        <w:rPr>
          <w:sz w:val="24"/>
          <w:szCs w:val="24"/>
          <w:u w:val="single"/>
        </w:rPr>
      </w:pPr>
      <w:r>
        <w:rPr>
          <w:sz w:val="24"/>
          <w:szCs w:val="24"/>
          <w:u w:val="single"/>
        </w:rPr>
        <w:tab/>
      </w:r>
      <w:r w:rsidR="00F1132B" w:rsidRPr="00F1132B">
        <w:rPr>
          <w:sz w:val="24"/>
          <w:szCs w:val="24"/>
          <w:u w:val="single"/>
        </w:rPr>
        <w:t>V. Zmiany dotyczące podwykonawcy:</w:t>
      </w:r>
    </w:p>
    <w:p w:rsidR="00D47E3A" w:rsidRDefault="00534545" w:rsidP="00D47E3A">
      <w:pPr>
        <w:ind w:left="705"/>
        <w:jc w:val="both"/>
        <w:rPr>
          <w:sz w:val="24"/>
          <w:szCs w:val="24"/>
        </w:rPr>
      </w:pPr>
      <w:r w:rsidRPr="004C2DA1">
        <w:rPr>
          <w:sz w:val="24"/>
          <w:szCs w:val="24"/>
        </w:rPr>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534545" w:rsidRDefault="00534545" w:rsidP="00D47E3A">
      <w:pPr>
        <w:ind w:left="705"/>
        <w:jc w:val="both"/>
        <w:rPr>
          <w:sz w:val="24"/>
          <w:szCs w:val="24"/>
        </w:rPr>
      </w:pP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534545" w:rsidRDefault="00534545" w:rsidP="00534545">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F8534E" w:rsidRDefault="00F8534E" w:rsidP="00F8534E">
      <w:pPr>
        <w:widowControl w:val="0"/>
        <w:autoSpaceDE w:val="0"/>
        <w:spacing w:line="100" w:lineRule="atLeast"/>
        <w:ind w:left="705"/>
        <w:jc w:val="both"/>
        <w:rPr>
          <w:sz w:val="24"/>
          <w:szCs w:val="24"/>
        </w:rPr>
      </w:pPr>
      <w:r>
        <w:rPr>
          <w:sz w:val="24"/>
          <w:szCs w:val="24"/>
        </w:rPr>
        <w:t>a) określać przedmiot umowy ściśle odpowiadający części zamówienia wskazanego umową zawartą pomiędzy Zamawiającym a Wykonawcą,</w:t>
      </w:r>
    </w:p>
    <w:p w:rsidR="00F8534E" w:rsidRDefault="00F8534E" w:rsidP="00F8534E">
      <w:pPr>
        <w:widowControl w:val="0"/>
        <w:autoSpaceDE w:val="0"/>
        <w:spacing w:line="100" w:lineRule="atLeast"/>
        <w:ind w:left="705" w:firstLine="60"/>
        <w:jc w:val="both"/>
        <w:rPr>
          <w:sz w:val="24"/>
          <w:szCs w:val="24"/>
        </w:rPr>
      </w:pPr>
      <w:r>
        <w:rPr>
          <w:sz w:val="24"/>
          <w:szCs w:val="24"/>
        </w:rPr>
        <w:t>b) określać termin realizacji nie dłuższy niż przewidywany umową zawartą pomiędzy Zamawiającym a Wykonawcą dla tych robót,</w:t>
      </w:r>
    </w:p>
    <w:p w:rsidR="00F8534E" w:rsidRDefault="00F8534E" w:rsidP="00F8534E">
      <w:pPr>
        <w:widowControl w:val="0"/>
        <w:autoSpaceDE w:val="0"/>
        <w:spacing w:line="100" w:lineRule="atLeast"/>
        <w:ind w:left="705"/>
        <w:jc w:val="both"/>
        <w:rPr>
          <w:sz w:val="24"/>
          <w:szCs w:val="24"/>
        </w:rPr>
      </w:pPr>
      <w:r>
        <w:rPr>
          <w:sz w:val="24"/>
          <w:szCs w:val="24"/>
        </w:rPr>
        <w:t xml:space="preserve">c) zawierać zestawienie ilości robót i ich wycenę nawiązującą do cen jednostkowych przedstawionych w ofercie Wykonawcy, </w:t>
      </w:r>
    </w:p>
    <w:p w:rsidR="00F8534E" w:rsidRDefault="00F8534E" w:rsidP="00F8534E">
      <w:pPr>
        <w:widowControl w:val="0"/>
        <w:autoSpaceDE w:val="0"/>
        <w:spacing w:line="100" w:lineRule="atLeast"/>
        <w:ind w:left="705"/>
        <w:jc w:val="both"/>
        <w:rPr>
          <w:sz w:val="24"/>
          <w:szCs w:val="24"/>
        </w:rPr>
      </w:pPr>
      <w:r>
        <w:rPr>
          <w:sz w:val="24"/>
          <w:szCs w:val="24"/>
        </w:rPr>
        <w:t xml:space="preserve">d) przewidywać </w:t>
      </w:r>
      <w:r w:rsidRPr="001F1F9F">
        <w:rPr>
          <w:sz w:val="24"/>
          <w:szCs w:val="24"/>
        </w:rPr>
        <w:t>termin</w:t>
      </w:r>
      <w:r>
        <w:rPr>
          <w:sz w:val="24"/>
          <w:szCs w:val="24"/>
        </w:rPr>
        <w:t xml:space="preserve"> zapłaty wynagrodzenia należnego podwykonawcy lub dalszemu podwykonawcy nie dłuższy niż określony w ust. 5</w:t>
      </w:r>
      <w:r w:rsidRPr="001F1F9F">
        <w:rPr>
          <w:sz w:val="24"/>
          <w:szCs w:val="24"/>
        </w:rPr>
        <w:t xml:space="preserve">, </w:t>
      </w:r>
    </w:p>
    <w:p w:rsidR="00F8534E" w:rsidRDefault="00F8534E" w:rsidP="00F8534E">
      <w:pPr>
        <w:widowControl w:val="0"/>
        <w:autoSpaceDE w:val="0"/>
        <w:spacing w:line="100" w:lineRule="atLeast"/>
        <w:ind w:left="705"/>
        <w:jc w:val="both"/>
        <w:rPr>
          <w:sz w:val="24"/>
          <w:szCs w:val="24"/>
        </w:rPr>
      </w:pPr>
      <w:r>
        <w:rPr>
          <w:sz w:val="24"/>
          <w:szCs w:val="24"/>
        </w:rPr>
        <w:t>e) zawierać klauzulę, iż okres</w:t>
      </w:r>
      <w:r w:rsidRPr="001F1F9F">
        <w:rPr>
          <w:sz w:val="24"/>
          <w:szCs w:val="24"/>
        </w:rPr>
        <w:t xml:space="preserve"> odpowiedzialności </w:t>
      </w:r>
      <w:r>
        <w:rPr>
          <w:sz w:val="24"/>
          <w:szCs w:val="24"/>
        </w:rPr>
        <w:t xml:space="preserve">podwykonawcy lub dalszego podwykonawcy z tytułu </w:t>
      </w:r>
      <w:r w:rsidRPr="001F1F9F">
        <w:rPr>
          <w:sz w:val="24"/>
          <w:szCs w:val="24"/>
        </w:rPr>
        <w:t>gwarancji jakości i rękojmi za wady</w:t>
      </w:r>
      <w:r>
        <w:rPr>
          <w:sz w:val="24"/>
          <w:szCs w:val="24"/>
        </w:rPr>
        <w:t xml:space="preserve"> </w:t>
      </w:r>
      <w:r w:rsidRPr="001F1F9F">
        <w:rPr>
          <w:sz w:val="24"/>
          <w:szCs w:val="24"/>
        </w:rPr>
        <w:t xml:space="preserve">nie </w:t>
      </w:r>
      <w:r>
        <w:rPr>
          <w:sz w:val="24"/>
          <w:szCs w:val="24"/>
        </w:rPr>
        <w:t xml:space="preserve">może być krótszy </w:t>
      </w:r>
      <w:r w:rsidRPr="001F1F9F">
        <w:rPr>
          <w:sz w:val="24"/>
          <w:szCs w:val="24"/>
        </w:rPr>
        <w:t xml:space="preserve">od okresu odpowiedzialności Wykonawcy wobec Zamawiającego z </w:t>
      </w:r>
      <w:r>
        <w:rPr>
          <w:sz w:val="24"/>
          <w:szCs w:val="24"/>
        </w:rPr>
        <w:t>tego samego tytułu,</w:t>
      </w:r>
    </w:p>
    <w:p w:rsidR="00F8534E" w:rsidRDefault="00F8534E" w:rsidP="00F8534E">
      <w:pPr>
        <w:widowControl w:val="0"/>
        <w:autoSpaceDE w:val="0"/>
        <w:spacing w:line="100" w:lineRule="atLeast"/>
        <w:ind w:left="705"/>
        <w:jc w:val="both"/>
        <w:rPr>
          <w:sz w:val="24"/>
          <w:szCs w:val="24"/>
        </w:rPr>
      </w:pPr>
      <w:r>
        <w:rPr>
          <w:sz w:val="24"/>
          <w:szCs w:val="24"/>
        </w:rPr>
        <w:t xml:space="preserve">f) zawierać postanowienia z których będzie wynikać że przedmiot umowy zostanie </w:t>
      </w:r>
      <w:r>
        <w:rPr>
          <w:sz w:val="24"/>
          <w:szCs w:val="24"/>
        </w:rPr>
        <w:lastRenderedPageBreak/>
        <w:t xml:space="preserve">wykonany zgodnie z wytycznymi umowy zawartej pomiędzy Zamawiającym a Wykonawcą w szczególności zaś zgodnie z dokumentacją projektową,  szczegółową specyfikacją  techniczną wykonania i odbioru robót oraz SIWZ. </w:t>
      </w:r>
    </w:p>
    <w:p w:rsidR="00F8534E" w:rsidRDefault="00F8534E" w:rsidP="00F8534E">
      <w:pPr>
        <w:widowControl w:val="0"/>
        <w:autoSpaceDE w:val="0"/>
        <w:spacing w:line="100" w:lineRule="atLeast"/>
        <w:ind w:left="284" w:firstLine="421"/>
        <w:jc w:val="both"/>
        <w:rPr>
          <w:sz w:val="24"/>
          <w:szCs w:val="24"/>
        </w:rPr>
      </w:pPr>
      <w:r>
        <w:rPr>
          <w:sz w:val="24"/>
          <w:szCs w:val="24"/>
        </w:rPr>
        <w:t>Z</w:t>
      </w:r>
      <w:r w:rsidRPr="001F1F9F">
        <w:rPr>
          <w:sz w:val="24"/>
          <w:szCs w:val="24"/>
        </w:rPr>
        <w:t xml:space="preserve">akazuje się wprowadzenia </w:t>
      </w:r>
      <w:r>
        <w:rPr>
          <w:sz w:val="24"/>
          <w:szCs w:val="24"/>
        </w:rPr>
        <w:t>do umowy zapisów:</w:t>
      </w:r>
    </w:p>
    <w:p w:rsidR="00F8534E" w:rsidRDefault="00F8534E" w:rsidP="00F8534E">
      <w:pPr>
        <w:widowControl w:val="0"/>
        <w:autoSpaceDE w:val="0"/>
        <w:spacing w:line="100" w:lineRule="atLeast"/>
        <w:ind w:left="705"/>
        <w:jc w:val="both"/>
        <w:rPr>
          <w:sz w:val="24"/>
          <w:szCs w:val="24"/>
        </w:rPr>
      </w:pPr>
      <w:r>
        <w:rPr>
          <w:sz w:val="24"/>
          <w:szCs w:val="24"/>
        </w:rPr>
        <w:t xml:space="preserve">- </w:t>
      </w:r>
      <w:r w:rsidRPr="001F1F9F">
        <w:rPr>
          <w:sz w:val="24"/>
          <w:szCs w:val="24"/>
        </w:rPr>
        <w:t xml:space="preserve"> </w:t>
      </w:r>
      <w:r>
        <w:rPr>
          <w:sz w:val="24"/>
          <w:szCs w:val="24"/>
        </w:rPr>
        <w:t xml:space="preserve">zwalniających </w:t>
      </w:r>
      <w:r w:rsidRPr="001F1F9F">
        <w:rPr>
          <w:sz w:val="24"/>
          <w:szCs w:val="24"/>
        </w:rPr>
        <w:t>wykonawcę</w:t>
      </w:r>
      <w:r>
        <w:rPr>
          <w:sz w:val="24"/>
          <w:szCs w:val="24"/>
        </w:rPr>
        <w:t xml:space="preserve"> z</w:t>
      </w:r>
      <w:r w:rsidRPr="001F1F9F">
        <w:rPr>
          <w:sz w:val="24"/>
          <w:szCs w:val="24"/>
        </w:rPr>
        <w:t xml:space="preserve"> odpowiedzialności  względem Zamawiającego za roboty wykonane przez podwykonawcę lub dalszych podwykonawców</w:t>
      </w:r>
      <w:r>
        <w:rPr>
          <w:sz w:val="24"/>
          <w:szCs w:val="24"/>
        </w:rPr>
        <w:t>,</w:t>
      </w:r>
    </w:p>
    <w:p w:rsidR="00F8534E" w:rsidRDefault="00F8534E" w:rsidP="00F8534E">
      <w:pPr>
        <w:widowControl w:val="0"/>
        <w:autoSpaceDE w:val="0"/>
        <w:spacing w:line="100" w:lineRule="atLeast"/>
        <w:ind w:left="705"/>
        <w:jc w:val="both"/>
        <w:rPr>
          <w:b/>
          <w:bCs/>
          <w:sz w:val="24"/>
          <w:szCs w:val="24"/>
        </w:rPr>
      </w:pPr>
      <w:r>
        <w:rPr>
          <w:sz w:val="24"/>
          <w:szCs w:val="24"/>
        </w:rPr>
        <w:t>- dotyczących sposobu rozliczeń za wykonane roboty, uniemożliwiającego rozliczenie tych robót pomiędzy Zamawiającym a Wykonawcą na podstawie umowy.</w:t>
      </w:r>
    </w:p>
    <w:p w:rsidR="00534545" w:rsidRDefault="00534545" w:rsidP="00534545">
      <w:pPr>
        <w:widowControl w:val="0"/>
        <w:autoSpaceDE w:val="0"/>
        <w:spacing w:line="100" w:lineRule="atLeast"/>
        <w:ind w:left="705"/>
        <w:jc w:val="both"/>
        <w:rPr>
          <w:b/>
          <w:bCs/>
          <w:sz w:val="24"/>
          <w:szCs w:val="24"/>
        </w:rPr>
      </w:pPr>
    </w:p>
    <w:p w:rsidR="00D47E3A" w:rsidRPr="00D47E3A" w:rsidRDefault="00772912" w:rsidP="00D47E3A">
      <w:pPr>
        <w:ind w:left="705" w:hanging="705"/>
        <w:jc w:val="both"/>
        <w:rPr>
          <w:sz w:val="24"/>
          <w:szCs w:val="24"/>
        </w:rPr>
      </w:pPr>
      <w:r w:rsidRPr="00624F4B">
        <w:rPr>
          <w:color w:val="000000"/>
          <w:sz w:val="24"/>
          <w:szCs w:val="24"/>
        </w:rPr>
        <w:tab/>
      </w:r>
      <w:r w:rsidR="00534545">
        <w:rPr>
          <w:sz w:val="24"/>
          <w:szCs w:val="24"/>
        </w:rPr>
        <w:t>N</w:t>
      </w:r>
      <w:r w:rsidR="00D26BB9">
        <w:rPr>
          <w:sz w:val="24"/>
          <w:szCs w:val="24"/>
        </w:rPr>
        <w:t xml:space="preserve">iespełnienie </w:t>
      </w:r>
      <w:r w:rsidR="00534545">
        <w:rPr>
          <w:sz w:val="24"/>
          <w:szCs w:val="24"/>
        </w:rPr>
        <w:t xml:space="preserve">powyższych wymagań spowoduje </w:t>
      </w:r>
      <w:r w:rsidR="00D26BB9">
        <w:rPr>
          <w:sz w:val="24"/>
          <w:szCs w:val="24"/>
        </w:rPr>
        <w:t xml:space="preserve">zgłoszenie przez Zamawiającego zastrzeżeń lub </w:t>
      </w:r>
      <w:r w:rsidR="00534545">
        <w:rPr>
          <w:sz w:val="24"/>
          <w:szCs w:val="24"/>
        </w:rPr>
        <w:t>sprzeciwu.</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lastRenderedPageBreak/>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1249DE" w:rsidRDefault="001249DE" w:rsidP="005B4B3E">
      <w:pPr>
        <w:rPr>
          <w:b/>
          <w:sz w:val="24"/>
          <w:szCs w:val="24"/>
          <w:u w:val="single"/>
        </w:rPr>
      </w:pPr>
    </w:p>
    <w:p w:rsidR="001249DE" w:rsidRDefault="001249DE" w:rsidP="001249DE">
      <w:pPr>
        <w:rPr>
          <w:b/>
          <w:sz w:val="24"/>
          <w:szCs w:val="24"/>
          <w:u w:val="single"/>
        </w:rPr>
      </w:pPr>
      <w:r>
        <w:rPr>
          <w:b/>
          <w:sz w:val="24"/>
          <w:szCs w:val="24"/>
          <w:u w:val="single"/>
        </w:rPr>
        <w:t>Z</w:t>
      </w:r>
      <w:r w:rsidRPr="00E043E5">
        <w:rPr>
          <w:b/>
          <w:sz w:val="24"/>
          <w:szCs w:val="24"/>
          <w:u w:val="single"/>
        </w:rPr>
        <w:t>ałączniki do SIWZ</w:t>
      </w:r>
    </w:p>
    <w:p w:rsidR="001249DE" w:rsidRDefault="001249DE" w:rsidP="001249DE">
      <w:pPr>
        <w:pStyle w:val="Tekstpodstawowy"/>
        <w:ind w:left="709" w:hanging="709"/>
        <w:rPr>
          <w:b w:val="0"/>
          <w:i w:val="0"/>
          <w:szCs w:val="24"/>
        </w:rPr>
      </w:pPr>
      <w:r>
        <w:rPr>
          <w:b w:val="0"/>
          <w:i w:val="0"/>
          <w:szCs w:val="24"/>
        </w:rPr>
        <w:t>Załącznik nr 1 -   Formularz Oferty</w:t>
      </w:r>
    </w:p>
    <w:p w:rsidR="001249DE" w:rsidRDefault="001249DE" w:rsidP="001249DE">
      <w:pPr>
        <w:pStyle w:val="Tekstpodstawowy"/>
        <w:ind w:hanging="709"/>
        <w:rPr>
          <w:b w:val="0"/>
          <w:i w:val="0"/>
          <w:szCs w:val="24"/>
        </w:rPr>
      </w:pPr>
      <w:r>
        <w:rPr>
          <w:b w:val="0"/>
          <w:i w:val="0"/>
          <w:szCs w:val="24"/>
        </w:rPr>
        <w:tab/>
        <w:t>Załącznik nr 2 -  Kosztorys ofertowy</w:t>
      </w:r>
    </w:p>
    <w:p w:rsidR="001249DE" w:rsidRDefault="001249DE" w:rsidP="001249DE">
      <w:pPr>
        <w:pStyle w:val="Tekstpodstawowy"/>
        <w:ind w:hanging="709"/>
        <w:rPr>
          <w:b w:val="0"/>
          <w:i w:val="0"/>
          <w:szCs w:val="24"/>
        </w:rPr>
      </w:pPr>
      <w:r>
        <w:rPr>
          <w:b w:val="0"/>
          <w:i w:val="0"/>
          <w:szCs w:val="24"/>
        </w:rPr>
        <w:t xml:space="preserve">            Załącznik nr 3 -  Dokumentacja opisująca przedmiot zamówienia:</w:t>
      </w:r>
    </w:p>
    <w:p w:rsidR="001249DE" w:rsidRDefault="001249DE" w:rsidP="001249DE">
      <w:pPr>
        <w:pStyle w:val="Tekstpodstawowy"/>
        <w:ind w:hanging="709"/>
        <w:rPr>
          <w:b w:val="0"/>
          <w:i w:val="0"/>
          <w:szCs w:val="24"/>
        </w:rPr>
      </w:pPr>
      <w:r>
        <w:rPr>
          <w:b w:val="0"/>
          <w:i w:val="0"/>
          <w:szCs w:val="24"/>
        </w:rPr>
        <w:tab/>
        <w:t>Załącznik nr 3/1 - Przedmiar robót</w:t>
      </w:r>
    </w:p>
    <w:p w:rsidR="00C35E57" w:rsidRDefault="00C35E57" w:rsidP="001249DE">
      <w:pPr>
        <w:pStyle w:val="Tekstpodstawowy"/>
        <w:ind w:hanging="709"/>
        <w:rPr>
          <w:b w:val="0"/>
          <w:i w:val="0"/>
          <w:szCs w:val="24"/>
        </w:rPr>
      </w:pPr>
      <w:r>
        <w:rPr>
          <w:b w:val="0"/>
          <w:i w:val="0"/>
          <w:szCs w:val="24"/>
        </w:rPr>
        <w:tab/>
        <w:t xml:space="preserve">Załącznik nr 3/2 – Pozwolenie na budowę  </w:t>
      </w:r>
    </w:p>
    <w:p w:rsidR="00C35E57" w:rsidRDefault="001249DE" w:rsidP="001249DE">
      <w:pPr>
        <w:pStyle w:val="Tekstpodstawowy"/>
        <w:ind w:hanging="709"/>
        <w:rPr>
          <w:b w:val="0"/>
          <w:i w:val="0"/>
          <w:szCs w:val="24"/>
        </w:rPr>
      </w:pPr>
      <w:r>
        <w:rPr>
          <w:b w:val="0"/>
          <w:i w:val="0"/>
          <w:szCs w:val="24"/>
        </w:rPr>
        <w:tab/>
        <w:t>Załącznik nr 3/</w:t>
      </w:r>
      <w:r w:rsidR="00E87388">
        <w:rPr>
          <w:b w:val="0"/>
          <w:i w:val="0"/>
          <w:szCs w:val="24"/>
        </w:rPr>
        <w:t>3</w:t>
      </w:r>
      <w:r>
        <w:rPr>
          <w:b w:val="0"/>
          <w:i w:val="0"/>
          <w:szCs w:val="24"/>
        </w:rPr>
        <w:t xml:space="preserve"> - Projekt budowlany</w:t>
      </w:r>
    </w:p>
    <w:p w:rsidR="00C35E57" w:rsidRDefault="001249DE" w:rsidP="001249DE">
      <w:pPr>
        <w:pStyle w:val="Tekstpodstawowy"/>
        <w:ind w:hanging="709"/>
        <w:rPr>
          <w:b w:val="0"/>
          <w:i w:val="0"/>
          <w:szCs w:val="24"/>
        </w:rPr>
      </w:pPr>
      <w:r>
        <w:rPr>
          <w:b w:val="0"/>
          <w:i w:val="0"/>
          <w:szCs w:val="24"/>
        </w:rPr>
        <w:tab/>
        <w:t>Załącznik nr 3/</w:t>
      </w:r>
      <w:r w:rsidR="00E87388">
        <w:rPr>
          <w:b w:val="0"/>
          <w:i w:val="0"/>
          <w:szCs w:val="24"/>
        </w:rPr>
        <w:t>4</w:t>
      </w:r>
      <w:r>
        <w:rPr>
          <w:b w:val="0"/>
          <w:i w:val="0"/>
          <w:szCs w:val="24"/>
        </w:rPr>
        <w:t xml:space="preserve"> </w:t>
      </w:r>
      <w:r w:rsidR="00C35E57">
        <w:rPr>
          <w:b w:val="0"/>
          <w:i w:val="0"/>
          <w:szCs w:val="24"/>
        </w:rPr>
        <w:t>–</w:t>
      </w:r>
      <w:r>
        <w:rPr>
          <w:b w:val="0"/>
          <w:i w:val="0"/>
          <w:szCs w:val="24"/>
        </w:rPr>
        <w:t xml:space="preserve"> </w:t>
      </w:r>
      <w:r w:rsidR="00C35E57">
        <w:rPr>
          <w:b w:val="0"/>
          <w:i w:val="0"/>
          <w:szCs w:val="24"/>
        </w:rPr>
        <w:t>Projekt wykonawczy</w:t>
      </w:r>
    </w:p>
    <w:p w:rsidR="001249DE" w:rsidRDefault="00C35E57" w:rsidP="00C35E57">
      <w:pPr>
        <w:pStyle w:val="Tekstpodstawowy"/>
        <w:rPr>
          <w:b w:val="0"/>
          <w:i w:val="0"/>
          <w:szCs w:val="24"/>
        </w:rPr>
      </w:pPr>
      <w:r>
        <w:rPr>
          <w:b w:val="0"/>
          <w:i w:val="0"/>
          <w:szCs w:val="24"/>
        </w:rPr>
        <w:t>Załącznik nr 3/</w:t>
      </w:r>
      <w:r w:rsidR="00E87388">
        <w:rPr>
          <w:b w:val="0"/>
          <w:i w:val="0"/>
          <w:szCs w:val="24"/>
        </w:rPr>
        <w:t>5</w:t>
      </w:r>
      <w:r>
        <w:rPr>
          <w:b w:val="0"/>
          <w:i w:val="0"/>
          <w:szCs w:val="24"/>
        </w:rPr>
        <w:t xml:space="preserve"> - SST</w:t>
      </w:r>
    </w:p>
    <w:p w:rsidR="001249DE" w:rsidRDefault="001249DE" w:rsidP="001249DE">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 (art. 22 ust. 1 Pzp)</w:t>
      </w:r>
    </w:p>
    <w:p w:rsidR="001249DE" w:rsidRDefault="001249DE" w:rsidP="001249DE">
      <w:pPr>
        <w:pStyle w:val="Tekstpodstawowy"/>
        <w:ind w:left="709" w:hanging="708"/>
        <w:rPr>
          <w:b w:val="0"/>
          <w:i w:val="0"/>
          <w:szCs w:val="24"/>
        </w:rPr>
      </w:pPr>
      <w:r>
        <w:rPr>
          <w:b w:val="0"/>
          <w:i w:val="0"/>
          <w:szCs w:val="24"/>
        </w:rPr>
        <w:t xml:space="preserve">Załącznik nr 5 -  Oświadczenie Wykonawcy o braku podstaw do wykluczenia   </w:t>
      </w:r>
    </w:p>
    <w:p w:rsidR="001249DE" w:rsidRDefault="001249DE" w:rsidP="001249DE">
      <w:pPr>
        <w:pStyle w:val="Tekstpodstawowy"/>
        <w:ind w:left="709" w:hanging="708"/>
        <w:rPr>
          <w:b w:val="0"/>
          <w:i w:val="0"/>
          <w:szCs w:val="24"/>
        </w:rPr>
      </w:pPr>
      <w:r>
        <w:rPr>
          <w:b w:val="0"/>
          <w:i w:val="0"/>
          <w:szCs w:val="24"/>
        </w:rPr>
        <w:t xml:space="preserve">                            (art. 24 ust. 1 Pzp)</w:t>
      </w:r>
    </w:p>
    <w:p w:rsidR="001249DE" w:rsidRDefault="001249DE" w:rsidP="001249DE">
      <w:pPr>
        <w:pStyle w:val="Tekstpodstawowy"/>
        <w:ind w:left="709" w:hanging="708"/>
        <w:rPr>
          <w:b w:val="0"/>
          <w:i w:val="0"/>
          <w:szCs w:val="24"/>
        </w:rPr>
      </w:pPr>
      <w:r>
        <w:rPr>
          <w:b w:val="0"/>
          <w:i w:val="0"/>
          <w:szCs w:val="24"/>
        </w:rPr>
        <w:t>Załącznik nr 6 - Wykaz robót</w:t>
      </w:r>
    </w:p>
    <w:p w:rsidR="001249DE" w:rsidRDefault="001249DE" w:rsidP="001249DE">
      <w:pPr>
        <w:pStyle w:val="Tekstpodstawowy"/>
        <w:ind w:left="709" w:hanging="709"/>
        <w:rPr>
          <w:b w:val="0"/>
          <w:i w:val="0"/>
          <w:szCs w:val="24"/>
        </w:rPr>
      </w:pPr>
      <w:r>
        <w:rPr>
          <w:b w:val="0"/>
          <w:i w:val="0"/>
          <w:szCs w:val="24"/>
        </w:rPr>
        <w:t>Załącznik nr 7 -  Wykaz osób</w:t>
      </w:r>
    </w:p>
    <w:p w:rsidR="001249DE" w:rsidRDefault="001249DE" w:rsidP="001249DE">
      <w:pPr>
        <w:pStyle w:val="Tekstpodstawowy"/>
        <w:ind w:left="709" w:hanging="709"/>
        <w:rPr>
          <w:b w:val="0"/>
          <w:i w:val="0"/>
          <w:szCs w:val="24"/>
        </w:rPr>
      </w:pPr>
      <w:r>
        <w:rPr>
          <w:b w:val="0"/>
          <w:i w:val="0"/>
          <w:szCs w:val="24"/>
        </w:rPr>
        <w:t>Załącznik nr 8 -  Oświadczenie o posiadaniu uprawnień</w:t>
      </w:r>
    </w:p>
    <w:p w:rsidR="001249DE" w:rsidRDefault="001249DE" w:rsidP="001249DE">
      <w:pPr>
        <w:pStyle w:val="Tekstpodstawowy"/>
        <w:ind w:left="709" w:hanging="709"/>
        <w:rPr>
          <w:b w:val="0"/>
          <w:i w:val="0"/>
          <w:szCs w:val="24"/>
        </w:rPr>
      </w:pPr>
      <w:r>
        <w:rPr>
          <w:b w:val="0"/>
          <w:i w:val="0"/>
          <w:szCs w:val="24"/>
        </w:rPr>
        <w:t>Załącznik nr 9  - Informacja o przynależności do grupy kapitałowej</w:t>
      </w:r>
    </w:p>
    <w:p w:rsidR="00155AA6" w:rsidRDefault="001249DE" w:rsidP="00024489">
      <w:pPr>
        <w:pStyle w:val="Tekstpodstawowy"/>
        <w:ind w:left="709" w:hanging="709"/>
        <w:rPr>
          <w:b w:val="0"/>
          <w:i w:val="0"/>
          <w:szCs w:val="24"/>
        </w:rPr>
      </w:pPr>
      <w:r>
        <w:rPr>
          <w:b w:val="0"/>
          <w:i w:val="0"/>
          <w:szCs w:val="24"/>
        </w:rPr>
        <w:t xml:space="preserve">Załącznik nr 10 - Projekt umowy </w:t>
      </w:r>
      <w:r>
        <w:rPr>
          <w:szCs w:val="24"/>
        </w:rPr>
        <w:t xml:space="preserve"> </w:t>
      </w: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DA9" w:rsidRDefault="00145DA9" w:rsidP="001C25C9">
      <w:r>
        <w:separator/>
      </w:r>
    </w:p>
  </w:endnote>
  <w:endnote w:type="continuationSeparator" w:id="1">
    <w:p w:rsidR="00145DA9" w:rsidRDefault="00145DA9"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9036BF" w:rsidRDefault="003E5BDA">
        <w:pPr>
          <w:pStyle w:val="Stopka"/>
          <w:jc w:val="center"/>
        </w:pPr>
        <w:fldSimple w:instr=" PAGE   \* MERGEFORMAT ">
          <w:r w:rsidR="00E87388">
            <w:rPr>
              <w:noProof/>
            </w:rPr>
            <w:t>25</w:t>
          </w:r>
        </w:fldSimple>
      </w:p>
    </w:sdtContent>
  </w:sdt>
  <w:p w:rsidR="009036BF" w:rsidRDefault="009036B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DA9" w:rsidRDefault="00145DA9" w:rsidP="001C25C9">
      <w:r>
        <w:separator/>
      </w:r>
    </w:p>
  </w:footnote>
  <w:footnote w:type="continuationSeparator" w:id="1">
    <w:p w:rsidR="00145DA9" w:rsidRDefault="00145DA9"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BF" w:rsidRDefault="009036BF" w:rsidP="00D71781">
    <w:pPr>
      <w:pStyle w:val="Nagwek"/>
      <w:jc w:val="center"/>
      <w:rPr>
        <w:i/>
      </w:rPr>
    </w:pPr>
  </w:p>
  <w:p w:rsidR="009036BF" w:rsidRDefault="009036BF" w:rsidP="00D71781">
    <w:pPr>
      <w:pStyle w:val="Nagwek"/>
      <w:jc w:val="center"/>
      <w:rPr>
        <w:i/>
      </w:rPr>
    </w:pPr>
  </w:p>
  <w:p w:rsidR="009036BF" w:rsidRPr="00BD7119" w:rsidRDefault="009036BF"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BF" w:rsidRPr="00582DCB" w:rsidRDefault="009036BF"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4"/>
  </w:num>
  <w:num w:numId="6">
    <w:abstractNumId w:val="16"/>
  </w:num>
  <w:num w:numId="7">
    <w:abstractNumId w:val="18"/>
  </w:num>
  <w:num w:numId="8">
    <w:abstractNumId w:val="15"/>
  </w:num>
  <w:num w:numId="9">
    <w:abstractNumId w:val="12"/>
  </w:num>
  <w:num w:numId="10">
    <w:abstractNumId w:val="2"/>
  </w:num>
  <w:num w:numId="11">
    <w:abstractNumId w:val="13"/>
  </w:num>
  <w:num w:numId="12">
    <w:abstractNumId w:val="5"/>
  </w:num>
  <w:num w:numId="13">
    <w:abstractNumId w:val="8"/>
  </w:num>
  <w:num w:numId="14">
    <w:abstractNumId w:val="17"/>
  </w:num>
  <w:num w:numId="15">
    <w:abstractNumId w:val="1"/>
  </w:num>
  <w:num w:numId="16">
    <w:abstractNumId w:val="3"/>
  </w:num>
  <w:num w:numId="17">
    <w:abstractNumId w:val="0"/>
  </w:num>
  <w:num w:numId="18">
    <w:abstractNumId w:val="11"/>
  </w:num>
  <w:num w:numId="1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0B87"/>
    <w:rsid w:val="00002584"/>
    <w:rsid w:val="00004623"/>
    <w:rsid w:val="00004AEC"/>
    <w:rsid w:val="0000699F"/>
    <w:rsid w:val="00007CA8"/>
    <w:rsid w:val="00007FE4"/>
    <w:rsid w:val="0001083B"/>
    <w:rsid w:val="00012856"/>
    <w:rsid w:val="00012DDA"/>
    <w:rsid w:val="00013C34"/>
    <w:rsid w:val="000152F8"/>
    <w:rsid w:val="00020743"/>
    <w:rsid w:val="000226E4"/>
    <w:rsid w:val="00024489"/>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6B78"/>
    <w:rsid w:val="0006742B"/>
    <w:rsid w:val="00071AB6"/>
    <w:rsid w:val="00073580"/>
    <w:rsid w:val="000773B2"/>
    <w:rsid w:val="00085E42"/>
    <w:rsid w:val="0008784D"/>
    <w:rsid w:val="00091289"/>
    <w:rsid w:val="00091607"/>
    <w:rsid w:val="0009795B"/>
    <w:rsid w:val="000A31A2"/>
    <w:rsid w:val="000A58A3"/>
    <w:rsid w:val="000A6858"/>
    <w:rsid w:val="000A7430"/>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727D"/>
    <w:rsid w:val="001015B5"/>
    <w:rsid w:val="001023AC"/>
    <w:rsid w:val="00107133"/>
    <w:rsid w:val="001166A3"/>
    <w:rsid w:val="0012003C"/>
    <w:rsid w:val="00120924"/>
    <w:rsid w:val="00122823"/>
    <w:rsid w:val="001249DE"/>
    <w:rsid w:val="001249F8"/>
    <w:rsid w:val="00132E32"/>
    <w:rsid w:val="00140983"/>
    <w:rsid w:val="00141DE3"/>
    <w:rsid w:val="0014268A"/>
    <w:rsid w:val="00143AE5"/>
    <w:rsid w:val="00143FC5"/>
    <w:rsid w:val="00145DA9"/>
    <w:rsid w:val="00150EBE"/>
    <w:rsid w:val="00152F36"/>
    <w:rsid w:val="001533CD"/>
    <w:rsid w:val="00155AA6"/>
    <w:rsid w:val="00160BF4"/>
    <w:rsid w:val="00165A37"/>
    <w:rsid w:val="00165CDC"/>
    <w:rsid w:val="001707F6"/>
    <w:rsid w:val="001740D7"/>
    <w:rsid w:val="00174BE8"/>
    <w:rsid w:val="00175203"/>
    <w:rsid w:val="00175C36"/>
    <w:rsid w:val="00175D47"/>
    <w:rsid w:val="00176F5E"/>
    <w:rsid w:val="0018249F"/>
    <w:rsid w:val="00183F27"/>
    <w:rsid w:val="0018777C"/>
    <w:rsid w:val="00190C4A"/>
    <w:rsid w:val="00192F5F"/>
    <w:rsid w:val="00193FA7"/>
    <w:rsid w:val="001948D8"/>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1F3387"/>
    <w:rsid w:val="00202D6C"/>
    <w:rsid w:val="00210FC6"/>
    <w:rsid w:val="002135D2"/>
    <w:rsid w:val="002156C5"/>
    <w:rsid w:val="00220665"/>
    <w:rsid w:val="00220D3A"/>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79C4"/>
    <w:rsid w:val="002B08F1"/>
    <w:rsid w:val="002B260B"/>
    <w:rsid w:val="002B48EE"/>
    <w:rsid w:val="002B6B1A"/>
    <w:rsid w:val="002B6B8B"/>
    <w:rsid w:val="002C073E"/>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4C74"/>
    <w:rsid w:val="002F5C1E"/>
    <w:rsid w:val="0030019F"/>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73C3"/>
    <w:rsid w:val="00337470"/>
    <w:rsid w:val="00337512"/>
    <w:rsid w:val="00340FB6"/>
    <w:rsid w:val="00346130"/>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A03BC"/>
    <w:rsid w:val="003A049F"/>
    <w:rsid w:val="003A0F74"/>
    <w:rsid w:val="003A35D0"/>
    <w:rsid w:val="003A4507"/>
    <w:rsid w:val="003A59E9"/>
    <w:rsid w:val="003A65F4"/>
    <w:rsid w:val="003A76AD"/>
    <w:rsid w:val="003B01E3"/>
    <w:rsid w:val="003B250C"/>
    <w:rsid w:val="003B781D"/>
    <w:rsid w:val="003C1008"/>
    <w:rsid w:val="003C3F42"/>
    <w:rsid w:val="003C4401"/>
    <w:rsid w:val="003C5B22"/>
    <w:rsid w:val="003C7D03"/>
    <w:rsid w:val="003D0024"/>
    <w:rsid w:val="003D06B8"/>
    <w:rsid w:val="003D306E"/>
    <w:rsid w:val="003D3A0A"/>
    <w:rsid w:val="003D70B3"/>
    <w:rsid w:val="003D7363"/>
    <w:rsid w:val="003D7653"/>
    <w:rsid w:val="003E370D"/>
    <w:rsid w:val="003E4276"/>
    <w:rsid w:val="003E4890"/>
    <w:rsid w:val="003E4B1C"/>
    <w:rsid w:val="003E51AF"/>
    <w:rsid w:val="003E5867"/>
    <w:rsid w:val="003E5BDA"/>
    <w:rsid w:val="003E66D9"/>
    <w:rsid w:val="003F044A"/>
    <w:rsid w:val="003F0AEC"/>
    <w:rsid w:val="003F1120"/>
    <w:rsid w:val="003F20C7"/>
    <w:rsid w:val="003F2E7D"/>
    <w:rsid w:val="003F7B69"/>
    <w:rsid w:val="003F7E60"/>
    <w:rsid w:val="003F7F1F"/>
    <w:rsid w:val="00404420"/>
    <w:rsid w:val="004058C7"/>
    <w:rsid w:val="00407C65"/>
    <w:rsid w:val="004112A7"/>
    <w:rsid w:val="004129B4"/>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81F"/>
    <w:rsid w:val="00445538"/>
    <w:rsid w:val="00446A23"/>
    <w:rsid w:val="0045058D"/>
    <w:rsid w:val="004525CC"/>
    <w:rsid w:val="00454050"/>
    <w:rsid w:val="00455356"/>
    <w:rsid w:val="0046040E"/>
    <w:rsid w:val="00461453"/>
    <w:rsid w:val="00461809"/>
    <w:rsid w:val="00462172"/>
    <w:rsid w:val="00464313"/>
    <w:rsid w:val="004658E0"/>
    <w:rsid w:val="00465B24"/>
    <w:rsid w:val="0046730F"/>
    <w:rsid w:val="00470F41"/>
    <w:rsid w:val="004717FD"/>
    <w:rsid w:val="00475188"/>
    <w:rsid w:val="0047610D"/>
    <w:rsid w:val="004765F8"/>
    <w:rsid w:val="00485830"/>
    <w:rsid w:val="004963E4"/>
    <w:rsid w:val="004971A0"/>
    <w:rsid w:val="004978A6"/>
    <w:rsid w:val="004A0170"/>
    <w:rsid w:val="004A3425"/>
    <w:rsid w:val="004A5F19"/>
    <w:rsid w:val="004B3A49"/>
    <w:rsid w:val="004C1EA9"/>
    <w:rsid w:val="004C43F0"/>
    <w:rsid w:val="004C4845"/>
    <w:rsid w:val="004C5503"/>
    <w:rsid w:val="004C5C44"/>
    <w:rsid w:val="004D156D"/>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697D"/>
    <w:rsid w:val="005175A7"/>
    <w:rsid w:val="00520981"/>
    <w:rsid w:val="00525767"/>
    <w:rsid w:val="00526547"/>
    <w:rsid w:val="00526ECA"/>
    <w:rsid w:val="00527238"/>
    <w:rsid w:val="00532772"/>
    <w:rsid w:val="00532889"/>
    <w:rsid w:val="00532B80"/>
    <w:rsid w:val="00532E21"/>
    <w:rsid w:val="00532FCB"/>
    <w:rsid w:val="00534545"/>
    <w:rsid w:val="005348AD"/>
    <w:rsid w:val="00535464"/>
    <w:rsid w:val="00536C9A"/>
    <w:rsid w:val="00541173"/>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2D38"/>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2CED"/>
    <w:rsid w:val="005B30EA"/>
    <w:rsid w:val="005B4B3E"/>
    <w:rsid w:val="005B5255"/>
    <w:rsid w:val="005B69F7"/>
    <w:rsid w:val="005C2CA6"/>
    <w:rsid w:val="005C317D"/>
    <w:rsid w:val="005C4CBD"/>
    <w:rsid w:val="005C5B7F"/>
    <w:rsid w:val="005C6F08"/>
    <w:rsid w:val="005D0EB1"/>
    <w:rsid w:val="005D1089"/>
    <w:rsid w:val="005D4A62"/>
    <w:rsid w:val="005D4A77"/>
    <w:rsid w:val="005D675B"/>
    <w:rsid w:val="005D6854"/>
    <w:rsid w:val="005E31C3"/>
    <w:rsid w:val="005E54C9"/>
    <w:rsid w:val="005E5C24"/>
    <w:rsid w:val="005E5C85"/>
    <w:rsid w:val="005E70E3"/>
    <w:rsid w:val="005F583F"/>
    <w:rsid w:val="005F7431"/>
    <w:rsid w:val="005F76E3"/>
    <w:rsid w:val="005F7888"/>
    <w:rsid w:val="0060291F"/>
    <w:rsid w:val="00604B5D"/>
    <w:rsid w:val="00604C22"/>
    <w:rsid w:val="006066F3"/>
    <w:rsid w:val="00611874"/>
    <w:rsid w:val="00612CCB"/>
    <w:rsid w:val="0061773D"/>
    <w:rsid w:val="00624AFF"/>
    <w:rsid w:val="006251E9"/>
    <w:rsid w:val="006260B0"/>
    <w:rsid w:val="00626436"/>
    <w:rsid w:val="00627F4D"/>
    <w:rsid w:val="006305E8"/>
    <w:rsid w:val="006361C0"/>
    <w:rsid w:val="00641D06"/>
    <w:rsid w:val="00642C50"/>
    <w:rsid w:val="00643205"/>
    <w:rsid w:val="00643A35"/>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3A56"/>
    <w:rsid w:val="006743DE"/>
    <w:rsid w:val="00676CA5"/>
    <w:rsid w:val="00676DD9"/>
    <w:rsid w:val="00680134"/>
    <w:rsid w:val="006801DD"/>
    <w:rsid w:val="00681E7A"/>
    <w:rsid w:val="0068311B"/>
    <w:rsid w:val="00683DA8"/>
    <w:rsid w:val="00684180"/>
    <w:rsid w:val="006845C5"/>
    <w:rsid w:val="006849C9"/>
    <w:rsid w:val="00685688"/>
    <w:rsid w:val="00686A83"/>
    <w:rsid w:val="00687E65"/>
    <w:rsid w:val="00690344"/>
    <w:rsid w:val="00691278"/>
    <w:rsid w:val="006912F5"/>
    <w:rsid w:val="00691305"/>
    <w:rsid w:val="00691D77"/>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64F4"/>
    <w:rsid w:val="00703091"/>
    <w:rsid w:val="00705CC9"/>
    <w:rsid w:val="007064DC"/>
    <w:rsid w:val="0070678F"/>
    <w:rsid w:val="00707127"/>
    <w:rsid w:val="007073E9"/>
    <w:rsid w:val="00711FC3"/>
    <w:rsid w:val="00712901"/>
    <w:rsid w:val="007129D2"/>
    <w:rsid w:val="00716E7E"/>
    <w:rsid w:val="00720F8D"/>
    <w:rsid w:val="00721CDC"/>
    <w:rsid w:val="00723BB1"/>
    <w:rsid w:val="00724331"/>
    <w:rsid w:val="00724F86"/>
    <w:rsid w:val="00725429"/>
    <w:rsid w:val="0072718D"/>
    <w:rsid w:val="0073247F"/>
    <w:rsid w:val="00732CEB"/>
    <w:rsid w:val="00735809"/>
    <w:rsid w:val="0074002D"/>
    <w:rsid w:val="00742961"/>
    <w:rsid w:val="007431BD"/>
    <w:rsid w:val="00743CAF"/>
    <w:rsid w:val="00744592"/>
    <w:rsid w:val="007458A7"/>
    <w:rsid w:val="00750433"/>
    <w:rsid w:val="00751E2C"/>
    <w:rsid w:val="007525E9"/>
    <w:rsid w:val="00753DDA"/>
    <w:rsid w:val="00756367"/>
    <w:rsid w:val="00756490"/>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1CB3"/>
    <w:rsid w:val="0079264C"/>
    <w:rsid w:val="00793F09"/>
    <w:rsid w:val="007945F3"/>
    <w:rsid w:val="00795571"/>
    <w:rsid w:val="00795A58"/>
    <w:rsid w:val="007977A8"/>
    <w:rsid w:val="007A01E7"/>
    <w:rsid w:val="007A2EAA"/>
    <w:rsid w:val="007A4EF8"/>
    <w:rsid w:val="007A5BE1"/>
    <w:rsid w:val="007A66C6"/>
    <w:rsid w:val="007B219B"/>
    <w:rsid w:val="007B5629"/>
    <w:rsid w:val="007B5C20"/>
    <w:rsid w:val="007C0308"/>
    <w:rsid w:val="007C1825"/>
    <w:rsid w:val="007D1A09"/>
    <w:rsid w:val="007D3D2E"/>
    <w:rsid w:val="007D44E1"/>
    <w:rsid w:val="007D52A3"/>
    <w:rsid w:val="007D5487"/>
    <w:rsid w:val="007D6E83"/>
    <w:rsid w:val="007E0ACE"/>
    <w:rsid w:val="007E6CF1"/>
    <w:rsid w:val="007F22C9"/>
    <w:rsid w:val="007F2482"/>
    <w:rsid w:val="007F5B05"/>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70AB8"/>
    <w:rsid w:val="00872C5D"/>
    <w:rsid w:val="0087579A"/>
    <w:rsid w:val="00876035"/>
    <w:rsid w:val="00876388"/>
    <w:rsid w:val="0087651B"/>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C03BD"/>
    <w:rsid w:val="008C03D4"/>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36BF"/>
    <w:rsid w:val="00904950"/>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1439"/>
    <w:rsid w:val="0093386E"/>
    <w:rsid w:val="009360CB"/>
    <w:rsid w:val="0093642F"/>
    <w:rsid w:val="009410F5"/>
    <w:rsid w:val="0094235F"/>
    <w:rsid w:val="009429D1"/>
    <w:rsid w:val="009456EA"/>
    <w:rsid w:val="00947DF7"/>
    <w:rsid w:val="009504EB"/>
    <w:rsid w:val="00956BBA"/>
    <w:rsid w:val="00956CAA"/>
    <w:rsid w:val="00957509"/>
    <w:rsid w:val="00960955"/>
    <w:rsid w:val="00962836"/>
    <w:rsid w:val="00962DC8"/>
    <w:rsid w:val="00972AB7"/>
    <w:rsid w:val="00976E06"/>
    <w:rsid w:val="00977F14"/>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F13"/>
    <w:rsid w:val="009F37F1"/>
    <w:rsid w:val="009F4FA8"/>
    <w:rsid w:val="009F5EDF"/>
    <w:rsid w:val="009F7BCC"/>
    <w:rsid w:val="00A0140F"/>
    <w:rsid w:val="00A0247A"/>
    <w:rsid w:val="00A0251E"/>
    <w:rsid w:val="00A03513"/>
    <w:rsid w:val="00A10AC2"/>
    <w:rsid w:val="00A11524"/>
    <w:rsid w:val="00A11B53"/>
    <w:rsid w:val="00A141EB"/>
    <w:rsid w:val="00A16AA0"/>
    <w:rsid w:val="00A203E3"/>
    <w:rsid w:val="00A2259F"/>
    <w:rsid w:val="00A23667"/>
    <w:rsid w:val="00A27030"/>
    <w:rsid w:val="00A352F9"/>
    <w:rsid w:val="00A36CD2"/>
    <w:rsid w:val="00A4153E"/>
    <w:rsid w:val="00A41575"/>
    <w:rsid w:val="00A4407B"/>
    <w:rsid w:val="00A45B0F"/>
    <w:rsid w:val="00A46A19"/>
    <w:rsid w:val="00A47055"/>
    <w:rsid w:val="00A52391"/>
    <w:rsid w:val="00A57514"/>
    <w:rsid w:val="00A57BE9"/>
    <w:rsid w:val="00A62121"/>
    <w:rsid w:val="00A631B6"/>
    <w:rsid w:val="00A65010"/>
    <w:rsid w:val="00A66912"/>
    <w:rsid w:val="00A7099D"/>
    <w:rsid w:val="00A71995"/>
    <w:rsid w:val="00A75B7E"/>
    <w:rsid w:val="00A7737F"/>
    <w:rsid w:val="00A77599"/>
    <w:rsid w:val="00A81CAF"/>
    <w:rsid w:val="00A84E0B"/>
    <w:rsid w:val="00A91339"/>
    <w:rsid w:val="00A92CB3"/>
    <w:rsid w:val="00A9338D"/>
    <w:rsid w:val="00A96878"/>
    <w:rsid w:val="00AA0CC3"/>
    <w:rsid w:val="00AA1EB2"/>
    <w:rsid w:val="00AA374A"/>
    <w:rsid w:val="00AA54D0"/>
    <w:rsid w:val="00AA55A8"/>
    <w:rsid w:val="00AA7098"/>
    <w:rsid w:val="00AA7F34"/>
    <w:rsid w:val="00AB1217"/>
    <w:rsid w:val="00AB1C81"/>
    <w:rsid w:val="00AB4DA4"/>
    <w:rsid w:val="00AB6729"/>
    <w:rsid w:val="00AB6E98"/>
    <w:rsid w:val="00AB76DF"/>
    <w:rsid w:val="00AC0334"/>
    <w:rsid w:val="00AC0FFE"/>
    <w:rsid w:val="00AC1A47"/>
    <w:rsid w:val="00AC206B"/>
    <w:rsid w:val="00AC261A"/>
    <w:rsid w:val="00AC2B99"/>
    <w:rsid w:val="00AC46E6"/>
    <w:rsid w:val="00AC5BBD"/>
    <w:rsid w:val="00AC76AE"/>
    <w:rsid w:val="00AD1915"/>
    <w:rsid w:val="00AD3D2E"/>
    <w:rsid w:val="00AD4D00"/>
    <w:rsid w:val="00AD6AE4"/>
    <w:rsid w:val="00AD6B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314A"/>
    <w:rsid w:val="00B03228"/>
    <w:rsid w:val="00B0359E"/>
    <w:rsid w:val="00B04B94"/>
    <w:rsid w:val="00B06FB0"/>
    <w:rsid w:val="00B06FC4"/>
    <w:rsid w:val="00B07EC5"/>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30C0"/>
    <w:rsid w:val="00B8388C"/>
    <w:rsid w:val="00B84E89"/>
    <w:rsid w:val="00B85CC1"/>
    <w:rsid w:val="00B86166"/>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3CCF"/>
    <w:rsid w:val="00BF3D89"/>
    <w:rsid w:val="00BF575A"/>
    <w:rsid w:val="00BF66FD"/>
    <w:rsid w:val="00C002EB"/>
    <w:rsid w:val="00C01A91"/>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5E57"/>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0B2E"/>
    <w:rsid w:val="00C81A79"/>
    <w:rsid w:val="00C8301F"/>
    <w:rsid w:val="00C84D4C"/>
    <w:rsid w:val="00C870DD"/>
    <w:rsid w:val="00C8716D"/>
    <w:rsid w:val="00C9029B"/>
    <w:rsid w:val="00C91AD8"/>
    <w:rsid w:val="00C9456B"/>
    <w:rsid w:val="00C94FB7"/>
    <w:rsid w:val="00C97D68"/>
    <w:rsid w:val="00CA085F"/>
    <w:rsid w:val="00CA0B7A"/>
    <w:rsid w:val="00CA6778"/>
    <w:rsid w:val="00CA68B0"/>
    <w:rsid w:val="00CB68BB"/>
    <w:rsid w:val="00CC0056"/>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4633"/>
    <w:rsid w:val="00D26BB9"/>
    <w:rsid w:val="00D2772C"/>
    <w:rsid w:val="00D31AF1"/>
    <w:rsid w:val="00D34D2D"/>
    <w:rsid w:val="00D35691"/>
    <w:rsid w:val="00D36DD4"/>
    <w:rsid w:val="00D4064B"/>
    <w:rsid w:val="00D40B87"/>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70AC"/>
    <w:rsid w:val="00D87A2D"/>
    <w:rsid w:val="00D913E7"/>
    <w:rsid w:val="00D91576"/>
    <w:rsid w:val="00D916E2"/>
    <w:rsid w:val="00D918D1"/>
    <w:rsid w:val="00D93ABD"/>
    <w:rsid w:val="00D9557D"/>
    <w:rsid w:val="00DA386C"/>
    <w:rsid w:val="00DA4331"/>
    <w:rsid w:val="00DA51C9"/>
    <w:rsid w:val="00DA5AEF"/>
    <w:rsid w:val="00DA6C17"/>
    <w:rsid w:val="00DA7113"/>
    <w:rsid w:val="00DB0191"/>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4DF5"/>
    <w:rsid w:val="00DE75EC"/>
    <w:rsid w:val="00DF2065"/>
    <w:rsid w:val="00DF3081"/>
    <w:rsid w:val="00DF400F"/>
    <w:rsid w:val="00DF5005"/>
    <w:rsid w:val="00DF70DB"/>
    <w:rsid w:val="00E009D9"/>
    <w:rsid w:val="00E00BC7"/>
    <w:rsid w:val="00E02E09"/>
    <w:rsid w:val="00E05231"/>
    <w:rsid w:val="00E05ED0"/>
    <w:rsid w:val="00E0601C"/>
    <w:rsid w:val="00E10B46"/>
    <w:rsid w:val="00E10CCB"/>
    <w:rsid w:val="00E1110E"/>
    <w:rsid w:val="00E11442"/>
    <w:rsid w:val="00E13F89"/>
    <w:rsid w:val="00E140C7"/>
    <w:rsid w:val="00E2081D"/>
    <w:rsid w:val="00E22241"/>
    <w:rsid w:val="00E251F9"/>
    <w:rsid w:val="00E25A58"/>
    <w:rsid w:val="00E260B5"/>
    <w:rsid w:val="00E2728B"/>
    <w:rsid w:val="00E30B70"/>
    <w:rsid w:val="00E31DC8"/>
    <w:rsid w:val="00E338C5"/>
    <w:rsid w:val="00E415F9"/>
    <w:rsid w:val="00E427F1"/>
    <w:rsid w:val="00E453FE"/>
    <w:rsid w:val="00E45EDD"/>
    <w:rsid w:val="00E46259"/>
    <w:rsid w:val="00E475E6"/>
    <w:rsid w:val="00E510E3"/>
    <w:rsid w:val="00E5129F"/>
    <w:rsid w:val="00E52DA1"/>
    <w:rsid w:val="00E574C8"/>
    <w:rsid w:val="00E613A5"/>
    <w:rsid w:val="00E63653"/>
    <w:rsid w:val="00E700AE"/>
    <w:rsid w:val="00E756D8"/>
    <w:rsid w:val="00E77085"/>
    <w:rsid w:val="00E803D0"/>
    <w:rsid w:val="00E80596"/>
    <w:rsid w:val="00E813AC"/>
    <w:rsid w:val="00E82197"/>
    <w:rsid w:val="00E82729"/>
    <w:rsid w:val="00E84856"/>
    <w:rsid w:val="00E85A16"/>
    <w:rsid w:val="00E87388"/>
    <w:rsid w:val="00E927F3"/>
    <w:rsid w:val="00E92F06"/>
    <w:rsid w:val="00E94585"/>
    <w:rsid w:val="00E97167"/>
    <w:rsid w:val="00EA412C"/>
    <w:rsid w:val="00EA4E8E"/>
    <w:rsid w:val="00EB0AD9"/>
    <w:rsid w:val="00EB22AD"/>
    <w:rsid w:val="00EB45C3"/>
    <w:rsid w:val="00EB4EBE"/>
    <w:rsid w:val="00EB5309"/>
    <w:rsid w:val="00EC03E4"/>
    <w:rsid w:val="00EC20B1"/>
    <w:rsid w:val="00EC7522"/>
    <w:rsid w:val="00ED2ED8"/>
    <w:rsid w:val="00ED39AA"/>
    <w:rsid w:val="00ED5287"/>
    <w:rsid w:val="00EE15C4"/>
    <w:rsid w:val="00EE1B1A"/>
    <w:rsid w:val="00EF00E1"/>
    <w:rsid w:val="00EF0998"/>
    <w:rsid w:val="00EF1104"/>
    <w:rsid w:val="00F06787"/>
    <w:rsid w:val="00F1132B"/>
    <w:rsid w:val="00F145D5"/>
    <w:rsid w:val="00F1497C"/>
    <w:rsid w:val="00F17198"/>
    <w:rsid w:val="00F21EB4"/>
    <w:rsid w:val="00F27055"/>
    <w:rsid w:val="00F30782"/>
    <w:rsid w:val="00F3329E"/>
    <w:rsid w:val="00F333DC"/>
    <w:rsid w:val="00F34AEB"/>
    <w:rsid w:val="00F34CDF"/>
    <w:rsid w:val="00F35A17"/>
    <w:rsid w:val="00F360B8"/>
    <w:rsid w:val="00F406A5"/>
    <w:rsid w:val="00F41572"/>
    <w:rsid w:val="00F43078"/>
    <w:rsid w:val="00F4409A"/>
    <w:rsid w:val="00F46237"/>
    <w:rsid w:val="00F5130B"/>
    <w:rsid w:val="00F51CC5"/>
    <w:rsid w:val="00F5400B"/>
    <w:rsid w:val="00F60BFE"/>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34B"/>
    <w:rsid w:val="00F86F54"/>
    <w:rsid w:val="00F87F7C"/>
    <w:rsid w:val="00F90B64"/>
    <w:rsid w:val="00F91196"/>
    <w:rsid w:val="00F921A8"/>
    <w:rsid w:val="00F93633"/>
    <w:rsid w:val="00F969B5"/>
    <w:rsid w:val="00F97677"/>
    <w:rsid w:val="00FA27A1"/>
    <w:rsid w:val="00FA333E"/>
    <w:rsid w:val="00FA48BB"/>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9499-96B4-45AE-B434-4DFD7842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Pages>
  <Words>8957</Words>
  <Characters>53747</Characters>
  <Application>Microsoft Office Word</Application>
  <DocSecurity>0</DocSecurity>
  <Lines>447</Lines>
  <Paragraphs>125</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62579</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ZDPEXT17P411</cp:lastModifiedBy>
  <cp:revision>66</cp:revision>
  <cp:lastPrinted>2015-06-03T09:09:00Z</cp:lastPrinted>
  <dcterms:created xsi:type="dcterms:W3CDTF">2014-08-12T13:59:00Z</dcterms:created>
  <dcterms:modified xsi:type="dcterms:W3CDTF">2015-06-03T09:09:00Z</dcterms:modified>
</cp:coreProperties>
</file>