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BF0B7B">
        <w:rPr>
          <w:b/>
          <w:sz w:val="24"/>
          <w:szCs w:val="24"/>
        </w:rPr>
        <w:t>3</w:t>
      </w:r>
      <w:r w:rsidR="0068311B">
        <w:rPr>
          <w:b/>
          <w:sz w:val="24"/>
          <w:szCs w:val="24"/>
        </w:rPr>
        <w:t>.</w:t>
      </w:r>
      <w:r>
        <w:rPr>
          <w:b/>
          <w:sz w:val="24"/>
          <w:szCs w:val="24"/>
        </w:rPr>
        <w:t>201</w:t>
      </w:r>
      <w:r w:rsidR="00BF0B7B">
        <w:rPr>
          <w:b/>
          <w:sz w:val="24"/>
          <w:szCs w:val="24"/>
        </w:rPr>
        <w:t>6</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9066EF">
        <w:rPr>
          <w:b/>
          <w:sz w:val="24"/>
          <w:szCs w:val="24"/>
        </w:rPr>
        <w:t>0</w:t>
      </w:r>
      <w:r w:rsidR="001C0E12">
        <w:rPr>
          <w:b/>
          <w:sz w:val="24"/>
          <w:szCs w:val="24"/>
        </w:rPr>
        <w:t>4</w:t>
      </w:r>
      <w:r w:rsidR="009066EF">
        <w:rPr>
          <w:b/>
          <w:sz w:val="24"/>
          <w:szCs w:val="24"/>
        </w:rPr>
        <w:t>.03.</w:t>
      </w:r>
      <w:r w:rsidRPr="0086440B">
        <w:rPr>
          <w:b/>
          <w:sz w:val="24"/>
          <w:szCs w:val="24"/>
        </w:rPr>
        <w:t>20</w:t>
      </w:r>
      <w:r>
        <w:rPr>
          <w:b/>
          <w:sz w:val="24"/>
          <w:szCs w:val="24"/>
        </w:rPr>
        <w:t>1</w:t>
      </w:r>
      <w:r w:rsidR="00BF0B7B">
        <w:rPr>
          <w:b/>
          <w:sz w:val="24"/>
          <w:szCs w:val="24"/>
        </w:rPr>
        <w:t>6</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EF1FD2">
        <w:rPr>
          <w:sz w:val="24"/>
          <w:szCs w:val="24"/>
        </w:rPr>
        <w:t>pn</w:t>
      </w:r>
      <w:r>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BF0B7B" w:rsidRDefault="00BF0B7B" w:rsidP="00BF0B7B">
      <w:pPr>
        <w:ind w:left="705"/>
        <w:jc w:val="center"/>
        <w:rPr>
          <w:b/>
          <w:sz w:val="24"/>
          <w:szCs w:val="24"/>
        </w:rPr>
      </w:pPr>
      <w:r>
        <w:rPr>
          <w:b/>
          <w:sz w:val="24"/>
          <w:szCs w:val="24"/>
        </w:rPr>
        <w:t xml:space="preserve">„Przebudowa ul. Szydłowieckiej oraz ul. Niepodległości na odcinku </w:t>
      </w:r>
      <w:r w:rsidR="00F15297">
        <w:rPr>
          <w:b/>
          <w:sz w:val="24"/>
          <w:szCs w:val="24"/>
        </w:rPr>
        <w:t xml:space="preserve">                                              </w:t>
      </w:r>
      <w:r>
        <w:rPr>
          <w:b/>
          <w:sz w:val="24"/>
          <w:szCs w:val="24"/>
        </w:rPr>
        <w:t xml:space="preserve">od ul. Szydłowieckiej do dworca PKP wraz z rozbudową ulicy Wiejskiej </w:t>
      </w:r>
      <w:r w:rsidR="00F15297">
        <w:rPr>
          <w:b/>
          <w:sz w:val="24"/>
          <w:szCs w:val="24"/>
        </w:rPr>
        <w:t xml:space="preserve">                              </w:t>
      </w:r>
      <w:r>
        <w:rPr>
          <w:b/>
          <w:sz w:val="24"/>
          <w:szCs w:val="24"/>
        </w:rPr>
        <w:t xml:space="preserve">na odcinku pomiędzy ulicami Sokolą i Szydłowiecką  z budową ronda </w:t>
      </w:r>
      <w:r w:rsidR="00F15297">
        <w:rPr>
          <w:b/>
          <w:sz w:val="24"/>
          <w:szCs w:val="24"/>
        </w:rPr>
        <w:t xml:space="preserve">                                  </w:t>
      </w:r>
      <w:r>
        <w:rPr>
          <w:b/>
          <w:sz w:val="24"/>
          <w:szCs w:val="24"/>
        </w:rPr>
        <w:t>na skrzyżowaniu ulic Wiejskiej i Sokolej w Skarżysku-Kamiennej”</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174BE8" w:rsidRDefault="005B4B3E" w:rsidP="00920D25">
      <w:pPr>
        <w:pStyle w:val="Lista"/>
        <w:ind w:left="0" w:firstLine="360"/>
        <w:rPr>
          <w:rFonts w:ascii="Times New Roman" w:hAnsi="Times New Roman"/>
          <w:sz w:val="24"/>
          <w:szCs w:val="24"/>
          <w:lang w:val="en-US"/>
        </w:rPr>
      </w:pPr>
      <w:r w:rsidRPr="00EA4830">
        <w:rPr>
          <w:rFonts w:ascii="Times New Roman" w:hAnsi="Times New Roman"/>
          <w:sz w:val="24"/>
          <w:szCs w:val="24"/>
          <w:lang w:val="en-US"/>
        </w:rPr>
        <w:t xml:space="preserve">  </w:t>
      </w:r>
      <w:r w:rsidRPr="00EA4830">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A216CC" w:rsidRPr="00FC6AF5">
        <w:rPr>
          <w:sz w:val="24"/>
          <w:szCs w:val="24"/>
        </w:rPr>
        <w:t>(tj. Dz. U. z 2015 r. poz. 2164)</w:t>
      </w:r>
      <w:r w:rsidR="00A216CC">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1860AD" w:rsidRPr="001860AD" w:rsidRDefault="00FA7C58" w:rsidP="001860AD">
      <w:pPr>
        <w:ind w:left="705" w:hanging="705"/>
        <w:jc w:val="both"/>
        <w:rPr>
          <w:sz w:val="24"/>
          <w:szCs w:val="24"/>
        </w:rPr>
      </w:pPr>
      <w:r w:rsidRPr="00EA4830">
        <w:rPr>
          <w:b/>
          <w:sz w:val="24"/>
          <w:szCs w:val="24"/>
        </w:rPr>
        <w:t>3.1.</w:t>
      </w:r>
      <w:r w:rsidR="005B2CED" w:rsidRPr="001860AD">
        <w:rPr>
          <w:sz w:val="24"/>
          <w:szCs w:val="24"/>
        </w:rPr>
        <w:tab/>
      </w:r>
      <w:bookmarkStart w:id="0" w:name="_GoBack"/>
      <w:bookmarkEnd w:id="0"/>
      <w:r w:rsidR="001860AD">
        <w:rPr>
          <w:sz w:val="24"/>
          <w:szCs w:val="24"/>
        </w:rPr>
        <w:t xml:space="preserve">Przedmiotem zamówienia jest </w:t>
      </w:r>
      <w:r w:rsidR="001860AD" w:rsidRPr="001860AD">
        <w:rPr>
          <w:sz w:val="24"/>
          <w:szCs w:val="24"/>
        </w:rPr>
        <w:t>wykonanie robót budowlanych niezbędnych do zrealizowania zadania pn:</w:t>
      </w:r>
    </w:p>
    <w:p w:rsidR="001860AD" w:rsidRPr="001860AD" w:rsidRDefault="001860AD" w:rsidP="001860AD">
      <w:pPr>
        <w:ind w:left="705"/>
        <w:jc w:val="both"/>
        <w:rPr>
          <w:sz w:val="24"/>
          <w:szCs w:val="24"/>
        </w:rPr>
      </w:pPr>
      <w:r w:rsidRPr="001860AD">
        <w:rPr>
          <w:sz w:val="24"/>
          <w:szCs w:val="24"/>
        </w:rPr>
        <w:t xml:space="preserve">„Przebudowa ul. Szydłowieckiej oraz ul. Niepodległości na odcinku od </w:t>
      </w:r>
      <w:r w:rsidR="001C0E12">
        <w:rPr>
          <w:sz w:val="24"/>
          <w:szCs w:val="24"/>
        </w:rPr>
        <w:t xml:space="preserve">                                  </w:t>
      </w:r>
      <w:r w:rsidRPr="001860AD">
        <w:rPr>
          <w:sz w:val="24"/>
          <w:szCs w:val="24"/>
        </w:rPr>
        <w:t>ul. Szydłowieckiej do dworca PKP wraz z rozbudową ulicy Wiejskiej na odcinku pomiędzy ulicami Sokolą i Szydłowiecką  z budową ronda na skrzyżowaniu ulic Wiejskiej i Sokolej w Skarżysku-Kamiennej”</w:t>
      </w:r>
    </w:p>
    <w:p w:rsidR="001860AD" w:rsidRPr="001860AD" w:rsidRDefault="001860AD" w:rsidP="001860AD">
      <w:pPr>
        <w:ind w:left="705"/>
        <w:jc w:val="both"/>
        <w:rPr>
          <w:sz w:val="24"/>
          <w:szCs w:val="24"/>
        </w:rPr>
      </w:pPr>
      <w:r w:rsidRPr="001860AD">
        <w:rPr>
          <w:bCs/>
          <w:sz w:val="24"/>
          <w:szCs w:val="24"/>
        </w:rPr>
        <w:t xml:space="preserve">Długość realizowanego </w:t>
      </w:r>
      <w:r w:rsidRPr="001860AD">
        <w:rPr>
          <w:sz w:val="24"/>
          <w:szCs w:val="24"/>
        </w:rPr>
        <w:t xml:space="preserve">odcinka drogi objętego zadaniem wynosi 2 085 mb,                          w tym:  </w:t>
      </w:r>
    </w:p>
    <w:p w:rsidR="001860AD" w:rsidRPr="001860AD" w:rsidRDefault="001860AD" w:rsidP="001860AD">
      <w:pPr>
        <w:autoSpaceDN w:val="0"/>
        <w:ind w:firstLine="705"/>
        <w:jc w:val="both"/>
        <w:textAlignment w:val="baseline"/>
        <w:rPr>
          <w:sz w:val="24"/>
          <w:szCs w:val="24"/>
        </w:rPr>
      </w:pPr>
      <w:r w:rsidRPr="001860AD">
        <w:rPr>
          <w:sz w:val="24"/>
          <w:szCs w:val="24"/>
        </w:rPr>
        <w:t>- ul. Szydłowiecka i Niepodległości – 1223 mb;</w:t>
      </w:r>
    </w:p>
    <w:p w:rsidR="001860AD" w:rsidRPr="001860AD" w:rsidRDefault="001860AD" w:rsidP="001860AD">
      <w:pPr>
        <w:autoSpaceDN w:val="0"/>
        <w:ind w:firstLine="705"/>
        <w:jc w:val="both"/>
        <w:textAlignment w:val="baseline"/>
        <w:rPr>
          <w:sz w:val="24"/>
          <w:szCs w:val="24"/>
        </w:rPr>
      </w:pPr>
      <w:r w:rsidRPr="001860AD">
        <w:rPr>
          <w:sz w:val="24"/>
          <w:szCs w:val="24"/>
        </w:rPr>
        <w:t xml:space="preserve">- ul. Wiejska – 862 </w:t>
      </w:r>
      <w:proofErr w:type="spellStart"/>
      <w:r w:rsidRPr="001860AD">
        <w:rPr>
          <w:sz w:val="24"/>
          <w:szCs w:val="24"/>
        </w:rPr>
        <w:t>mb</w:t>
      </w:r>
      <w:proofErr w:type="spellEnd"/>
      <w:r w:rsidRPr="001860AD">
        <w:rPr>
          <w:sz w:val="24"/>
          <w:szCs w:val="24"/>
        </w:rPr>
        <w:t>.</w:t>
      </w:r>
    </w:p>
    <w:p w:rsidR="001860AD" w:rsidRDefault="001860AD" w:rsidP="001860AD">
      <w:pPr>
        <w:ind w:left="705"/>
        <w:jc w:val="both"/>
        <w:rPr>
          <w:sz w:val="24"/>
          <w:szCs w:val="24"/>
        </w:rPr>
      </w:pPr>
      <w:r>
        <w:rPr>
          <w:sz w:val="24"/>
          <w:szCs w:val="24"/>
        </w:rPr>
        <w:t>Zakres robót obejmuje:</w:t>
      </w:r>
    </w:p>
    <w:p w:rsidR="001860AD" w:rsidRPr="00265827" w:rsidRDefault="001860AD" w:rsidP="001860AD">
      <w:pPr>
        <w:ind w:firstLine="705"/>
        <w:jc w:val="both"/>
        <w:rPr>
          <w:sz w:val="24"/>
          <w:szCs w:val="24"/>
          <w:u w:val="single"/>
        </w:rPr>
      </w:pPr>
      <w:r w:rsidRPr="00265827">
        <w:rPr>
          <w:sz w:val="24"/>
          <w:szCs w:val="24"/>
          <w:u w:val="single"/>
        </w:rPr>
        <w:t>ul. Szydłowiecka</w:t>
      </w:r>
      <w:r>
        <w:rPr>
          <w:sz w:val="24"/>
          <w:szCs w:val="24"/>
          <w:u w:val="single"/>
        </w:rPr>
        <w:t xml:space="preserve"> i Niepodległości:</w:t>
      </w:r>
    </w:p>
    <w:p w:rsidR="001860AD" w:rsidRPr="00154085" w:rsidRDefault="001860AD" w:rsidP="001860AD">
      <w:pPr>
        <w:pStyle w:val="Akapitzlist"/>
        <w:suppressAutoHyphens/>
        <w:autoSpaceDN w:val="0"/>
        <w:ind w:left="0" w:firstLine="705"/>
        <w:jc w:val="both"/>
        <w:textAlignment w:val="baseline"/>
        <w:rPr>
          <w:rFonts w:eastAsiaTheme="minorEastAsia"/>
          <w:sz w:val="24"/>
          <w:szCs w:val="24"/>
        </w:rPr>
      </w:pPr>
      <w:r w:rsidRPr="00050908">
        <w:rPr>
          <w:rFonts w:eastAsiaTheme="minorEastAsia"/>
          <w:sz w:val="24"/>
          <w:szCs w:val="24"/>
        </w:rPr>
        <w:t>- wykonanie jezdni o nawierzchni bitumicznej z MMA</w:t>
      </w:r>
      <w:r>
        <w:rPr>
          <w:rFonts w:eastAsiaTheme="minorEastAsia"/>
          <w:sz w:val="24"/>
          <w:szCs w:val="24"/>
        </w:rPr>
        <w:t>;</w:t>
      </w:r>
    </w:p>
    <w:p w:rsidR="001860AD" w:rsidRPr="00EC744C" w:rsidRDefault="001860AD" w:rsidP="001860AD">
      <w:pPr>
        <w:pStyle w:val="Akapitzlist"/>
        <w:suppressAutoHyphens/>
        <w:autoSpaceDN w:val="0"/>
        <w:ind w:left="142" w:firstLine="563"/>
        <w:jc w:val="both"/>
        <w:textAlignment w:val="baseline"/>
        <w:rPr>
          <w:rFonts w:eastAsiaTheme="minorEastAsia"/>
          <w:sz w:val="24"/>
          <w:szCs w:val="24"/>
        </w:rPr>
      </w:pPr>
      <w:r w:rsidRPr="00EC744C">
        <w:rPr>
          <w:rFonts w:eastAsiaTheme="minorEastAsia"/>
          <w:sz w:val="24"/>
          <w:szCs w:val="24"/>
        </w:rPr>
        <w:t>- budowę chodnika;</w:t>
      </w:r>
    </w:p>
    <w:p w:rsidR="001860AD" w:rsidRPr="00EC744C" w:rsidRDefault="001860AD" w:rsidP="001860AD">
      <w:pPr>
        <w:pStyle w:val="Akapitzlist"/>
        <w:suppressAutoHyphens/>
        <w:autoSpaceDN w:val="0"/>
        <w:ind w:left="1080" w:hanging="375"/>
        <w:jc w:val="both"/>
        <w:textAlignment w:val="baseline"/>
        <w:rPr>
          <w:rFonts w:eastAsiaTheme="minorEastAsia"/>
          <w:sz w:val="24"/>
          <w:szCs w:val="24"/>
        </w:rPr>
      </w:pPr>
      <w:r w:rsidRPr="00EC744C">
        <w:rPr>
          <w:rFonts w:eastAsiaTheme="minorEastAsia"/>
          <w:sz w:val="24"/>
          <w:szCs w:val="24"/>
        </w:rPr>
        <w:t>- przebudowę i budowę zjazdów indywidualnych oraz publicznych;</w:t>
      </w:r>
    </w:p>
    <w:p w:rsidR="001860AD" w:rsidRPr="00265827" w:rsidRDefault="001860AD" w:rsidP="001860AD">
      <w:pPr>
        <w:pStyle w:val="Akapitzlist"/>
        <w:suppressAutoHyphens/>
        <w:autoSpaceDN w:val="0"/>
        <w:ind w:left="705"/>
        <w:jc w:val="both"/>
        <w:textAlignment w:val="baseline"/>
        <w:rPr>
          <w:rFonts w:eastAsiaTheme="minorEastAsia"/>
          <w:sz w:val="24"/>
          <w:szCs w:val="24"/>
        </w:rPr>
      </w:pPr>
      <w:r w:rsidRPr="00EC744C">
        <w:rPr>
          <w:rFonts w:eastAsiaTheme="minorEastAsia"/>
          <w:sz w:val="24"/>
          <w:szCs w:val="24"/>
        </w:rPr>
        <w:t xml:space="preserve">- przebudowę i budowę skrzyżowań z istniejącymi drogami gminnymi wraz z korektami łuków; </w:t>
      </w:r>
    </w:p>
    <w:p w:rsidR="001860AD" w:rsidRPr="00EC744C" w:rsidRDefault="001860AD" w:rsidP="001860AD">
      <w:pPr>
        <w:pStyle w:val="Akapitzlist"/>
        <w:suppressAutoHyphens/>
        <w:autoSpaceDN w:val="0"/>
        <w:ind w:left="1080" w:hanging="375"/>
        <w:jc w:val="both"/>
        <w:textAlignment w:val="baseline"/>
        <w:rPr>
          <w:rFonts w:eastAsiaTheme="minorEastAsia"/>
          <w:sz w:val="24"/>
          <w:szCs w:val="24"/>
        </w:rPr>
      </w:pPr>
      <w:r w:rsidRPr="00EC744C">
        <w:rPr>
          <w:rFonts w:eastAsiaTheme="minorEastAsia"/>
          <w:sz w:val="24"/>
          <w:szCs w:val="24"/>
        </w:rPr>
        <w:t xml:space="preserve">- wykonanie stałego oznakowania poziomego </w:t>
      </w:r>
      <w:r>
        <w:rPr>
          <w:rFonts w:eastAsiaTheme="minorEastAsia"/>
          <w:sz w:val="24"/>
          <w:szCs w:val="24"/>
        </w:rPr>
        <w:t>oraz pionowego;</w:t>
      </w:r>
    </w:p>
    <w:p w:rsidR="001860AD" w:rsidRDefault="001860AD" w:rsidP="001860AD">
      <w:pPr>
        <w:pStyle w:val="Akapitzlist"/>
        <w:suppressAutoHyphens/>
        <w:autoSpaceDN w:val="0"/>
        <w:ind w:left="1080" w:hanging="375"/>
        <w:jc w:val="both"/>
        <w:textAlignment w:val="baseline"/>
        <w:rPr>
          <w:rFonts w:eastAsiaTheme="minorEastAsia"/>
          <w:sz w:val="24"/>
          <w:szCs w:val="24"/>
        </w:rPr>
      </w:pPr>
      <w:r w:rsidRPr="00EC744C">
        <w:rPr>
          <w:rFonts w:eastAsiaTheme="minorEastAsia"/>
          <w:sz w:val="24"/>
          <w:szCs w:val="24"/>
        </w:rPr>
        <w:t>-</w:t>
      </w:r>
      <w:r>
        <w:rPr>
          <w:rFonts w:eastAsiaTheme="minorEastAsia"/>
          <w:sz w:val="24"/>
          <w:szCs w:val="24"/>
        </w:rPr>
        <w:t xml:space="preserve"> </w:t>
      </w:r>
      <w:r w:rsidRPr="00EC744C">
        <w:rPr>
          <w:rFonts w:eastAsiaTheme="minorEastAsia"/>
          <w:sz w:val="24"/>
          <w:szCs w:val="24"/>
        </w:rPr>
        <w:t>regulację urządzeń podziemnych.</w:t>
      </w:r>
    </w:p>
    <w:p w:rsidR="001860AD" w:rsidRDefault="001860AD" w:rsidP="001860AD">
      <w:pPr>
        <w:pStyle w:val="Akapitzlist"/>
        <w:suppressAutoHyphens/>
        <w:autoSpaceDN w:val="0"/>
        <w:ind w:left="1080" w:hanging="375"/>
        <w:jc w:val="both"/>
        <w:textAlignment w:val="baseline"/>
        <w:rPr>
          <w:sz w:val="24"/>
          <w:szCs w:val="24"/>
          <w:u w:val="single"/>
        </w:rPr>
      </w:pPr>
      <w:r w:rsidRPr="00265827">
        <w:rPr>
          <w:sz w:val="24"/>
          <w:szCs w:val="24"/>
          <w:u w:val="single"/>
        </w:rPr>
        <w:t>ul. Wiejska</w:t>
      </w:r>
      <w:r>
        <w:rPr>
          <w:sz w:val="24"/>
          <w:szCs w:val="24"/>
          <w:u w:val="single"/>
        </w:rPr>
        <w:t>:</w:t>
      </w:r>
    </w:p>
    <w:p w:rsidR="001860AD" w:rsidRPr="004C176F" w:rsidRDefault="001860AD" w:rsidP="001860AD">
      <w:pPr>
        <w:pStyle w:val="Akapitzlist"/>
        <w:suppressAutoHyphens/>
        <w:autoSpaceDN w:val="0"/>
        <w:ind w:left="1080" w:hanging="375"/>
        <w:jc w:val="both"/>
        <w:textAlignment w:val="baseline"/>
        <w:rPr>
          <w:sz w:val="24"/>
          <w:szCs w:val="24"/>
        </w:rPr>
      </w:pPr>
      <w:r w:rsidRPr="004C176F">
        <w:rPr>
          <w:sz w:val="24"/>
          <w:szCs w:val="24"/>
        </w:rPr>
        <w:t>-</w:t>
      </w:r>
      <w:r>
        <w:rPr>
          <w:sz w:val="24"/>
          <w:szCs w:val="24"/>
        </w:rPr>
        <w:t xml:space="preserve"> skrzyżowanie ul. Sokolej i Wiejskiej w formie ronda o średnicy wyspy 12 m</w:t>
      </w:r>
    </w:p>
    <w:p w:rsidR="001860AD" w:rsidRPr="00154085" w:rsidRDefault="001860AD" w:rsidP="001860AD">
      <w:pPr>
        <w:pStyle w:val="Akapitzlist"/>
        <w:suppressAutoHyphens/>
        <w:autoSpaceDN w:val="0"/>
        <w:ind w:left="0" w:firstLine="705"/>
        <w:jc w:val="both"/>
        <w:textAlignment w:val="baseline"/>
        <w:rPr>
          <w:rFonts w:eastAsiaTheme="minorEastAsia"/>
          <w:sz w:val="24"/>
          <w:szCs w:val="24"/>
        </w:rPr>
      </w:pPr>
      <w:r w:rsidRPr="00050908">
        <w:rPr>
          <w:rFonts w:eastAsiaTheme="minorEastAsia"/>
          <w:sz w:val="24"/>
          <w:szCs w:val="24"/>
        </w:rPr>
        <w:t>- wykonanie jezdni o nawierzchni bitumicznej z MMA</w:t>
      </w:r>
      <w:r>
        <w:rPr>
          <w:rFonts w:eastAsiaTheme="minorEastAsia"/>
          <w:sz w:val="24"/>
          <w:szCs w:val="24"/>
        </w:rPr>
        <w:t>;</w:t>
      </w:r>
    </w:p>
    <w:p w:rsidR="001860AD" w:rsidRDefault="001860AD" w:rsidP="001860AD">
      <w:pPr>
        <w:pStyle w:val="Akapitzlist"/>
        <w:suppressAutoHyphens/>
        <w:autoSpaceDN w:val="0"/>
        <w:ind w:left="142" w:firstLine="563"/>
        <w:jc w:val="both"/>
        <w:textAlignment w:val="baseline"/>
        <w:rPr>
          <w:rFonts w:eastAsiaTheme="minorEastAsia"/>
          <w:sz w:val="24"/>
          <w:szCs w:val="24"/>
        </w:rPr>
      </w:pPr>
      <w:r w:rsidRPr="00EC744C">
        <w:rPr>
          <w:rFonts w:eastAsiaTheme="minorEastAsia"/>
          <w:sz w:val="24"/>
          <w:szCs w:val="24"/>
        </w:rPr>
        <w:t>- budowę chodnika;</w:t>
      </w:r>
    </w:p>
    <w:p w:rsidR="001860AD" w:rsidRDefault="001860AD" w:rsidP="001860AD">
      <w:pPr>
        <w:pStyle w:val="Akapitzlist"/>
        <w:suppressAutoHyphens/>
        <w:autoSpaceDN w:val="0"/>
        <w:ind w:left="142" w:firstLine="563"/>
        <w:jc w:val="both"/>
        <w:textAlignment w:val="baseline"/>
        <w:rPr>
          <w:rFonts w:eastAsiaTheme="minorEastAsia"/>
          <w:sz w:val="24"/>
          <w:szCs w:val="24"/>
        </w:rPr>
      </w:pPr>
      <w:r>
        <w:rPr>
          <w:rFonts w:eastAsiaTheme="minorEastAsia"/>
          <w:sz w:val="24"/>
          <w:szCs w:val="24"/>
        </w:rPr>
        <w:t>- budowę ścieżki rowerowej;</w:t>
      </w:r>
    </w:p>
    <w:p w:rsidR="001860AD" w:rsidRDefault="001860AD" w:rsidP="001860AD">
      <w:pPr>
        <w:pStyle w:val="Akapitzlist"/>
        <w:suppressAutoHyphens/>
        <w:autoSpaceDN w:val="0"/>
        <w:ind w:left="142" w:firstLine="563"/>
        <w:jc w:val="both"/>
        <w:textAlignment w:val="baseline"/>
        <w:rPr>
          <w:rFonts w:eastAsiaTheme="minorEastAsia"/>
          <w:sz w:val="24"/>
          <w:szCs w:val="24"/>
        </w:rPr>
      </w:pPr>
      <w:r>
        <w:rPr>
          <w:rFonts w:eastAsiaTheme="minorEastAsia"/>
          <w:sz w:val="24"/>
          <w:szCs w:val="24"/>
        </w:rPr>
        <w:t>- budowę oświetlenia;</w:t>
      </w:r>
    </w:p>
    <w:p w:rsidR="001860AD" w:rsidRDefault="001860AD" w:rsidP="001860AD">
      <w:pPr>
        <w:pStyle w:val="Akapitzlist"/>
        <w:suppressAutoHyphens/>
        <w:autoSpaceDN w:val="0"/>
        <w:ind w:left="142" w:firstLine="563"/>
        <w:jc w:val="both"/>
        <w:textAlignment w:val="baseline"/>
        <w:rPr>
          <w:rFonts w:eastAsiaTheme="minorEastAsia"/>
          <w:sz w:val="24"/>
          <w:szCs w:val="24"/>
        </w:rPr>
      </w:pPr>
      <w:r>
        <w:rPr>
          <w:rFonts w:eastAsiaTheme="minorEastAsia"/>
          <w:sz w:val="24"/>
          <w:szCs w:val="24"/>
        </w:rPr>
        <w:t>- budowę kanalizacji deszczowej;</w:t>
      </w:r>
    </w:p>
    <w:p w:rsidR="001860AD" w:rsidRPr="00EC744C" w:rsidRDefault="001860AD" w:rsidP="001860AD">
      <w:pPr>
        <w:pStyle w:val="Akapitzlist"/>
        <w:suppressAutoHyphens/>
        <w:autoSpaceDN w:val="0"/>
        <w:ind w:left="142" w:firstLine="563"/>
        <w:jc w:val="both"/>
        <w:textAlignment w:val="baseline"/>
        <w:rPr>
          <w:rFonts w:eastAsiaTheme="minorEastAsia"/>
          <w:sz w:val="24"/>
          <w:szCs w:val="24"/>
        </w:rPr>
      </w:pPr>
      <w:r>
        <w:rPr>
          <w:rFonts w:eastAsiaTheme="minorEastAsia"/>
          <w:sz w:val="24"/>
          <w:szCs w:val="24"/>
        </w:rPr>
        <w:t>- przebudowę wodociągu;</w:t>
      </w:r>
    </w:p>
    <w:p w:rsidR="001860AD" w:rsidRPr="00EC744C" w:rsidRDefault="001860AD" w:rsidP="001860AD">
      <w:pPr>
        <w:pStyle w:val="Akapitzlist"/>
        <w:suppressAutoHyphens/>
        <w:autoSpaceDN w:val="0"/>
        <w:ind w:left="1080" w:hanging="375"/>
        <w:jc w:val="both"/>
        <w:textAlignment w:val="baseline"/>
        <w:rPr>
          <w:rFonts w:eastAsiaTheme="minorEastAsia"/>
          <w:sz w:val="24"/>
          <w:szCs w:val="24"/>
        </w:rPr>
      </w:pPr>
      <w:r w:rsidRPr="00EC744C">
        <w:rPr>
          <w:rFonts w:eastAsiaTheme="minorEastAsia"/>
          <w:sz w:val="24"/>
          <w:szCs w:val="24"/>
        </w:rPr>
        <w:t>- przebudowę i budowę zjazdów indywidualnych oraz publicznych;</w:t>
      </w:r>
    </w:p>
    <w:p w:rsidR="001860AD" w:rsidRPr="00265827" w:rsidRDefault="001860AD" w:rsidP="001860AD">
      <w:pPr>
        <w:pStyle w:val="Akapitzlist"/>
        <w:suppressAutoHyphens/>
        <w:autoSpaceDN w:val="0"/>
        <w:ind w:left="705"/>
        <w:jc w:val="both"/>
        <w:textAlignment w:val="baseline"/>
        <w:rPr>
          <w:rFonts w:eastAsiaTheme="minorEastAsia"/>
          <w:sz w:val="24"/>
          <w:szCs w:val="24"/>
        </w:rPr>
      </w:pPr>
      <w:r>
        <w:rPr>
          <w:rFonts w:eastAsiaTheme="minorEastAsia"/>
          <w:sz w:val="24"/>
          <w:szCs w:val="24"/>
        </w:rPr>
        <w:lastRenderedPageBreak/>
        <w:t>-</w:t>
      </w:r>
      <w:r w:rsidRPr="00EC744C">
        <w:rPr>
          <w:rFonts w:eastAsiaTheme="minorEastAsia"/>
          <w:sz w:val="24"/>
          <w:szCs w:val="24"/>
        </w:rPr>
        <w:t xml:space="preserve">przebudowę i budowę skrzyżowań z istniejącymi drogami gminnymi wraz </w:t>
      </w:r>
      <w:r w:rsidR="00F15297">
        <w:rPr>
          <w:rFonts w:eastAsiaTheme="minorEastAsia"/>
          <w:sz w:val="24"/>
          <w:szCs w:val="24"/>
        </w:rPr>
        <w:t xml:space="preserve">                                    </w:t>
      </w:r>
      <w:r w:rsidRPr="00EC744C">
        <w:rPr>
          <w:rFonts w:eastAsiaTheme="minorEastAsia"/>
          <w:sz w:val="24"/>
          <w:szCs w:val="24"/>
        </w:rPr>
        <w:t xml:space="preserve">z korektami łuków; </w:t>
      </w:r>
    </w:p>
    <w:p w:rsidR="001860AD" w:rsidRPr="00EC744C" w:rsidRDefault="001860AD" w:rsidP="001860AD">
      <w:pPr>
        <w:pStyle w:val="Akapitzlist"/>
        <w:suppressAutoHyphens/>
        <w:autoSpaceDN w:val="0"/>
        <w:ind w:left="1080" w:hanging="375"/>
        <w:jc w:val="both"/>
        <w:textAlignment w:val="baseline"/>
        <w:rPr>
          <w:rFonts w:eastAsiaTheme="minorEastAsia"/>
          <w:sz w:val="24"/>
          <w:szCs w:val="24"/>
        </w:rPr>
      </w:pPr>
      <w:r w:rsidRPr="00EC744C">
        <w:rPr>
          <w:rFonts w:eastAsiaTheme="minorEastAsia"/>
          <w:sz w:val="24"/>
          <w:szCs w:val="24"/>
        </w:rPr>
        <w:t xml:space="preserve">- wykonanie stałego oznakowania poziomego </w:t>
      </w:r>
      <w:r>
        <w:rPr>
          <w:rFonts w:eastAsiaTheme="minorEastAsia"/>
          <w:sz w:val="24"/>
          <w:szCs w:val="24"/>
        </w:rPr>
        <w:t>oraz pionowego;</w:t>
      </w:r>
    </w:p>
    <w:p w:rsidR="001860AD" w:rsidRDefault="001860AD" w:rsidP="001860AD">
      <w:pPr>
        <w:pStyle w:val="Akapitzlist"/>
        <w:suppressAutoHyphens/>
        <w:autoSpaceDN w:val="0"/>
        <w:ind w:left="1080" w:hanging="375"/>
        <w:jc w:val="both"/>
        <w:textAlignment w:val="baseline"/>
        <w:rPr>
          <w:rFonts w:eastAsiaTheme="minorEastAsia"/>
          <w:sz w:val="24"/>
          <w:szCs w:val="24"/>
        </w:rPr>
      </w:pPr>
      <w:r w:rsidRPr="00EC744C">
        <w:rPr>
          <w:rFonts w:eastAsiaTheme="minorEastAsia"/>
          <w:sz w:val="24"/>
          <w:szCs w:val="24"/>
        </w:rPr>
        <w:t>-</w:t>
      </w:r>
      <w:r>
        <w:rPr>
          <w:rFonts w:eastAsiaTheme="minorEastAsia"/>
          <w:sz w:val="24"/>
          <w:szCs w:val="24"/>
        </w:rPr>
        <w:t xml:space="preserve"> </w:t>
      </w:r>
      <w:r w:rsidR="00DE5163">
        <w:rPr>
          <w:rFonts w:eastAsiaTheme="minorEastAsia"/>
          <w:sz w:val="24"/>
          <w:szCs w:val="24"/>
        </w:rPr>
        <w:t>regulację urządzeń podziemnych;</w:t>
      </w:r>
    </w:p>
    <w:p w:rsidR="00DE5163" w:rsidRPr="001C0E12" w:rsidRDefault="00DE5163" w:rsidP="001860AD">
      <w:pPr>
        <w:pStyle w:val="Akapitzlist"/>
        <w:suppressAutoHyphens/>
        <w:autoSpaceDN w:val="0"/>
        <w:ind w:left="1080" w:hanging="375"/>
        <w:jc w:val="both"/>
        <w:textAlignment w:val="baseline"/>
        <w:rPr>
          <w:rFonts w:eastAsiaTheme="minorEastAsia"/>
          <w:sz w:val="24"/>
          <w:szCs w:val="24"/>
        </w:rPr>
      </w:pPr>
      <w:r w:rsidRPr="001C0E12">
        <w:rPr>
          <w:rFonts w:eastAsiaTheme="minorEastAsia"/>
          <w:sz w:val="24"/>
          <w:szCs w:val="24"/>
        </w:rPr>
        <w:t>- przebudowę istniejących zatok postojowych.</w:t>
      </w:r>
    </w:p>
    <w:p w:rsidR="001860AD" w:rsidRPr="00050908" w:rsidRDefault="001860AD" w:rsidP="001860AD">
      <w:pPr>
        <w:ind w:left="705"/>
        <w:jc w:val="both"/>
        <w:rPr>
          <w:sz w:val="24"/>
          <w:szCs w:val="24"/>
        </w:rPr>
      </w:pPr>
      <w:r w:rsidRPr="00050908">
        <w:rPr>
          <w:sz w:val="24"/>
          <w:szCs w:val="24"/>
        </w:rPr>
        <w:t xml:space="preserve">Szczegółowy zakres oraz sposób wykonania robót </w:t>
      </w:r>
      <w:r>
        <w:rPr>
          <w:sz w:val="24"/>
          <w:szCs w:val="24"/>
        </w:rPr>
        <w:t>określają</w:t>
      </w:r>
      <w:r w:rsidRPr="00050908">
        <w:rPr>
          <w:sz w:val="24"/>
          <w:szCs w:val="24"/>
        </w:rPr>
        <w:t xml:space="preserve">: </w:t>
      </w:r>
    </w:p>
    <w:p w:rsidR="001860AD" w:rsidRPr="00050908" w:rsidRDefault="001860AD" w:rsidP="001860AD">
      <w:pPr>
        <w:ind w:left="705"/>
        <w:jc w:val="both"/>
        <w:rPr>
          <w:sz w:val="24"/>
          <w:szCs w:val="24"/>
        </w:rPr>
      </w:pPr>
      <w:r w:rsidRPr="00050908">
        <w:rPr>
          <w:sz w:val="24"/>
          <w:szCs w:val="24"/>
        </w:rPr>
        <w:t>1) dokumentacja projektowa:</w:t>
      </w:r>
    </w:p>
    <w:p w:rsidR="001860AD" w:rsidRDefault="001860AD" w:rsidP="001860AD">
      <w:pPr>
        <w:ind w:left="705"/>
        <w:jc w:val="both"/>
        <w:rPr>
          <w:sz w:val="24"/>
          <w:szCs w:val="24"/>
        </w:rPr>
      </w:pPr>
      <w:r w:rsidRPr="00CF5BC8">
        <w:rPr>
          <w:sz w:val="24"/>
          <w:szCs w:val="24"/>
        </w:rPr>
        <w:t>- projekty budowlan</w:t>
      </w:r>
      <w:r>
        <w:rPr>
          <w:sz w:val="24"/>
          <w:szCs w:val="24"/>
        </w:rPr>
        <w:t xml:space="preserve">e i </w:t>
      </w:r>
      <w:r w:rsidRPr="00CF5BC8">
        <w:rPr>
          <w:sz w:val="24"/>
          <w:szCs w:val="24"/>
        </w:rPr>
        <w:t>wykonawc</w:t>
      </w:r>
      <w:r>
        <w:rPr>
          <w:sz w:val="24"/>
          <w:szCs w:val="24"/>
        </w:rPr>
        <w:t>ze  obejmujące branże: drogową, elektryczną,  wodociągową i kanalizacyjną – dot. ul. Wiejskiej;</w:t>
      </w:r>
    </w:p>
    <w:p w:rsidR="001860AD" w:rsidRDefault="001860AD" w:rsidP="001860AD">
      <w:pPr>
        <w:ind w:left="705"/>
        <w:jc w:val="both"/>
        <w:rPr>
          <w:sz w:val="24"/>
          <w:szCs w:val="24"/>
        </w:rPr>
      </w:pPr>
      <w:r w:rsidRPr="00CF5BC8">
        <w:rPr>
          <w:sz w:val="24"/>
          <w:szCs w:val="24"/>
        </w:rPr>
        <w:t>- projekt budowlan</w:t>
      </w:r>
      <w:r>
        <w:rPr>
          <w:sz w:val="24"/>
          <w:szCs w:val="24"/>
        </w:rPr>
        <w:t>o-</w:t>
      </w:r>
      <w:r w:rsidRPr="00CF5BC8">
        <w:rPr>
          <w:sz w:val="24"/>
          <w:szCs w:val="24"/>
        </w:rPr>
        <w:t>wykonawc</w:t>
      </w:r>
      <w:r>
        <w:rPr>
          <w:sz w:val="24"/>
          <w:szCs w:val="24"/>
        </w:rPr>
        <w:t>zy branża drogowa – dot. ul. Szydłowieckiej                           i Niepodległości;</w:t>
      </w:r>
    </w:p>
    <w:p w:rsidR="00F61BAD" w:rsidRDefault="00F61BAD" w:rsidP="00F61BAD">
      <w:pPr>
        <w:ind w:left="705"/>
        <w:jc w:val="both"/>
        <w:rPr>
          <w:sz w:val="24"/>
          <w:szCs w:val="24"/>
        </w:rPr>
      </w:pPr>
      <w:r>
        <w:rPr>
          <w:sz w:val="24"/>
          <w:szCs w:val="24"/>
        </w:rPr>
        <w:t>- przedmiary robót obejmujące branże</w:t>
      </w:r>
      <w:r>
        <w:t xml:space="preserve"> </w:t>
      </w:r>
      <w:r>
        <w:rPr>
          <w:sz w:val="24"/>
          <w:szCs w:val="24"/>
        </w:rPr>
        <w:t>drogową (dot. ul. Szydłowieckiej                                   i Niepodległości) oraz branże drogową, elektryczną,  wodociągową                                  i kanalizacyjną (dot. ul. Wiejskiej);</w:t>
      </w:r>
    </w:p>
    <w:p w:rsidR="001860AD" w:rsidRDefault="001860AD" w:rsidP="001860AD">
      <w:pPr>
        <w:ind w:left="705"/>
        <w:jc w:val="both"/>
        <w:rPr>
          <w:sz w:val="24"/>
          <w:szCs w:val="24"/>
        </w:rPr>
      </w:pPr>
      <w:r>
        <w:rPr>
          <w:sz w:val="24"/>
          <w:szCs w:val="24"/>
        </w:rPr>
        <w:t>- Pozwolenie na budowę (</w:t>
      </w:r>
      <w:r w:rsidRPr="00EC744C">
        <w:rPr>
          <w:sz w:val="24"/>
          <w:szCs w:val="24"/>
        </w:rPr>
        <w:t xml:space="preserve">Decyzja Starosty Skarżyskiego z dnia </w:t>
      </w:r>
      <w:r>
        <w:rPr>
          <w:sz w:val="24"/>
          <w:szCs w:val="24"/>
        </w:rPr>
        <w:t>21</w:t>
      </w:r>
      <w:r w:rsidRPr="00EC744C">
        <w:rPr>
          <w:sz w:val="24"/>
          <w:szCs w:val="24"/>
        </w:rPr>
        <w:t>.</w:t>
      </w:r>
      <w:r>
        <w:rPr>
          <w:sz w:val="24"/>
          <w:szCs w:val="24"/>
        </w:rPr>
        <w:t>11</w:t>
      </w:r>
      <w:r w:rsidRPr="00EC744C">
        <w:rPr>
          <w:sz w:val="24"/>
          <w:szCs w:val="24"/>
        </w:rPr>
        <w:t>.2014</w:t>
      </w:r>
      <w:r>
        <w:rPr>
          <w:sz w:val="24"/>
          <w:szCs w:val="24"/>
        </w:rPr>
        <w:t xml:space="preserve"> r. Znak: AB.6740.1.275.2014.MP;</w:t>
      </w:r>
    </w:p>
    <w:p w:rsidR="001860AD" w:rsidRDefault="001860AD" w:rsidP="001860AD">
      <w:pPr>
        <w:ind w:firstLine="705"/>
        <w:jc w:val="both"/>
        <w:rPr>
          <w:sz w:val="24"/>
          <w:szCs w:val="24"/>
        </w:rPr>
      </w:pPr>
      <w:r w:rsidRPr="00050908">
        <w:rPr>
          <w:sz w:val="24"/>
          <w:szCs w:val="24"/>
        </w:rPr>
        <w:t>2) szczegółowe specyfikacje techn</w:t>
      </w:r>
      <w:r>
        <w:rPr>
          <w:sz w:val="24"/>
          <w:szCs w:val="24"/>
        </w:rPr>
        <w:t>iczne wykonania i odbioru robót.</w:t>
      </w:r>
    </w:p>
    <w:p w:rsidR="001860AD" w:rsidRDefault="001860AD" w:rsidP="001860AD">
      <w:pPr>
        <w:ind w:left="705"/>
        <w:jc w:val="both"/>
        <w:rPr>
          <w:sz w:val="24"/>
          <w:szCs w:val="24"/>
        </w:rPr>
      </w:pPr>
    </w:p>
    <w:p w:rsidR="001860AD" w:rsidRPr="00EA4830" w:rsidRDefault="001860AD" w:rsidP="001860AD">
      <w:pPr>
        <w:ind w:left="705"/>
        <w:jc w:val="both"/>
        <w:rPr>
          <w:sz w:val="24"/>
          <w:szCs w:val="24"/>
        </w:rPr>
      </w:pPr>
      <w:r w:rsidRPr="00EA4830">
        <w:rPr>
          <w:sz w:val="24"/>
          <w:szCs w:val="24"/>
        </w:rPr>
        <w:t>Dokumentacja opisująca przedmiot zamówienia stanowi załącznik nr 3 do SIWZ.</w:t>
      </w:r>
    </w:p>
    <w:p w:rsidR="001860AD" w:rsidRDefault="001860AD" w:rsidP="001860AD">
      <w:pPr>
        <w:ind w:firstLine="705"/>
        <w:jc w:val="both"/>
        <w:rPr>
          <w:sz w:val="24"/>
          <w:szCs w:val="24"/>
        </w:rPr>
      </w:pPr>
    </w:p>
    <w:p w:rsidR="001860AD" w:rsidRPr="00DD7FF3" w:rsidRDefault="001860AD" w:rsidP="001860AD">
      <w:pPr>
        <w:ind w:left="705"/>
        <w:jc w:val="both"/>
        <w:rPr>
          <w:sz w:val="24"/>
          <w:szCs w:val="24"/>
        </w:rPr>
      </w:pPr>
      <w:r w:rsidRPr="00DD7FF3">
        <w:rPr>
          <w:sz w:val="24"/>
          <w:szCs w:val="24"/>
        </w:rPr>
        <w:t xml:space="preserve">W przypadku, gdy w dokumentacji opisującej przedmiot zamówienia wskazana została nazwa producenta, znak towarowy, patent lub pochodzenie w stosunku do </w:t>
      </w:r>
      <w:r>
        <w:rPr>
          <w:sz w:val="24"/>
          <w:szCs w:val="24"/>
        </w:rPr>
        <w:br/>
      </w:r>
      <w:r w:rsidRPr="00DD7FF3">
        <w:rPr>
          <w:sz w:val="24"/>
          <w:szCs w:val="24"/>
        </w:rPr>
        <w:t>określonych materiałów,  urządzeń, itp. Zamawiający wymaga aby traktować takie wskazanie jedynie jako przykładowe i dopuszcza zastosowanie przy realizacji zamówienia materiałów, urządzeń, itp. innych/ równoważnych o parametrach nie gorszych niż wskazane.</w:t>
      </w:r>
      <w:r w:rsidRPr="00DD7FF3">
        <w:rPr>
          <w:sz w:val="24"/>
          <w:szCs w:val="24"/>
        </w:rPr>
        <w:tab/>
        <w:t xml:space="preserve"> </w:t>
      </w:r>
    </w:p>
    <w:p w:rsidR="001860AD" w:rsidRPr="00DD7FF3" w:rsidRDefault="001860AD" w:rsidP="001860AD">
      <w:pPr>
        <w:ind w:left="705"/>
        <w:jc w:val="both"/>
        <w:rPr>
          <w:sz w:val="24"/>
          <w:szCs w:val="24"/>
        </w:rPr>
      </w:pPr>
      <w:r w:rsidRPr="00DD7FF3">
        <w:rPr>
          <w:sz w:val="24"/>
          <w:szCs w:val="24"/>
        </w:rPr>
        <w:t xml:space="preserve">Wszystkie materiały, urządzenia i sprzęt niezbędny do wykonania przedmiotu zamówienia zapewnia Wykonawca. </w:t>
      </w:r>
    </w:p>
    <w:p w:rsidR="001860AD" w:rsidRPr="00050908" w:rsidRDefault="001860AD" w:rsidP="001860A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7C0308" w:rsidRDefault="007C0308" w:rsidP="007C0308">
      <w:pPr>
        <w:ind w:left="705"/>
        <w:jc w:val="both"/>
        <w:rPr>
          <w:sz w:val="24"/>
          <w:szCs w:val="24"/>
        </w:rPr>
      </w:pPr>
      <w:r>
        <w:rPr>
          <w:sz w:val="24"/>
          <w:szCs w:val="24"/>
        </w:rPr>
        <w:t xml:space="preserve">Wszystkie materiały, urządzenia i sprzęt niezbędny do wykonania przedmiotu zamówienia zapewnia Wykonawca. </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1860AD" w:rsidRPr="001860AD" w:rsidRDefault="001860AD" w:rsidP="001860AD">
      <w:pPr>
        <w:ind w:left="1985" w:hanging="1276"/>
        <w:jc w:val="both"/>
        <w:rPr>
          <w:b/>
          <w:sz w:val="24"/>
          <w:szCs w:val="24"/>
        </w:rPr>
      </w:pPr>
      <w:r w:rsidRPr="001860AD">
        <w:rPr>
          <w:b/>
          <w:sz w:val="24"/>
          <w:szCs w:val="24"/>
        </w:rPr>
        <w:t xml:space="preserve">45233120-6 Roboty w zakresie budowy dróg </w:t>
      </w:r>
    </w:p>
    <w:p w:rsidR="001860AD" w:rsidRPr="001860AD" w:rsidRDefault="001860AD" w:rsidP="001860AD">
      <w:pPr>
        <w:ind w:left="1985" w:hanging="1276"/>
        <w:jc w:val="both"/>
        <w:rPr>
          <w:b/>
          <w:sz w:val="24"/>
          <w:szCs w:val="24"/>
        </w:rPr>
      </w:pPr>
      <w:r w:rsidRPr="001860AD">
        <w:rPr>
          <w:b/>
          <w:sz w:val="24"/>
          <w:szCs w:val="24"/>
        </w:rPr>
        <w:t>45310000-3 Roboty instalacyjne elektryczne</w:t>
      </w:r>
    </w:p>
    <w:p w:rsidR="00012856" w:rsidRDefault="001860AD" w:rsidP="001860AD">
      <w:pPr>
        <w:ind w:left="1985" w:hanging="1276"/>
        <w:jc w:val="both"/>
        <w:rPr>
          <w:b/>
          <w:sz w:val="24"/>
          <w:szCs w:val="24"/>
        </w:rPr>
      </w:pPr>
      <w:r w:rsidRPr="001860AD">
        <w:rPr>
          <w:b/>
          <w:sz w:val="24"/>
          <w:szCs w:val="24"/>
        </w:rPr>
        <w:t>45231300-8  Roboty budowlane w zakresie budowy wodociągów i rurociągów do odprowadzania ścieków</w:t>
      </w:r>
    </w:p>
    <w:p w:rsidR="001860AD" w:rsidRDefault="001860AD" w:rsidP="001860AD">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lastRenderedPageBreak/>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 xml:space="preserve">art. 67 ust. 1 </w:t>
      </w:r>
      <w:proofErr w:type="spellStart"/>
      <w:r w:rsidRPr="004C419D">
        <w:rPr>
          <w:rFonts w:ascii="Times New Roman" w:hAnsi="Times New Roman"/>
          <w:sz w:val="24"/>
          <w:szCs w:val="24"/>
        </w:rPr>
        <w:t>pkt</w:t>
      </w:r>
      <w:proofErr w:type="spellEnd"/>
      <w:r w:rsidRPr="004C419D">
        <w:rPr>
          <w:rFonts w:ascii="Times New Roman" w:hAnsi="Times New Roman"/>
          <w:sz w:val="24"/>
          <w:szCs w:val="24"/>
        </w:rPr>
        <w:t xml:space="preserve"> 6 ustawy</w:t>
      </w:r>
      <w:r w:rsidR="008D5EA3">
        <w:rPr>
          <w:rFonts w:ascii="Times New Roman" w:hAnsi="Times New Roman"/>
          <w:sz w:val="24"/>
          <w:szCs w:val="24"/>
        </w:rPr>
        <w:t xml:space="preserve"> </w:t>
      </w:r>
      <w:proofErr w:type="spellStart"/>
      <w:r w:rsidR="008D5EA3">
        <w:rPr>
          <w:rFonts w:ascii="Times New Roman" w:hAnsi="Times New Roman"/>
          <w:sz w:val="24"/>
          <w:szCs w:val="24"/>
        </w:rPr>
        <w:t>Pzp</w:t>
      </w:r>
      <w:proofErr w:type="spellEnd"/>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C35E57">
        <w:rPr>
          <w:rFonts w:ascii="Times New Roman" w:hAnsi="Times New Roman"/>
          <w:b/>
          <w:sz w:val="24"/>
          <w:szCs w:val="24"/>
        </w:rPr>
        <w:t>30</w:t>
      </w:r>
      <w:r w:rsidR="0046730F">
        <w:rPr>
          <w:rFonts w:ascii="Times New Roman" w:hAnsi="Times New Roman"/>
          <w:b/>
          <w:sz w:val="24"/>
          <w:szCs w:val="24"/>
        </w:rPr>
        <w:t xml:space="preserve"> </w:t>
      </w:r>
      <w:r w:rsidR="001860AD">
        <w:rPr>
          <w:rFonts w:ascii="Times New Roman" w:hAnsi="Times New Roman"/>
          <w:b/>
          <w:sz w:val="24"/>
          <w:szCs w:val="24"/>
        </w:rPr>
        <w:t xml:space="preserve">września </w:t>
      </w:r>
      <w:r w:rsidR="00C35E57">
        <w:rPr>
          <w:rFonts w:ascii="Times New Roman" w:hAnsi="Times New Roman"/>
          <w:b/>
          <w:sz w:val="24"/>
          <w:szCs w:val="24"/>
        </w:rPr>
        <w:t xml:space="preserve"> </w:t>
      </w:r>
      <w:r w:rsidR="00C94FB7" w:rsidRPr="003F1120">
        <w:rPr>
          <w:rFonts w:ascii="Times New Roman" w:hAnsi="Times New Roman"/>
          <w:b/>
          <w:sz w:val="24"/>
          <w:szCs w:val="24"/>
        </w:rPr>
        <w:t>201</w:t>
      </w:r>
      <w:r w:rsidR="001860AD">
        <w:rPr>
          <w:rFonts w:ascii="Times New Roman" w:hAnsi="Times New Roman"/>
          <w:b/>
          <w:sz w:val="24"/>
          <w:szCs w:val="24"/>
        </w:rPr>
        <w:t>6</w:t>
      </w:r>
      <w:r w:rsidR="00C94FB7" w:rsidRPr="003F1120">
        <w:rPr>
          <w:rFonts w:ascii="Times New Roman" w:hAnsi="Times New Roman"/>
          <w:b/>
          <w:sz w:val="24"/>
          <w:szCs w:val="24"/>
        </w:rPr>
        <w:t xml:space="preserve">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A216CC" w:rsidRPr="00AB5418" w:rsidRDefault="00A216CC" w:rsidP="00A216CC">
      <w:pPr>
        <w:ind w:left="705"/>
        <w:jc w:val="both"/>
        <w:rPr>
          <w:sz w:val="24"/>
          <w:szCs w:val="24"/>
        </w:rPr>
      </w:pPr>
      <w:r w:rsidRPr="00AB5418">
        <w:rPr>
          <w:sz w:val="24"/>
          <w:szCs w:val="24"/>
        </w:rPr>
        <w:t>Warunek ten zostanie spełniony, jeśli wykonawca wykaże, że w okresie ostatnich pięciu lat przed upływem terminu składania ofert, a jeżeli okres prowadzenia działalności jest krótszy, w tym okresie, wykonał w sposób należyty, zgodnie                         z zasadami sztuki budowlanej i prawidłowo ukończył, co najmniej:</w:t>
      </w:r>
    </w:p>
    <w:p w:rsidR="00A216CC" w:rsidRPr="00AB5418" w:rsidRDefault="00A216CC" w:rsidP="00A216CC">
      <w:pPr>
        <w:ind w:left="705"/>
        <w:jc w:val="both"/>
        <w:rPr>
          <w:sz w:val="24"/>
          <w:szCs w:val="24"/>
        </w:rPr>
      </w:pPr>
    </w:p>
    <w:p w:rsidR="00A216CC" w:rsidRPr="00AB5418" w:rsidRDefault="00A216CC" w:rsidP="00A216CC">
      <w:pPr>
        <w:ind w:left="705"/>
        <w:jc w:val="both"/>
        <w:rPr>
          <w:sz w:val="24"/>
          <w:szCs w:val="24"/>
        </w:rPr>
      </w:pPr>
      <w:r w:rsidRPr="00AB5418">
        <w:rPr>
          <w:sz w:val="24"/>
          <w:szCs w:val="24"/>
        </w:rPr>
        <w:t>- dwie roboty budowlane polegające na budowie (rozbudowie, odbudowie)  lub przebudowie drogi publicznej w rozumieniu przepisów ustawy o drogach publicznych     w technologii bitumicznej  i o wartości robót min. 3 000 000,00 zł brutto każda.</w:t>
      </w:r>
    </w:p>
    <w:p w:rsidR="00A216CC" w:rsidRPr="00AB5418" w:rsidRDefault="00A216CC" w:rsidP="00A216CC">
      <w:pPr>
        <w:ind w:left="705"/>
        <w:jc w:val="both"/>
        <w:rPr>
          <w:sz w:val="24"/>
          <w:szCs w:val="24"/>
        </w:rPr>
      </w:pPr>
    </w:p>
    <w:p w:rsidR="00A216CC" w:rsidRPr="00AB5418" w:rsidRDefault="00A216CC" w:rsidP="00A216CC">
      <w:pPr>
        <w:ind w:left="705"/>
        <w:jc w:val="both"/>
        <w:rPr>
          <w:sz w:val="24"/>
          <w:szCs w:val="24"/>
        </w:rPr>
      </w:pPr>
      <w:r w:rsidRPr="00AB5418">
        <w:rPr>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o spełnianiu warunków udziału w postępowaniu, o których mowa w art. 22 ust. 1 ustawy</w:t>
      </w:r>
      <w:r w:rsidR="00EA4830">
        <w:rPr>
          <w:sz w:val="24"/>
          <w:szCs w:val="24"/>
        </w:rPr>
        <w:t>.</w:t>
      </w:r>
      <w:r w:rsidR="006459E5">
        <w:rPr>
          <w:sz w:val="24"/>
          <w:szCs w:val="24"/>
        </w:rPr>
        <w:t xml:space="preserve"> </w:t>
      </w:r>
    </w:p>
    <w:p w:rsidR="007F606B" w:rsidRDefault="006459E5" w:rsidP="007F606B">
      <w:pPr>
        <w:ind w:left="705"/>
        <w:jc w:val="both"/>
        <w:rPr>
          <w:sz w:val="24"/>
          <w:szCs w:val="24"/>
        </w:rPr>
      </w:pPr>
      <w:r>
        <w:rPr>
          <w:b/>
          <w:sz w:val="24"/>
          <w:szCs w:val="24"/>
        </w:rPr>
        <w:tab/>
      </w:r>
      <w:r w:rsidRPr="00691278">
        <w:rPr>
          <w:b/>
          <w:sz w:val="24"/>
          <w:szCs w:val="24"/>
        </w:rPr>
        <w:t xml:space="preserve">Osoby zdolne do wykonania zamówienia: </w:t>
      </w:r>
      <w:r w:rsidR="007F606B" w:rsidRPr="000D5AAB">
        <w:rPr>
          <w:sz w:val="24"/>
          <w:szCs w:val="24"/>
        </w:rPr>
        <w:t xml:space="preserve">Warunek ten zostanie spełniony, </w:t>
      </w:r>
      <w:r w:rsidR="007F606B">
        <w:rPr>
          <w:sz w:val="24"/>
          <w:szCs w:val="24"/>
        </w:rPr>
        <w:t xml:space="preserve">jeżeli </w:t>
      </w:r>
      <w:r w:rsidR="007F606B" w:rsidRPr="000D5AAB">
        <w:rPr>
          <w:sz w:val="24"/>
          <w:szCs w:val="24"/>
        </w:rPr>
        <w:t>wykonawca wykaże,</w:t>
      </w:r>
      <w:r w:rsidR="007F606B">
        <w:rPr>
          <w:sz w:val="24"/>
          <w:szCs w:val="24"/>
        </w:rPr>
        <w:t xml:space="preserve"> że dysponuje lub będzie dysponował osobami, które </w:t>
      </w:r>
      <w:r w:rsidR="007F606B" w:rsidRPr="00691278">
        <w:rPr>
          <w:sz w:val="24"/>
          <w:szCs w:val="24"/>
        </w:rPr>
        <w:t>uczestni</w:t>
      </w:r>
      <w:r w:rsidR="007F606B">
        <w:rPr>
          <w:sz w:val="24"/>
          <w:szCs w:val="24"/>
        </w:rPr>
        <w:t xml:space="preserve">czyć </w:t>
      </w:r>
      <w:r w:rsidR="007F606B">
        <w:rPr>
          <w:sz w:val="24"/>
          <w:szCs w:val="24"/>
        </w:rPr>
        <w:lastRenderedPageBreak/>
        <w:t xml:space="preserve">będą w wykonywaniu zamówienia, uprawnionymi do pełnienia samodzielnych funkcji technicznych w budownictwie,  tj. kierownikiem budowy i kierownikami robót posiadającymi </w:t>
      </w:r>
      <w:r w:rsidR="007F606B" w:rsidRPr="00691278">
        <w:rPr>
          <w:sz w:val="24"/>
          <w:szCs w:val="24"/>
        </w:rPr>
        <w:t>uprawnienia budowlane do kierowania rob</w:t>
      </w:r>
      <w:r w:rsidR="007F606B">
        <w:rPr>
          <w:sz w:val="24"/>
          <w:szCs w:val="24"/>
        </w:rPr>
        <w:t xml:space="preserve">otami budowlanymi            określone </w:t>
      </w:r>
      <w:r w:rsidR="007F606B" w:rsidRPr="00691278">
        <w:rPr>
          <w:sz w:val="24"/>
          <w:szCs w:val="24"/>
        </w:rPr>
        <w:t>ustawą z dnia</w:t>
      </w:r>
      <w:r w:rsidR="007F606B">
        <w:rPr>
          <w:sz w:val="24"/>
          <w:szCs w:val="24"/>
        </w:rPr>
        <w:t xml:space="preserve"> </w:t>
      </w:r>
      <w:r w:rsidR="007F606B" w:rsidRPr="00691278">
        <w:rPr>
          <w:sz w:val="24"/>
          <w:szCs w:val="24"/>
        </w:rPr>
        <w:t>7 lipca 1994 – Prawo budowlane (Dz. U. z 201</w:t>
      </w:r>
      <w:r w:rsidR="007F606B">
        <w:rPr>
          <w:sz w:val="24"/>
          <w:szCs w:val="24"/>
        </w:rPr>
        <w:t>3</w:t>
      </w:r>
      <w:r w:rsidR="007F606B" w:rsidRPr="00691278">
        <w:rPr>
          <w:sz w:val="24"/>
          <w:szCs w:val="24"/>
        </w:rPr>
        <w:t xml:space="preserve"> r.</w:t>
      </w:r>
      <w:r w:rsidR="007F606B">
        <w:rPr>
          <w:sz w:val="24"/>
          <w:szCs w:val="24"/>
        </w:rPr>
        <w:t xml:space="preserve">, poz. 1409 z </w:t>
      </w:r>
      <w:proofErr w:type="spellStart"/>
      <w:r w:rsidR="007F606B">
        <w:rPr>
          <w:sz w:val="24"/>
          <w:szCs w:val="24"/>
        </w:rPr>
        <w:t>późn</w:t>
      </w:r>
      <w:proofErr w:type="spellEnd"/>
      <w:r w:rsidR="007F606B">
        <w:rPr>
          <w:sz w:val="24"/>
          <w:szCs w:val="24"/>
        </w:rPr>
        <w:t xml:space="preserve">. zm.) i </w:t>
      </w:r>
      <w:r w:rsidR="007F606B" w:rsidRPr="000412BA">
        <w:rPr>
          <w:sz w:val="24"/>
          <w:szCs w:val="24"/>
        </w:rPr>
        <w:t>rozporządzeniem Ministra</w:t>
      </w:r>
      <w:r w:rsidR="007F606B">
        <w:rPr>
          <w:sz w:val="24"/>
          <w:szCs w:val="24"/>
        </w:rPr>
        <w:t xml:space="preserve"> Infrastruktury z dnia 11 września 2014 r.</w:t>
      </w:r>
      <w:r w:rsidR="00DC07E9">
        <w:rPr>
          <w:sz w:val="24"/>
          <w:szCs w:val="24"/>
        </w:rPr>
        <w:t xml:space="preserve">                        </w:t>
      </w:r>
      <w:r w:rsidR="007F606B" w:rsidRPr="000412BA">
        <w:rPr>
          <w:sz w:val="24"/>
          <w:szCs w:val="24"/>
        </w:rPr>
        <w:t xml:space="preserve">w sprawie samodzielnych funkcji technicznych w budownictwie (Dz. U. </w:t>
      </w:r>
      <w:r w:rsidR="007F606B">
        <w:rPr>
          <w:sz w:val="24"/>
          <w:szCs w:val="24"/>
        </w:rPr>
        <w:t>z 2014 r., poz.1278</w:t>
      </w:r>
      <w:r w:rsidR="007F606B" w:rsidRPr="000412BA">
        <w:rPr>
          <w:sz w:val="24"/>
          <w:szCs w:val="24"/>
        </w:rPr>
        <w:t>)</w:t>
      </w:r>
      <w:r w:rsidR="007F606B">
        <w:rPr>
          <w:sz w:val="24"/>
          <w:szCs w:val="24"/>
        </w:rPr>
        <w:t xml:space="preserve"> w następujących specjalnościach:</w:t>
      </w:r>
    </w:p>
    <w:p w:rsidR="007F606B" w:rsidRDefault="007F606B" w:rsidP="007F606B">
      <w:pPr>
        <w:pStyle w:val="Akapitzlist"/>
        <w:numPr>
          <w:ilvl w:val="0"/>
          <w:numId w:val="17"/>
        </w:numPr>
        <w:jc w:val="both"/>
        <w:rPr>
          <w:sz w:val="24"/>
          <w:szCs w:val="24"/>
        </w:rPr>
      </w:pPr>
      <w:r>
        <w:rPr>
          <w:sz w:val="24"/>
          <w:szCs w:val="24"/>
        </w:rPr>
        <w:t xml:space="preserve">inżynieryjnej drogowej </w:t>
      </w:r>
      <w:r w:rsidR="00DC07E9">
        <w:rPr>
          <w:sz w:val="24"/>
          <w:szCs w:val="24"/>
        </w:rPr>
        <w:t xml:space="preserve">bez ograniczeń </w:t>
      </w:r>
      <w:r>
        <w:rPr>
          <w:sz w:val="24"/>
          <w:szCs w:val="24"/>
        </w:rPr>
        <w:t>(kierownik budowy</w:t>
      </w:r>
      <w:r w:rsidR="00EA4830">
        <w:rPr>
          <w:sz w:val="24"/>
          <w:szCs w:val="24"/>
        </w:rPr>
        <w:t>)</w:t>
      </w:r>
      <w:r w:rsidR="00F15297">
        <w:rPr>
          <w:sz w:val="24"/>
          <w:szCs w:val="24"/>
        </w:rPr>
        <w:t>;</w:t>
      </w:r>
    </w:p>
    <w:p w:rsidR="007F606B" w:rsidRPr="00E756D8" w:rsidRDefault="007F606B" w:rsidP="007F606B">
      <w:pPr>
        <w:pStyle w:val="Akapitzlist"/>
        <w:numPr>
          <w:ilvl w:val="0"/>
          <w:numId w:val="17"/>
        </w:numPr>
        <w:jc w:val="both"/>
        <w:rPr>
          <w:sz w:val="24"/>
          <w:szCs w:val="24"/>
        </w:rPr>
      </w:pPr>
      <w:r w:rsidRPr="00E756D8">
        <w:rPr>
          <w:sz w:val="23"/>
          <w:szCs w:val="23"/>
        </w:rPr>
        <w:t xml:space="preserve">instalacyjnej w zakresie sieci, instalacji i urządzeń cieplnych, wentylacyjnych, gazowych, wodociągowych i kanalizacyjnych </w:t>
      </w:r>
      <w:r w:rsidR="00DC07E9">
        <w:rPr>
          <w:sz w:val="23"/>
          <w:szCs w:val="23"/>
        </w:rPr>
        <w:t xml:space="preserve">bez ograniczeń  </w:t>
      </w:r>
      <w:r w:rsidRPr="00E756D8">
        <w:rPr>
          <w:sz w:val="23"/>
          <w:szCs w:val="23"/>
        </w:rPr>
        <w:t>(kierownik robót</w:t>
      </w:r>
      <w:r>
        <w:rPr>
          <w:sz w:val="23"/>
          <w:szCs w:val="23"/>
        </w:rPr>
        <w:t xml:space="preserve"> </w:t>
      </w:r>
      <w:r w:rsidR="00DC07E9">
        <w:rPr>
          <w:sz w:val="23"/>
          <w:szCs w:val="23"/>
        </w:rPr>
        <w:t xml:space="preserve">                          </w:t>
      </w:r>
      <w:r>
        <w:rPr>
          <w:sz w:val="23"/>
          <w:szCs w:val="23"/>
        </w:rPr>
        <w:t xml:space="preserve">w branży </w:t>
      </w:r>
      <w:r w:rsidR="009F1974">
        <w:rPr>
          <w:sz w:val="23"/>
          <w:szCs w:val="23"/>
        </w:rPr>
        <w:t>wodociągowo-kanalizacyjnej</w:t>
      </w:r>
      <w:r>
        <w:rPr>
          <w:sz w:val="23"/>
          <w:szCs w:val="23"/>
        </w:rPr>
        <w:t>)</w:t>
      </w:r>
      <w:r w:rsidR="00F15297">
        <w:rPr>
          <w:sz w:val="23"/>
          <w:szCs w:val="23"/>
        </w:rPr>
        <w:t>;</w:t>
      </w:r>
    </w:p>
    <w:p w:rsidR="007F606B" w:rsidRPr="00E756D8" w:rsidRDefault="007F606B" w:rsidP="007F606B">
      <w:pPr>
        <w:pStyle w:val="Akapitzlist"/>
        <w:numPr>
          <w:ilvl w:val="0"/>
          <w:numId w:val="17"/>
        </w:numPr>
        <w:jc w:val="both"/>
        <w:rPr>
          <w:sz w:val="24"/>
          <w:szCs w:val="24"/>
        </w:rPr>
      </w:pPr>
      <w:r w:rsidRPr="00E756D8">
        <w:rPr>
          <w:sz w:val="23"/>
          <w:szCs w:val="23"/>
        </w:rPr>
        <w:t xml:space="preserve">instalacyjnej w zakresie sieci, instalacji i urządzeń elektrycznych                                        i elektroenergetycznych </w:t>
      </w:r>
      <w:r w:rsidR="00DC07E9">
        <w:rPr>
          <w:sz w:val="23"/>
          <w:szCs w:val="23"/>
        </w:rPr>
        <w:t xml:space="preserve">bez ograniczeń </w:t>
      </w:r>
      <w:r w:rsidRPr="00E756D8">
        <w:rPr>
          <w:sz w:val="23"/>
          <w:szCs w:val="23"/>
        </w:rPr>
        <w:t>(kierownik robót</w:t>
      </w:r>
      <w:r>
        <w:rPr>
          <w:sz w:val="23"/>
          <w:szCs w:val="23"/>
        </w:rPr>
        <w:t xml:space="preserve"> w branży elektrycznej</w:t>
      </w:r>
      <w:r w:rsidRPr="00E756D8">
        <w:rPr>
          <w:sz w:val="23"/>
          <w:szCs w:val="23"/>
        </w:rPr>
        <w:t>)</w:t>
      </w:r>
    </w:p>
    <w:p w:rsidR="007F606B" w:rsidRPr="00D24633" w:rsidRDefault="007F606B" w:rsidP="007F606B">
      <w:pPr>
        <w:ind w:left="705"/>
        <w:jc w:val="both"/>
        <w:rPr>
          <w:sz w:val="24"/>
          <w:szCs w:val="24"/>
        </w:rPr>
      </w:pP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 xml:space="preserve">osoby te </w:t>
      </w:r>
      <w:r w:rsidRPr="00691278">
        <w:rPr>
          <w:sz w:val="24"/>
          <w:szCs w:val="24"/>
        </w:rPr>
        <w:t>posiada</w:t>
      </w:r>
      <w:r>
        <w:rPr>
          <w:sz w:val="24"/>
          <w:szCs w:val="24"/>
        </w:rPr>
        <w:t xml:space="preserve">ją </w:t>
      </w:r>
      <w:r w:rsidRPr="00691278">
        <w:rPr>
          <w:sz w:val="24"/>
          <w:szCs w:val="24"/>
        </w:rPr>
        <w:t>wymagane uprawnienia</w:t>
      </w:r>
      <w:r>
        <w:rPr>
          <w:sz w:val="24"/>
          <w:szCs w:val="24"/>
        </w:rPr>
        <w:t>.</w:t>
      </w:r>
      <w:r w:rsidRPr="00691278">
        <w:rPr>
          <w:sz w:val="24"/>
          <w:szCs w:val="24"/>
        </w:rPr>
        <w:tab/>
      </w:r>
    </w:p>
    <w:p w:rsidR="007F606B" w:rsidRDefault="007F606B" w:rsidP="007F606B">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7F606B" w:rsidRDefault="007F606B" w:rsidP="007F606B">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w ustawie z dnia 18.03.2008</w:t>
      </w:r>
      <w:r>
        <w:rPr>
          <w:sz w:val="24"/>
          <w:szCs w:val="24"/>
        </w:rPr>
        <w:t xml:space="preserve"> </w:t>
      </w:r>
      <w:r w:rsidRPr="00781A31">
        <w:rPr>
          <w:sz w:val="24"/>
          <w:szCs w:val="24"/>
        </w:rPr>
        <w:t>r. o zasadach uznawania kwalifikacji zawodowych nabytych w państwach członkowskich Unii Europejskiej)</w:t>
      </w:r>
      <w:r>
        <w:rPr>
          <w:sz w:val="24"/>
          <w:szCs w:val="24"/>
        </w:rPr>
        <w:t xml:space="preserve">. </w:t>
      </w:r>
    </w:p>
    <w:p w:rsidR="007F606B" w:rsidRDefault="007F606B" w:rsidP="007F606B">
      <w:pPr>
        <w:ind w:left="705"/>
        <w:jc w:val="both"/>
        <w:rPr>
          <w:sz w:val="24"/>
          <w:szCs w:val="24"/>
        </w:rPr>
      </w:pPr>
    </w:p>
    <w:p w:rsidR="007F606B" w:rsidRDefault="007F606B" w:rsidP="007F606B">
      <w:pPr>
        <w:ind w:left="705"/>
        <w:jc w:val="both"/>
        <w:rPr>
          <w:sz w:val="24"/>
          <w:szCs w:val="24"/>
        </w:rPr>
      </w:pPr>
      <w:r>
        <w:rPr>
          <w:sz w:val="23"/>
          <w:szCs w:val="23"/>
        </w:rPr>
        <w:t xml:space="preserve">Zamawiający dopuszcza pełnienie jednocześnie funkcji kierownika budowy i/lub kierownika(ów) robót przez jedną osobę pod warunkiem posiadania uprawnień                          w wymaganych specjalnościach. </w:t>
      </w:r>
    </w:p>
    <w:p w:rsidR="006459E5" w:rsidRDefault="006459E5" w:rsidP="007F606B">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t>
      </w:r>
      <w:r w:rsidRPr="00CD73CF">
        <w:rPr>
          <w:sz w:val="24"/>
          <w:szCs w:val="24"/>
        </w:rPr>
        <w:lastRenderedPageBreak/>
        <w:t xml:space="preserve">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istniejących mi</w:t>
      </w:r>
      <w:r w:rsidR="000F4F24">
        <w:rPr>
          <w:sz w:val="24"/>
          <w:szCs w:val="24"/>
        </w:rPr>
        <w:t>ę</w:t>
      </w:r>
      <w:r w:rsidRPr="00A7737F">
        <w:rPr>
          <w:sz w:val="24"/>
          <w:szCs w:val="24"/>
        </w:rPr>
        <w:t>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 xml:space="preserve">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w:t>
      </w:r>
      <w:r w:rsidRPr="009D4A96">
        <w:rPr>
          <w:sz w:val="24"/>
          <w:szCs w:val="24"/>
        </w:rPr>
        <w:lastRenderedPageBreak/>
        <w:t>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lastRenderedPageBreak/>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lastRenderedPageBreak/>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lastRenderedPageBreak/>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lastRenderedPageBreak/>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F37CFF">
        <w:rPr>
          <w:b/>
          <w:sz w:val="24"/>
          <w:szCs w:val="24"/>
        </w:rPr>
        <w:t>50</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F37CFF">
        <w:rPr>
          <w:b/>
          <w:sz w:val="24"/>
          <w:szCs w:val="24"/>
        </w:rPr>
        <w:t xml:space="preserve">pięćdziesiąt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w:t>
      </w:r>
      <w:proofErr w:type="spellStart"/>
      <w:r w:rsidR="00DD50EC" w:rsidRPr="00A36CD2">
        <w:rPr>
          <w:sz w:val="24"/>
          <w:szCs w:val="24"/>
        </w:rPr>
        <w:t>Pzp</w:t>
      </w:r>
      <w:proofErr w:type="spellEnd"/>
      <w:r w:rsidR="00DD50EC" w:rsidRPr="00A36CD2">
        <w:rPr>
          <w:sz w:val="24"/>
          <w:szCs w:val="24"/>
        </w:rPr>
        <w:t xml:space="preserve">,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lastRenderedPageBreak/>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F37CFF" w:rsidRDefault="00F37CFF" w:rsidP="00F37CFF">
      <w:pPr>
        <w:ind w:left="705"/>
        <w:jc w:val="center"/>
        <w:rPr>
          <w:b/>
          <w:sz w:val="24"/>
          <w:szCs w:val="24"/>
        </w:rPr>
      </w:pPr>
      <w:r>
        <w:rPr>
          <w:b/>
          <w:sz w:val="24"/>
          <w:szCs w:val="24"/>
        </w:rPr>
        <w:t>„Przebudowa ul. Szydłowieckiej oraz ul. Niepodległości na odcinku                                               od ul. Szydłowieckiej do dworca PKP wraz z rozbudową ulicy Wiejskiej                               na odcinku pomiędzy ulicami Sokolą i Szydłowiecką  z budową ronda                                   na skrzyżowaniu ulic Wiejskiej i Sokolej w Skarżysku-Kamiennej”</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 xml:space="preserve">o tym, że </w:t>
      </w:r>
      <w:r w:rsidR="003F7E60" w:rsidRPr="00A36CD2">
        <w:rPr>
          <w:sz w:val="24"/>
          <w:szCs w:val="24"/>
        </w:rPr>
        <w:lastRenderedPageBreak/>
        <w:t>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lastRenderedPageBreak/>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lastRenderedPageBreak/>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w:t>
      </w:r>
      <w:r w:rsidR="00AB1AC2">
        <w:rPr>
          <w:sz w:val="24"/>
          <w:szCs w:val="24"/>
        </w:rPr>
        <w:t xml:space="preserve">iem </w:t>
      </w:r>
      <w:r>
        <w:rPr>
          <w:sz w:val="24"/>
          <w:szCs w:val="24"/>
        </w:rPr>
        <w:t>nr</w:t>
      </w:r>
      <w:r w:rsidR="00382525">
        <w:rPr>
          <w:sz w:val="24"/>
          <w:szCs w:val="24"/>
        </w:rPr>
        <w:t xml:space="preserve"> </w:t>
      </w:r>
      <w:r w:rsidR="00681E7A">
        <w:rPr>
          <w:sz w:val="24"/>
          <w:szCs w:val="24"/>
        </w:rPr>
        <w:t>2</w:t>
      </w:r>
      <w:r w:rsidR="00143FC5">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 xml:space="preserve">na zasadach określonych w art. 26 ust. 2b ustawy </w:t>
      </w:r>
      <w:proofErr w:type="spellStart"/>
      <w:r w:rsidR="009360CB" w:rsidRPr="009360CB">
        <w:rPr>
          <w:sz w:val="24"/>
          <w:szCs w:val="24"/>
        </w:rPr>
        <w:t>Pzp</w:t>
      </w:r>
      <w:proofErr w:type="spellEnd"/>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p>
    <w:p w:rsidR="004E55A4" w:rsidRDefault="00F37CFF" w:rsidP="00F37CFF">
      <w:pPr>
        <w:jc w:val="center"/>
        <w:rPr>
          <w:b/>
          <w:sz w:val="24"/>
          <w:szCs w:val="24"/>
        </w:rPr>
      </w:pPr>
      <w:r w:rsidRPr="00F37CFF">
        <w:rPr>
          <w:b/>
          <w:bCs/>
          <w:color w:val="000000"/>
          <w:sz w:val="24"/>
          <w:szCs w:val="24"/>
        </w:rPr>
        <w:t>„Przebudowa ul. Szydłowieckiej oraz ul. Niepodległości na odcinku                                               od ul. Szydłowieckiej do dworca PKP wraz z rozbudową ulicy Wiejskiej                               na odcinku pomiędzy ulicami Sokolą i Szydłowiecką  z budową ronda                                   na skrzyżowaniu ulic Wiejskiej i Sokolej w Skarżysku-Kamiennej”</w:t>
      </w:r>
    </w:p>
    <w:p w:rsidR="00F37CFF" w:rsidRDefault="00F37CFF"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462EED">
        <w:rPr>
          <w:b/>
          <w:sz w:val="24"/>
          <w:szCs w:val="24"/>
        </w:rPr>
        <w:t>21</w:t>
      </w:r>
      <w:r w:rsidR="00676C4E">
        <w:rPr>
          <w:b/>
          <w:sz w:val="24"/>
          <w:szCs w:val="24"/>
        </w:rPr>
        <w:t>.03</w:t>
      </w:r>
      <w:r w:rsidR="00F37CFF">
        <w:rPr>
          <w:b/>
          <w:sz w:val="24"/>
          <w:szCs w:val="24"/>
        </w:rPr>
        <w:t>.</w:t>
      </w:r>
      <w:r w:rsidR="00F87F7C">
        <w:rPr>
          <w:b/>
          <w:sz w:val="24"/>
          <w:szCs w:val="24"/>
        </w:rPr>
        <w:t>201</w:t>
      </w:r>
      <w:r w:rsidR="00F37CFF">
        <w:rPr>
          <w:b/>
          <w:sz w:val="24"/>
          <w:szCs w:val="24"/>
        </w:rPr>
        <w:t>6</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w:t>
      </w:r>
      <w:r>
        <w:rPr>
          <w:sz w:val="24"/>
          <w:szCs w:val="24"/>
        </w:rPr>
        <w:lastRenderedPageBreak/>
        <w:t>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2A03D2">
        <w:rPr>
          <w:b/>
          <w:sz w:val="24"/>
          <w:szCs w:val="24"/>
        </w:rPr>
        <w:t>21</w:t>
      </w:r>
      <w:r w:rsidR="00326603">
        <w:rPr>
          <w:b/>
          <w:sz w:val="24"/>
          <w:szCs w:val="24"/>
        </w:rPr>
        <w:t>.03.2016 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2A03D2">
        <w:rPr>
          <w:b/>
          <w:sz w:val="24"/>
          <w:szCs w:val="24"/>
        </w:rPr>
        <w:t>21</w:t>
      </w:r>
      <w:r w:rsidR="00326603">
        <w:rPr>
          <w:b/>
          <w:sz w:val="24"/>
          <w:szCs w:val="24"/>
        </w:rPr>
        <w:t>.03.</w:t>
      </w:r>
      <w:r w:rsidR="0099385B">
        <w:rPr>
          <w:b/>
          <w:sz w:val="24"/>
          <w:szCs w:val="24"/>
        </w:rPr>
        <w:t>201</w:t>
      </w:r>
      <w:r w:rsidR="00F37CFF">
        <w:rPr>
          <w:b/>
          <w:sz w:val="24"/>
          <w:szCs w:val="24"/>
        </w:rPr>
        <w:t>6</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7CFF" w:rsidRPr="00D35691" w:rsidRDefault="00F37CFF" w:rsidP="00F37CFF">
      <w:pPr>
        <w:ind w:left="705" w:hanging="705"/>
        <w:jc w:val="both"/>
        <w:rPr>
          <w:sz w:val="24"/>
          <w:szCs w:val="24"/>
        </w:rPr>
      </w:pPr>
      <w:r w:rsidRPr="00D35691">
        <w:rPr>
          <w:sz w:val="24"/>
          <w:szCs w:val="24"/>
        </w:rPr>
        <w:t>13.2.  Cena oferty zostanie wyliczona w oparciu o kosztorys</w:t>
      </w:r>
      <w:r>
        <w:rPr>
          <w:sz w:val="24"/>
          <w:szCs w:val="24"/>
        </w:rPr>
        <w:t xml:space="preserve"> ofertowy (załącznik nr 2) składający się z trzech kosztorysów </w:t>
      </w:r>
      <w:r w:rsidR="005E29E8">
        <w:rPr>
          <w:sz w:val="24"/>
          <w:szCs w:val="24"/>
        </w:rPr>
        <w:t>– załącznik nr 2/1 (ul. Szydłowiecka                          i Niepodległości), załącznik nr 2/2 (ul. Wiejska) oraz załącznik nr 2/3</w:t>
      </w:r>
      <w:r w:rsidR="00BF3905">
        <w:rPr>
          <w:sz w:val="24"/>
          <w:szCs w:val="24"/>
        </w:rPr>
        <w:t xml:space="preserve"> (</w:t>
      </w:r>
      <w:r w:rsidR="005E29E8" w:rsidRPr="00D35691">
        <w:rPr>
          <w:sz w:val="24"/>
          <w:szCs w:val="24"/>
        </w:rPr>
        <w:t>Zbiorcz</w:t>
      </w:r>
      <w:r w:rsidR="005E29E8">
        <w:rPr>
          <w:sz w:val="24"/>
          <w:szCs w:val="24"/>
        </w:rPr>
        <w:t>e</w:t>
      </w:r>
      <w:r w:rsidR="005E29E8" w:rsidRPr="00D35691">
        <w:rPr>
          <w:sz w:val="24"/>
          <w:szCs w:val="24"/>
        </w:rPr>
        <w:t xml:space="preserve"> zestawieni</w:t>
      </w:r>
      <w:r w:rsidR="005E29E8">
        <w:rPr>
          <w:sz w:val="24"/>
          <w:szCs w:val="24"/>
        </w:rPr>
        <w:t>e</w:t>
      </w:r>
      <w:r w:rsidR="005E29E8" w:rsidRPr="00D35691">
        <w:rPr>
          <w:sz w:val="24"/>
          <w:szCs w:val="24"/>
        </w:rPr>
        <w:t xml:space="preserve"> wartości robót</w:t>
      </w:r>
      <w:r w:rsidR="00BF3905">
        <w:rPr>
          <w:sz w:val="24"/>
          <w:szCs w:val="24"/>
        </w:rPr>
        <w:t>)</w:t>
      </w:r>
      <w:r w:rsidR="005E29E8">
        <w:rPr>
          <w:sz w:val="24"/>
          <w:szCs w:val="24"/>
        </w:rPr>
        <w:t xml:space="preserve">.  </w:t>
      </w:r>
      <w:r w:rsidRPr="00D35691">
        <w:rPr>
          <w:sz w:val="24"/>
          <w:szCs w:val="24"/>
        </w:rPr>
        <w:t>W każdym z kosztorysów</w:t>
      </w:r>
      <w:r w:rsidR="005E29E8">
        <w:rPr>
          <w:sz w:val="24"/>
          <w:szCs w:val="24"/>
        </w:rPr>
        <w:t xml:space="preserve"> </w:t>
      </w:r>
      <w:r w:rsidR="00676C4E">
        <w:rPr>
          <w:sz w:val="24"/>
          <w:szCs w:val="24"/>
        </w:rPr>
        <w:t xml:space="preserve">– załączników </w:t>
      </w:r>
      <w:r w:rsidR="005E29E8">
        <w:rPr>
          <w:sz w:val="24"/>
          <w:szCs w:val="24"/>
        </w:rPr>
        <w:t>2/1 i 2/2</w:t>
      </w:r>
      <w:r w:rsidRPr="00D35691">
        <w:rPr>
          <w:sz w:val="24"/>
          <w:szCs w:val="24"/>
        </w:rPr>
        <w:t xml:space="preserve">, należy określić ceny jednostkowe netto, wartość netto poszczególnych pozycji kosztorysu (iloczyn ceny netto i ilości jednostek), wartość końcową kosztorysu netto (suma wszystkich pozycji kosztorysu). Następnie, w Zbiorczym zestawieniu wartości robót </w:t>
      </w:r>
      <w:r w:rsidR="00676C4E">
        <w:rPr>
          <w:sz w:val="24"/>
          <w:szCs w:val="24"/>
        </w:rPr>
        <w:t>–</w:t>
      </w:r>
      <w:r w:rsidRPr="00D35691">
        <w:rPr>
          <w:sz w:val="24"/>
          <w:szCs w:val="24"/>
        </w:rPr>
        <w:t>załącznik</w:t>
      </w:r>
      <w:r w:rsidR="00676C4E">
        <w:rPr>
          <w:sz w:val="24"/>
          <w:szCs w:val="24"/>
        </w:rPr>
        <w:t xml:space="preserve"> </w:t>
      </w:r>
      <w:r w:rsidRPr="00D35691">
        <w:rPr>
          <w:sz w:val="24"/>
          <w:szCs w:val="24"/>
        </w:rPr>
        <w:t>2/</w:t>
      </w:r>
      <w:r>
        <w:rPr>
          <w:sz w:val="24"/>
          <w:szCs w:val="24"/>
        </w:rPr>
        <w:t>3</w:t>
      </w:r>
      <w:r w:rsidR="00676C4E">
        <w:rPr>
          <w:sz w:val="24"/>
          <w:szCs w:val="24"/>
        </w:rPr>
        <w:t xml:space="preserve">, </w:t>
      </w:r>
      <w:r w:rsidRPr="00D35691">
        <w:rPr>
          <w:sz w:val="24"/>
          <w:szCs w:val="24"/>
        </w:rPr>
        <w:t xml:space="preserve">należy wpisać i zsumować końcowe wartości netto kosztorysów </w:t>
      </w:r>
      <w:r w:rsidR="00B23057">
        <w:rPr>
          <w:sz w:val="24"/>
          <w:szCs w:val="24"/>
        </w:rPr>
        <w:t xml:space="preserve">                        </w:t>
      </w:r>
      <w:r w:rsidRPr="00D35691">
        <w:rPr>
          <w:sz w:val="24"/>
          <w:szCs w:val="24"/>
        </w:rPr>
        <w:t>a następnie dodać stawkę podatku VAT w obowiązującej wysokości. Wyliczona w ten sposób cena stanowić będzie cenę oferty  i będzie podstawą do oceny i porównania złożonych ofert.</w:t>
      </w:r>
    </w:p>
    <w:p w:rsidR="00F37CFF" w:rsidRDefault="00F37CFF" w:rsidP="00F37CFF">
      <w:pPr>
        <w:ind w:left="705" w:hanging="705"/>
        <w:jc w:val="both"/>
        <w:rPr>
          <w:sz w:val="24"/>
          <w:szCs w:val="24"/>
        </w:rPr>
      </w:pPr>
    </w:p>
    <w:p w:rsidR="00F37CFF" w:rsidRDefault="00F37CFF" w:rsidP="00F37CF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7CFF" w:rsidRDefault="00F37CFF" w:rsidP="00F37CF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F37CFF" w:rsidRDefault="00F37CFF" w:rsidP="00F37CF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 xml:space="preserve">technicznych                           </w:t>
      </w:r>
      <w:r w:rsidR="00B23057">
        <w:rPr>
          <w:sz w:val="24"/>
          <w:szCs w:val="24"/>
        </w:rPr>
        <w:t xml:space="preserve">wykonania i odbioru robót oraz </w:t>
      </w:r>
      <w:r>
        <w:rPr>
          <w:sz w:val="24"/>
          <w:szCs w:val="24"/>
        </w:rPr>
        <w:t>dokumentacji projektowej,</w:t>
      </w:r>
    </w:p>
    <w:p w:rsidR="00F37CFF" w:rsidRPr="009010E7" w:rsidRDefault="00F37CFF" w:rsidP="00F37CF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00B23057">
        <w:rPr>
          <w:sz w:val="24"/>
          <w:szCs w:val="24"/>
        </w:rPr>
        <w:t xml:space="preserve"> wykonania i odbioru robót</w:t>
      </w:r>
      <w:r w:rsidRPr="009010E7">
        <w:rPr>
          <w:sz w:val="24"/>
          <w:szCs w:val="24"/>
        </w:rPr>
        <w:t xml:space="preserve">, </w:t>
      </w:r>
      <w:r>
        <w:rPr>
          <w:sz w:val="24"/>
          <w:szCs w:val="24"/>
        </w:rPr>
        <w:t xml:space="preserve">dokumentacji projektowej, kosztorysu ofertowego). </w:t>
      </w:r>
    </w:p>
    <w:p w:rsidR="00F37CFF" w:rsidRPr="0086440B" w:rsidRDefault="00F37CFF" w:rsidP="00F37CFF">
      <w:pPr>
        <w:ind w:left="709" w:hanging="4"/>
        <w:jc w:val="both"/>
        <w:rPr>
          <w:color w:val="FF0000"/>
          <w:sz w:val="24"/>
          <w:szCs w:val="24"/>
        </w:rPr>
      </w:pPr>
    </w:p>
    <w:p w:rsidR="00F37CFF" w:rsidRDefault="00F37CFF" w:rsidP="00F37CF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7CFF" w:rsidRPr="0086440B" w:rsidRDefault="00F37CFF" w:rsidP="00F37CFF">
      <w:pPr>
        <w:ind w:left="705" w:hanging="705"/>
        <w:jc w:val="both"/>
        <w:rPr>
          <w:color w:val="FF0000"/>
          <w:sz w:val="24"/>
          <w:szCs w:val="24"/>
        </w:rPr>
      </w:pPr>
      <w:r>
        <w:rPr>
          <w:sz w:val="24"/>
          <w:szCs w:val="24"/>
        </w:rPr>
        <w:t xml:space="preserve"> </w:t>
      </w:r>
    </w:p>
    <w:p w:rsidR="00F37CFF" w:rsidRDefault="00F37CFF" w:rsidP="00F37CF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7CFF" w:rsidRDefault="00F37CFF" w:rsidP="00F37CFF">
      <w:pPr>
        <w:ind w:left="705" w:hanging="705"/>
        <w:jc w:val="both"/>
        <w:rPr>
          <w:sz w:val="24"/>
          <w:szCs w:val="24"/>
        </w:rPr>
      </w:pPr>
      <w:r>
        <w:rPr>
          <w:sz w:val="24"/>
          <w:szCs w:val="24"/>
        </w:rPr>
        <w:tab/>
        <w:t>- w dół,  jeżeli kolejna cyfra jest mniejsza od 5;</w:t>
      </w:r>
    </w:p>
    <w:p w:rsidR="00F37CFF" w:rsidRDefault="00F37CFF" w:rsidP="00F37CFF">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30EC3" w:rsidRPr="002F1A7A" w:rsidRDefault="00062D04" w:rsidP="00030EC3">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r>
      <w:r w:rsidR="00030EC3"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6D44" w:rsidRDefault="00BD6D44" w:rsidP="00030EC3">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76C4E">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lastRenderedPageBreak/>
        <w:tab/>
      </w:r>
      <w:r w:rsidR="00393E84">
        <w:rPr>
          <w:b w:val="0"/>
          <w:bCs/>
          <w:sz w:val="24"/>
          <w:szCs w:val="24"/>
        </w:rPr>
        <w:t>2. O</w:t>
      </w:r>
      <w:r w:rsidRPr="00573C85">
        <w:rPr>
          <w:b w:val="0"/>
          <w:bCs/>
          <w:sz w:val="24"/>
          <w:szCs w:val="24"/>
        </w:rPr>
        <w:t xml:space="preserve">kres gwarancji – </w:t>
      </w:r>
      <w:r w:rsidR="00676C4E">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676C4E">
        <w:rPr>
          <w:sz w:val="24"/>
          <w:szCs w:val="24"/>
        </w:rPr>
        <w:t>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676C4E">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676C4E" w:rsidRDefault="0047610D" w:rsidP="0047610D">
      <w:pPr>
        <w:pStyle w:val="Standardowy0"/>
        <w:ind w:firstLine="708"/>
        <w:jc w:val="both"/>
        <w:rPr>
          <w:b w:val="0"/>
          <w:bCs/>
          <w:sz w:val="24"/>
          <w:szCs w:val="24"/>
        </w:rPr>
      </w:pPr>
      <w:r w:rsidRPr="00D50FC3">
        <w:rPr>
          <w:b w:val="0"/>
          <w:bCs/>
          <w:sz w:val="24"/>
          <w:szCs w:val="24"/>
        </w:rPr>
        <w:t xml:space="preserve">Zamawiający dokona oceny tego kryterium w </w:t>
      </w:r>
      <w:r w:rsidRPr="00676C4E">
        <w:rPr>
          <w:bCs/>
          <w:sz w:val="24"/>
          <w:szCs w:val="24"/>
        </w:rPr>
        <w:t xml:space="preserve">zakresie od </w:t>
      </w:r>
      <w:r w:rsidR="00000B87" w:rsidRPr="00676C4E">
        <w:rPr>
          <w:bCs/>
          <w:sz w:val="24"/>
          <w:szCs w:val="24"/>
        </w:rPr>
        <w:t>5</w:t>
      </w:r>
      <w:r w:rsidRPr="00676C4E">
        <w:rPr>
          <w:bCs/>
          <w:sz w:val="24"/>
          <w:szCs w:val="24"/>
        </w:rPr>
        <w:t xml:space="preserve"> do </w:t>
      </w:r>
      <w:r w:rsidR="001F3A4F">
        <w:rPr>
          <w:bCs/>
          <w:sz w:val="24"/>
          <w:szCs w:val="24"/>
        </w:rPr>
        <w:t>8</w:t>
      </w:r>
      <w:r w:rsidRPr="00676C4E">
        <w:rPr>
          <w:bCs/>
          <w:sz w:val="24"/>
          <w:szCs w:val="24"/>
        </w:rPr>
        <w:t xml:space="preserve"> lat. </w:t>
      </w:r>
    </w:p>
    <w:p w:rsidR="00E92F06" w:rsidRPr="009616DA" w:rsidRDefault="00E92F06" w:rsidP="009616DA">
      <w:pPr>
        <w:pStyle w:val="Standardowy0"/>
        <w:ind w:left="705"/>
        <w:jc w:val="both"/>
        <w:rPr>
          <w:b w:val="0"/>
          <w:bCs/>
          <w:sz w:val="24"/>
          <w:szCs w:val="24"/>
        </w:rPr>
      </w:pPr>
      <w:r w:rsidRPr="00D50FC3">
        <w:rPr>
          <w:b w:val="0"/>
          <w:bCs/>
          <w:sz w:val="24"/>
          <w:szCs w:val="24"/>
        </w:rPr>
        <w:t xml:space="preserve">Minimalny okres gwarancji wymagany przez zamawiającego wynosi </w:t>
      </w:r>
      <w:r w:rsidR="00000B87" w:rsidRPr="00676C4E">
        <w:rPr>
          <w:bCs/>
          <w:sz w:val="24"/>
          <w:szCs w:val="24"/>
        </w:rPr>
        <w:t>5</w:t>
      </w:r>
      <w:r w:rsidR="00E613A5" w:rsidRPr="00676C4E">
        <w:rPr>
          <w:bCs/>
          <w:sz w:val="24"/>
          <w:szCs w:val="24"/>
        </w:rPr>
        <w:t xml:space="preserve"> lat</w:t>
      </w:r>
      <w:r w:rsidR="009616DA">
        <w:rPr>
          <w:bCs/>
          <w:sz w:val="24"/>
          <w:szCs w:val="24"/>
        </w:rPr>
        <w:t xml:space="preserve">,                              </w:t>
      </w:r>
      <w:r w:rsidR="009616DA" w:rsidRPr="009616DA">
        <w:rPr>
          <w:b w:val="0"/>
          <w:color w:val="000000"/>
          <w:sz w:val="24"/>
          <w:szCs w:val="24"/>
        </w:rPr>
        <w:t>z wyłączeniem oznakowania grubowarstwowego na które wymagany okres gwarancji wynosi 3 lata.</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0937D2">
        <w:rPr>
          <w:b w:val="0"/>
          <w:bCs/>
          <w:sz w:val="24"/>
          <w:szCs w:val="24"/>
        </w:rPr>
        <w:t>8</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lastRenderedPageBreak/>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lastRenderedPageBreak/>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lastRenderedPageBreak/>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2C50AC">
        <w:rPr>
          <w:rFonts w:ascii="Times New Roman" w:hAnsi="Times New Roman"/>
          <w:sz w:val="24"/>
        </w:rPr>
        <w:t>,</w:t>
      </w:r>
    </w:p>
    <w:p w:rsidR="002C50AC" w:rsidRPr="002C50AC" w:rsidRDefault="002C50AC" w:rsidP="002C50AC">
      <w:pPr>
        <w:widowControl w:val="0"/>
        <w:autoSpaceDE w:val="0"/>
        <w:spacing w:line="100" w:lineRule="atLeast"/>
        <w:ind w:left="245"/>
        <w:jc w:val="center"/>
        <w:rPr>
          <w:bCs/>
          <w:sz w:val="24"/>
          <w:szCs w:val="24"/>
        </w:rPr>
      </w:pPr>
      <w:r>
        <w:rPr>
          <w:sz w:val="24"/>
        </w:rPr>
        <w:t xml:space="preserve">    6) przedłożenia kopii polisy ubezpieczeniowej, o której mowa </w:t>
      </w:r>
      <w:r w:rsidRPr="002C50AC">
        <w:rPr>
          <w:sz w:val="24"/>
        </w:rPr>
        <w:t xml:space="preserve">w </w:t>
      </w:r>
      <w:r w:rsidRPr="002C50AC">
        <w:rPr>
          <w:sz w:val="24"/>
          <w:szCs w:val="24"/>
        </w:rPr>
        <w:t xml:space="preserve"> </w:t>
      </w:r>
      <w:r w:rsidRPr="002C50AC">
        <w:rPr>
          <w:bCs/>
          <w:sz w:val="24"/>
          <w:szCs w:val="24"/>
        </w:rPr>
        <w:t xml:space="preserve">§ </w:t>
      </w:r>
      <w:r w:rsidR="000B2321">
        <w:rPr>
          <w:bCs/>
          <w:sz w:val="24"/>
          <w:szCs w:val="24"/>
        </w:rPr>
        <w:t>6</w:t>
      </w:r>
      <w:r w:rsidRPr="002C50AC">
        <w:rPr>
          <w:bCs/>
          <w:sz w:val="24"/>
          <w:szCs w:val="24"/>
        </w:rPr>
        <w:t xml:space="preserve"> ust. 10 umowy.</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w:t>
      </w:r>
      <w:r w:rsidR="00826317">
        <w:rPr>
          <w:sz w:val="24"/>
          <w:szCs w:val="24"/>
        </w:rPr>
        <w:t xml:space="preserve"> z</w:t>
      </w:r>
      <w:r>
        <w:rPr>
          <w:sz w:val="24"/>
          <w:szCs w:val="24"/>
        </w:rPr>
        <w:t xml:space="preserve"> dnia 9 listopada 2000</w:t>
      </w:r>
      <w:r w:rsidR="00B23057">
        <w:rPr>
          <w:sz w:val="24"/>
          <w:szCs w:val="24"/>
        </w:rPr>
        <w:t xml:space="preserve"> </w:t>
      </w:r>
      <w:r>
        <w:rPr>
          <w:sz w:val="24"/>
          <w:szCs w:val="24"/>
        </w:rPr>
        <w:t>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w:t>
      </w:r>
      <w:r>
        <w:rPr>
          <w:b/>
          <w:sz w:val="24"/>
          <w:szCs w:val="24"/>
        </w:rPr>
        <w:lastRenderedPageBreak/>
        <w:t>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F3A4F" w:rsidRPr="005F599F" w:rsidRDefault="001F3A4F" w:rsidP="001F3A4F">
      <w:pPr>
        <w:ind w:left="705"/>
        <w:jc w:val="both"/>
        <w:rPr>
          <w:sz w:val="24"/>
          <w:szCs w:val="24"/>
        </w:rPr>
      </w:pPr>
      <w:r>
        <w:rPr>
          <w:sz w:val="24"/>
          <w:szCs w:val="24"/>
        </w:rPr>
        <w:t xml:space="preserve">1.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w:t>
      </w:r>
      <w:r>
        <w:rPr>
          <w:sz w:val="24"/>
          <w:szCs w:val="24"/>
        </w:rPr>
        <w:t xml:space="preserve"> </w:t>
      </w:r>
      <w:r w:rsidRPr="005F599F">
        <w:rPr>
          <w:sz w:val="24"/>
          <w:szCs w:val="24"/>
        </w:rPr>
        <w:t>w szczególności zaś:</w:t>
      </w:r>
    </w:p>
    <w:p w:rsidR="001F3A4F" w:rsidRPr="005F599F" w:rsidRDefault="001F3A4F" w:rsidP="001F3A4F">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1F3A4F" w:rsidRPr="005F599F" w:rsidRDefault="001F3A4F" w:rsidP="001F3A4F">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6</w:t>
      </w:r>
      <w:r w:rsidRPr="005F599F">
        <w:rPr>
          <w:color w:val="000000"/>
          <w:sz w:val="24"/>
          <w:szCs w:val="24"/>
        </w:rPr>
        <w:t xml:space="preserve"> umowy,  </w:t>
      </w:r>
    </w:p>
    <w:p w:rsidR="001F3A4F" w:rsidRPr="005F599F" w:rsidRDefault="001F3A4F" w:rsidP="001F3A4F">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w:t>
      </w:r>
      <w:proofErr w:type="spellStart"/>
      <w:r>
        <w:rPr>
          <w:color w:val="000000"/>
          <w:sz w:val="24"/>
          <w:szCs w:val="24"/>
        </w:rPr>
        <w:t>pkt</w:t>
      </w:r>
      <w:proofErr w:type="spellEnd"/>
      <w:r>
        <w:rPr>
          <w:color w:val="000000"/>
          <w:sz w:val="24"/>
          <w:szCs w:val="24"/>
        </w:rPr>
        <w:t xml:space="preserve"> 5 ustawy Prawo zamówień publicznych, </w:t>
      </w:r>
    </w:p>
    <w:p w:rsidR="001F3A4F" w:rsidRDefault="001F3A4F" w:rsidP="001F3A4F">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 xml:space="preserve">rozumianej jako </w:t>
      </w:r>
      <w:r w:rsidRPr="001F3A4F">
        <w:rPr>
          <w:sz w:val="24"/>
          <w:szCs w:val="24"/>
        </w:rPr>
        <w:t>zdarzenie zewnętrzne, nagłe</w:t>
      </w:r>
      <w:r w:rsidRPr="005F599F">
        <w:rPr>
          <w:color w:val="000000"/>
          <w:sz w:val="24"/>
          <w:szCs w:val="24"/>
        </w:rPr>
        <w:t>, nieprzewidywalne</w:t>
      </w:r>
      <w:r>
        <w:rPr>
          <w:color w:val="000000"/>
          <w:sz w:val="24"/>
          <w:szCs w:val="24"/>
        </w:rPr>
        <w:t>,</w:t>
      </w:r>
      <w:r w:rsidRPr="005F599F">
        <w:rPr>
          <w:color w:val="000000"/>
          <w:sz w:val="24"/>
          <w:szCs w:val="24"/>
        </w:rPr>
        <w:t xml:space="preserve"> niezależne od woli stron</w:t>
      </w:r>
      <w:r>
        <w:rPr>
          <w:color w:val="000000"/>
          <w:sz w:val="24"/>
          <w:szCs w:val="24"/>
        </w:rPr>
        <w:t>, mające</w:t>
      </w:r>
      <w:r w:rsidRPr="005F599F">
        <w:rPr>
          <w:color w:val="000000"/>
          <w:sz w:val="24"/>
          <w:szCs w:val="24"/>
        </w:rPr>
        <w:t xml:space="preserve"> bezpośredni wpływ na terminowość realizacji robót,</w:t>
      </w:r>
    </w:p>
    <w:p w:rsidR="001F3A4F" w:rsidRDefault="001F3A4F" w:rsidP="001F3A4F">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1F3A4F" w:rsidRPr="005F599F" w:rsidRDefault="001F3A4F" w:rsidP="001F3A4F">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zawierania umowy, pomimo zachowania należytej staranności. </w:t>
      </w:r>
    </w:p>
    <w:p w:rsidR="001F3A4F" w:rsidRPr="005F599F" w:rsidRDefault="001F3A4F" w:rsidP="001F3A4F">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1F3A4F" w:rsidRDefault="001F3A4F" w:rsidP="001F3A4F">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w:t>
      </w:r>
      <w:r w:rsidR="001F3A4F">
        <w:rPr>
          <w:rFonts w:eastAsia="Calibri"/>
          <w:sz w:val="24"/>
          <w:szCs w:val="24"/>
          <w:lang w:eastAsia="en-US"/>
        </w:rPr>
        <w:t>6</w:t>
      </w:r>
      <w:r w:rsidR="00D47E3A">
        <w:rPr>
          <w:rFonts w:eastAsia="Calibri"/>
          <w:sz w:val="24"/>
          <w:szCs w:val="24"/>
          <w:lang w:eastAsia="en-US"/>
        </w:rPr>
        <w:t xml:space="preserve">, </w:t>
      </w:r>
      <w:r w:rsidR="001F3A4F">
        <w:rPr>
          <w:rFonts w:eastAsia="Calibri"/>
          <w:sz w:val="24"/>
          <w:szCs w:val="24"/>
          <w:lang w:eastAsia="en-US"/>
        </w:rPr>
        <w:t>7, 8, 9 i 10</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w:t>
      </w:r>
      <w:proofErr w:type="spellStart"/>
      <w:r>
        <w:rPr>
          <w:b w:val="0"/>
          <w:sz w:val="24"/>
          <w:szCs w:val="24"/>
        </w:rPr>
        <w:t>pkt</w:t>
      </w:r>
      <w:proofErr w:type="spellEnd"/>
      <w:r>
        <w:rPr>
          <w:b w:val="0"/>
          <w:sz w:val="24"/>
          <w:szCs w:val="24"/>
        </w:rPr>
        <w:t xml:space="preserve"> II)</w:t>
      </w:r>
      <w:r w:rsidR="00E613A5">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0937D2">
        <w:rPr>
          <w:b w:val="0"/>
          <w:sz w:val="24"/>
          <w:szCs w:val="24"/>
          <w:u w:val="single"/>
        </w:rPr>
        <w:t xml:space="preserve"> (kierownika robót)</w:t>
      </w:r>
      <w:r w:rsidR="00D44C25">
        <w:rPr>
          <w:b w:val="0"/>
          <w:sz w:val="24"/>
          <w:szCs w:val="24"/>
          <w:u w:val="single"/>
        </w:rPr>
        <w:t>:</w:t>
      </w:r>
      <w:r>
        <w:rPr>
          <w:b w:val="0"/>
          <w:sz w:val="24"/>
          <w:szCs w:val="24"/>
          <w:u w:val="single"/>
        </w:rPr>
        <w:t xml:space="preserve"> </w:t>
      </w:r>
    </w:p>
    <w:p w:rsidR="00472127" w:rsidRDefault="00D47E3A" w:rsidP="00472127">
      <w:pPr>
        <w:widowControl w:val="0"/>
        <w:tabs>
          <w:tab w:val="left" w:pos="390"/>
        </w:tabs>
        <w:autoSpaceDE w:val="0"/>
        <w:spacing w:line="100" w:lineRule="atLeast"/>
        <w:ind w:left="705" w:hanging="284"/>
        <w:jc w:val="both"/>
        <w:rPr>
          <w:sz w:val="24"/>
          <w:szCs w:val="24"/>
        </w:rPr>
      </w:pPr>
      <w:r>
        <w:rPr>
          <w:sz w:val="24"/>
          <w:szCs w:val="24"/>
        </w:rPr>
        <w:lastRenderedPageBreak/>
        <w:tab/>
      </w:r>
      <w:r w:rsidR="001F3A4F">
        <w:rPr>
          <w:sz w:val="24"/>
          <w:szCs w:val="24"/>
        </w:rPr>
        <w:tab/>
      </w:r>
      <w:r w:rsidR="00472127">
        <w:rPr>
          <w:sz w:val="24"/>
          <w:szCs w:val="24"/>
        </w:rPr>
        <w:t>Zamawiający dopuszcza zmianę kierownika budowy (robót) na pisemny uzasadniony wniosek Wykonawcy. Zamawiający zaakceptuje taką zmianę w terminie</w:t>
      </w:r>
      <w:r w:rsidR="00472127">
        <w:rPr>
          <w:sz w:val="24"/>
          <w:szCs w:val="24"/>
        </w:rPr>
        <w:br/>
        <w:t xml:space="preserve">7 dni od daty otrzymania wniosku pod warunkiem, gdy wskazana osoba spełniać będzie wymagania określone w specyfikacji istotnych warunków zamówienia. Zmiana osoby na stanowisku kierownika budowy (kierownika robót) będzie wymagała sporządzania aneksu do umowy. </w:t>
      </w:r>
    </w:p>
    <w:p w:rsidR="00472127" w:rsidRDefault="00472127" w:rsidP="00472127">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(robót) będzie traktowana jako przerwa wynikła z przyczyn zależnych od Wykonawcy i nie może stanowić podstawy do zmiany terminu zakończenia robót.</w:t>
      </w:r>
    </w:p>
    <w:p w:rsidR="00F1132B" w:rsidRDefault="00D47E3A" w:rsidP="00472127">
      <w:pPr>
        <w:widowControl w:val="0"/>
        <w:tabs>
          <w:tab w:val="left" w:pos="390"/>
        </w:tabs>
        <w:autoSpaceDE w:val="0"/>
        <w:spacing w:line="100" w:lineRule="atLeast"/>
        <w:ind w:left="705" w:hanging="284"/>
        <w:jc w:val="both"/>
        <w:rPr>
          <w:sz w:val="24"/>
          <w:szCs w:val="24"/>
          <w:u w:val="single"/>
        </w:rPr>
      </w:pPr>
      <w:r w:rsidRPr="00F53526">
        <w:rPr>
          <w:sz w:val="24"/>
          <w:szCs w:val="24"/>
        </w:rPr>
        <w:tab/>
      </w:r>
      <w:r w:rsidR="00F1132B" w:rsidRPr="00F1132B">
        <w:rPr>
          <w:sz w:val="24"/>
          <w:szCs w:val="24"/>
          <w:u w:val="single"/>
        </w:rPr>
        <w:t>V. Zmiany dotyczące podwykonawcy:</w:t>
      </w:r>
    </w:p>
    <w:p w:rsidR="00534545" w:rsidRDefault="00472127"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472127" w:rsidRDefault="00472127" w:rsidP="00472127">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472127" w:rsidRDefault="00472127" w:rsidP="00472127">
      <w:pPr>
        <w:widowControl w:val="0"/>
        <w:autoSpaceDE w:val="0"/>
        <w:spacing w:line="100" w:lineRule="atLeast"/>
        <w:ind w:left="705"/>
        <w:jc w:val="both"/>
        <w:rPr>
          <w:sz w:val="24"/>
          <w:szCs w:val="24"/>
        </w:rPr>
      </w:pPr>
      <w:r>
        <w:rPr>
          <w:sz w:val="24"/>
          <w:szCs w:val="24"/>
        </w:rPr>
        <w:t>a) określać przedmiot umowy ściśle odpowiadający części zamówienia wskazanego umową zawartą pomiędzy Zamawiającym a Wykonawcą,</w:t>
      </w:r>
    </w:p>
    <w:p w:rsidR="00472127" w:rsidRDefault="00472127" w:rsidP="00472127">
      <w:pPr>
        <w:widowControl w:val="0"/>
        <w:autoSpaceDE w:val="0"/>
        <w:spacing w:line="100" w:lineRule="atLeast"/>
        <w:ind w:left="704"/>
        <w:jc w:val="both"/>
        <w:rPr>
          <w:sz w:val="24"/>
          <w:szCs w:val="24"/>
        </w:rPr>
      </w:pPr>
      <w:r>
        <w:rPr>
          <w:sz w:val="24"/>
          <w:szCs w:val="24"/>
        </w:rPr>
        <w:t>b) określać termin realizacji nie dłuższy niż przewidywany umową zawartą pomiędzy Zamawiającym a Wykonawcą dla tych robót,</w:t>
      </w:r>
    </w:p>
    <w:p w:rsidR="00472127" w:rsidRDefault="00472127" w:rsidP="00472127">
      <w:pPr>
        <w:widowControl w:val="0"/>
        <w:autoSpaceDE w:val="0"/>
        <w:spacing w:line="100" w:lineRule="atLeast"/>
        <w:ind w:left="704" w:firstLine="61"/>
        <w:jc w:val="both"/>
        <w:rPr>
          <w:sz w:val="24"/>
          <w:szCs w:val="24"/>
        </w:rPr>
      </w:pPr>
      <w:r>
        <w:rPr>
          <w:sz w:val="24"/>
          <w:szCs w:val="24"/>
        </w:rPr>
        <w:t xml:space="preserve">c) zawierać zestawienie ilości robót i ich wycenę nawiązującą do cen jednostkowych przedstawionych w ofercie Wykonawcy, </w:t>
      </w:r>
    </w:p>
    <w:p w:rsidR="00472127" w:rsidRDefault="00472127" w:rsidP="00472127">
      <w:pPr>
        <w:widowControl w:val="0"/>
        <w:autoSpaceDE w:val="0"/>
        <w:spacing w:line="100" w:lineRule="atLeast"/>
        <w:ind w:left="704"/>
        <w:jc w:val="both"/>
        <w:rPr>
          <w:sz w:val="24"/>
          <w:szCs w:val="24"/>
        </w:rPr>
      </w:pPr>
      <w:r>
        <w:rPr>
          <w:sz w:val="24"/>
          <w:szCs w:val="24"/>
        </w:rPr>
        <w:t xml:space="preserve">d) przewidywać </w:t>
      </w:r>
      <w:r w:rsidRPr="001F1F9F">
        <w:rPr>
          <w:sz w:val="24"/>
          <w:szCs w:val="24"/>
        </w:rPr>
        <w:t>termin</w:t>
      </w:r>
      <w:r>
        <w:rPr>
          <w:sz w:val="24"/>
          <w:szCs w:val="24"/>
        </w:rPr>
        <w:t xml:space="preserve"> zapłaty wynagrodzenia należnego podwykonawcy lub dalszemu podwykonawcy nie dłuższy niż określony w ust. 5 powyżej</w:t>
      </w:r>
      <w:r w:rsidRPr="001F1F9F">
        <w:rPr>
          <w:sz w:val="24"/>
          <w:szCs w:val="24"/>
        </w:rPr>
        <w:t xml:space="preserve">, </w:t>
      </w:r>
    </w:p>
    <w:p w:rsidR="00472127" w:rsidRDefault="00472127" w:rsidP="00472127">
      <w:pPr>
        <w:widowControl w:val="0"/>
        <w:autoSpaceDE w:val="0"/>
        <w:spacing w:line="100" w:lineRule="atLeast"/>
        <w:ind w:left="704"/>
        <w:jc w:val="both"/>
        <w:rPr>
          <w:sz w:val="24"/>
          <w:szCs w:val="24"/>
        </w:rPr>
      </w:pPr>
      <w:r w:rsidRPr="00CD5618">
        <w:rPr>
          <w:sz w:val="24"/>
          <w:szCs w:val="24"/>
        </w:rPr>
        <w:t>e) przewidywać okres odpowiedzialności podwykonawcy lub dalszego podwykonawcy</w:t>
      </w:r>
      <w:r>
        <w:rPr>
          <w:sz w:val="24"/>
          <w:szCs w:val="24"/>
        </w:rPr>
        <w:t xml:space="preserve"> </w:t>
      </w:r>
      <w:r w:rsidRPr="00CD5618">
        <w:rPr>
          <w:sz w:val="24"/>
          <w:szCs w:val="24"/>
        </w:rPr>
        <w:t>z tytułu gwarancji jakości i rękojmi za wady nie krótszy od okresu odpowiedzialności Wykonawcy wobec Zamawiającego przewidzianego w umowie zawartej pomiędzy Zamawiającym a Wykonawcą,</w:t>
      </w:r>
    </w:p>
    <w:p w:rsidR="00472127" w:rsidRDefault="00472127" w:rsidP="00472127">
      <w:pPr>
        <w:widowControl w:val="0"/>
        <w:autoSpaceDE w:val="0"/>
        <w:spacing w:line="100" w:lineRule="atLeast"/>
        <w:ind w:left="704"/>
        <w:jc w:val="both"/>
        <w:rPr>
          <w:sz w:val="24"/>
          <w:szCs w:val="24"/>
        </w:rPr>
      </w:pPr>
      <w:r>
        <w:rPr>
          <w:sz w:val="24"/>
          <w:szCs w:val="24"/>
        </w:rPr>
        <w:t xml:space="preserve">f) zawierać postanowienia z których będzie wynikać że przedmiot umowy zostanie wykonany zgodnie z wytycznymi umowy zawartej pomiędzy Zamawiającym                                    a Wykonawcą w szczególności zaś zgodnie z dokumentacją projektową,  szczegółową specyfikacją  techniczną wykonania i odbioru robót oraz SIWZ. </w:t>
      </w:r>
    </w:p>
    <w:p w:rsidR="00472127" w:rsidRDefault="00472127" w:rsidP="00472127">
      <w:pPr>
        <w:widowControl w:val="0"/>
        <w:autoSpaceDE w:val="0"/>
        <w:spacing w:line="100" w:lineRule="atLeast"/>
        <w:ind w:left="284" w:firstLine="420"/>
        <w:jc w:val="both"/>
        <w:rPr>
          <w:sz w:val="24"/>
          <w:szCs w:val="24"/>
        </w:rPr>
      </w:pPr>
      <w:r>
        <w:rPr>
          <w:sz w:val="24"/>
          <w:szCs w:val="24"/>
        </w:rPr>
        <w:t>Z</w:t>
      </w:r>
      <w:r w:rsidRPr="001F1F9F">
        <w:rPr>
          <w:sz w:val="24"/>
          <w:szCs w:val="24"/>
        </w:rPr>
        <w:t xml:space="preserve">akazuje się wprowadzenia </w:t>
      </w:r>
      <w:r>
        <w:rPr>
          <w:sz w:val="24"/>
          <w:szCs w:val="24"/>
        </w:rPr>
        <w:t>do umowy zapisów:</w:t>
      </w:r>
    </w:p>
    <w:p w:rsidR="00472127" w:rsidRDefault="00472127" w:rsidP="00472127">
      <w:pPr>
        <w:widowControl w:val="0"/>
        <w:autoSpaceDE w:val="0"/>
        <w:spacing w:line="100" w:lineRule="atLeast"/>
        <w:ind w:left="704"/>
        <w:jc w:val="both"/>
        <w:rPr>
          <w:sz w:val="24"/>
          <w:szCs w:val="24"/>
        </w:rPr>
      </w:pPr>
      <w:r>
        <w:rPr>
          <w:sz w:val="24"/>
          <w:szCs w:val="24"/>
        </w:rPr>
        <w:t xml:space="preserve">- </w:t>
      </w:r>
      <w:r w:rsidRPr="001F1F9F">
        <w:rPr>
          <w:sz w:val="24"/>
          <w:szCs w:val="24"/>
        </w:rPr>
        <w:t xml:space="preserve"> </w:t>
      </w:r>
      <w:r>
        <w:rPr>
          <w:sz w:val="24"/>
          <w:szCs w:val="24"/>
        </w:rPr>
        <w:t xml:space="preserve">zwalniających </w:t>
      </w:r>
      <w:r w:rsidRPr="001F1F9F">
        <w:rPr>
          <w:sz w:val="24"/>
          <w:szCs w:val="24"/>
        </w:rPr>
        <w:t>wykonawcę</w:t>
      </w:r>
      <w:r>
        <w:rPr>
          <w:sz w:val="24"/>
          <w:szCs w:val="24"/>
        </w:rPr>
        <w:t xml:space="preserve"> z</w:t>
      </w:r>
      <w:r w:rsidRPr="001F1F9F">
        <w:rPr>
          <w:sz w:val="24"/>
          <w:szCs w:val="24"/>
        </w:rPr>
        <w:t xml:space="preserve"> odpowiedzialności  względem Zamawiającego za roboty wykonane przez podwykonawcę lub dalszych podwykonawców</w:t>
      </w:r>
      <w:r>
        <w:rPr>
          <w:sz w:val="24"/>
          <w:szCs w:val="24"/>
        </w:rPr>
        <w:t>,</w:t>
      </w:r>
    </w:p>
    <w:p w:rsidR="00472127" w:rsidRDefault="00472127" w:rsidP="00472127">
      <w:pPr>
        <w:widowControl w:val="0"/>
        <w:autoSpaceDE w:val="0"/>
        <w:spacing w:line="100" w:lineRule="atLeast"/>
        <w:ind w:left="704"/>
        <w:jc w:val="both"/>
        <w:rPr>
          <w:b/>
          <w:bCs/>
          <w:sz w:val="24"/>
          <w:szCs w:val="24"/>
        </w:rPr>
      </w:pPr>
      <w:r>
        <w:rPr>
          <w:sz w:val="24"/>
          <w:szCs w:val="24"/>
        </w:rPr>
        <w:t>- dotyczących sposobu rozliczeń za wykonane roboty, uniemożliwiającego rozliczenie tych robót pomiędzy Zamawiającym a Wykonawcą na podstawie umowy.</w:t>
      </w:r>
    </w:p>
    <w:p w:rsidR="00D47E3A" w:rsidRPr="00D47E3A" w:rsidRDefault="00772912" w:rsidP="00D47E3A">
      <w:pPr>
        <w:ind w:left="705" w:hanging="705"/>
        <w:jc w:val="both"/>
        <w:rPr>
          <w:sz w:val="24"/>
          <w:szCs w:val="24"/>
        </w:rPr>
      </w:pPr>
      <w:r w:rsidRPr="00624F4B">
        <w:rPr>
          <w:color w:val="000000"/>
          <w:sz w:val="24"/>
          <w:szCs w:val="24"/>
        </w:rPr>
        <w:tab/>
      </w:r>
      <w:r w:rsidR="00534545">
        <w:rPr>
          <w:sz w:val="24"/>
          <w:szCs w:val="24"/>
        </w:rPr>
        <w:t>N</w:t>
      </w:r>
      <w:r w:rsidR="00D26BB9">
        <w:rPr>
          <w:sz w:val="24"/>
          <w:szCs w:val="24"/>
        </w:rPr>
        <w:t xml:space="preserve">iespełnienie </w:t>
      </w:r>
      <w:r w:rsidR="00534545">
        <w:rPr>
          <w:sz w:val="24"/>
          <w:szCs w:val="24"/>
        </w:rPr>
        <w:t xml:space="preserve">powyższych wymagań spowoduje </w:t>
      </w:r>
      <w:r w:rsidR="00D26BB9">
        <w:rPr>
          <w:sz w:val="24"/>
          <w:szCs w:val="24"/>
        </w:rPr>
        <w:t xml:space="preserve">zgłoszenie przez Zamawiającego zastrzeżeń lub </w:t>
      </w:r>
      <w:r w:rsidR="00534545">
        <w:rPr>
          <w:sz w:val="24"/>
          <w:szCs w:val="24"/>
        </w:rPr>
        <w:t>sprzeciwu.</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lastRenderedPageBreak/>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0B2321" w:rsidRPr="00FC6AF5">
        <w:rPr>
          <w:sz w:val="24"/>
          <w:szCs w:val="24"/>
        </w:rPr>
        <w:t>(tj. Dz. U. z 2015 r. poz. 2164)</w:t>
      </w:r>
      <w:r w:rsidR="000B2321">
        <w:rPr>
          <w:sz w:val="24"/>
          <w:szCs w:val="24"/>
        </w:rPr>
        <w:t xml:space="preserve"> </w:t>
      </w:r>
      <w:r>
        <w:rPr>
          <w:sz w:val="24"/>
          <w:szCs w:val="24"/>
        </w:rPr>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AB541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0F4F24" w:rsidRDefault="000F4F24" w:rsidP="000F4F24">
      <w:pPr>
        <w:rPr>
          <w:b/>
          <w:sz w:val="24"/>
          <w:szCs w:val="24"/>
          <w:u w:val="single"/>
        </w:rPr>
      </w:pPr>
      <w:r>
        <w:rPr>
          <w:b/>
          <w:sz w:val="24"/>
          <w:szCs w:val="24"/>
          <w:u w:val="single"/>
        </w:rPr>
        <w:t>Z</w:t>
      </w:r>
      <w:r w:rsidRPr="00E043E5">
        <w:rPr>
          <w:b/>
          <w:sz w:val="24"/>
          <w:szCs w:val="24"/>
          <w:u w:val="single"/>
        </w:rPr>
        <w:t>ałączniki do SIWZ</w:t>
      </w:r>
    </w:p>
    <w:p w:rsidR="000F4F24" w:rsidRDefault="000F4F24" w:rsidP="000F4F24">
      <w:pPr>
        <w:pStyle w:val="Tekstpodstawowy"/>
        <w:ind w:left="709" w:hanging="709"/>
        <w:rPr>
          <w:b w:val="0"/>
          <w:i w:val="0"/>
          <w:szCs w:val="24"/>
        </w:rPr>
      </w:pPr>
      <w:r>
        <w:rPr>
          <w:b w:val="0"/>
          <w:i w:val="0"/>
          <w:szCs w:val="24"/>
        </w:rPr>
        <w:t>Załącznik nr 1 -     Formularz Oferty</w:t>
      </w:r>
    </w:p>
    <w:p w:rsidR="000F4F24" w:rsidRDefault="000F4F24" w:rsidP="000F4F24">
      <w:pPr>
        <w:pStyle w:val="Tekstpodstawowy"/>
        <w:ind w:left="709" w:hanging="709"/>
        <w:rPr>
          <w:b w:val="0"/>
          <w:i w:val="0"/>
          <w:szCs w:val="24"/>
        </w:rPr>
      </w:pPr>
      <w:r>
        <w:rPr>
          <w:b w:val="0"/>
          <w:i w:val="0"/>
          <w:szCs w:val="24"/>
        </w:rPr>
        <w:t>Załącznik nr 2 -     Kosztorys ofertowy:</w:t>
      </w:r>
    </w:p>
    <w:p w:rsidR="000F4F24" w:rsidRDefault="000F4F24" w:rsidP="000F4F24">
      <w:pPr>
        <w:pStyle w:val="Tekstpodstawowy"/>
        <w:ind w:left="1843" w:hanging="1843"/>
        <w:rPr>
          <w:b w:val="0"/>
          <w:i w:val="0"/>
          <w:szCs w:val="24"/>
        </w:rPr>
      </w:pPr>
      <w:r>
        <w:rPr>
          <w:b w:val="0"/>
          <w:i w:val="0"/>
          <w:szCs w:val="24"/>
        </w:rPr>
        <w:t>Załącznik nr 2/1 -  Kosztorys ofertowy – ul. Szydłowiecka i Niepodległości</w:t>
      </w:r>
    </w:p>
    <w:p w:rsidR="000F4F24" w:rsidRDefault="000F4F24" w:rsidP="000F4F24">
      <w:pPr>
        <w:pStyle w:val="Tekstpodstawowy"/>
        <w:ind w:left="1843" w:hanging="1843"/>
        <w:rPr>
          <w:b w:val="0"/>
          <w:i w:val="0"/>
          <w:szCs w:val="24"/>
        </w:rPr>
      </w:pPr>
      <w:r>
        <w:rPr>
          <w:b w:val="0"/>
          <w:i w:val="0"/>
          <w:szCs w:val="24"/>
        </w:rPr>
        <w:t xml:space="preserve">Załącznik nr 2/2 -  Kosztorys ofertowy – ul. </w:t>
      </w:r>
      <w:r w:rsidR="009B46B7">
        <w:rPr>
          <w:b w:val="0"/>
          <w:i w:val="0"/>
          <w:szCs w:val="24"/>
        </w:rPr>
        <w:t>Wiejsk</w:t>
      </w:r>
      <w:r w:rsidR="00B073F9">
        <w:rPr>
          <w:b w:val="0"/>
          <w:i w:val="0"/>
          <w:szCs w:val="24"/>
        </w:rPr>
        <w:t>a</w:t>
      </w:r>
    </w:p>
    <w:p w:rsidR="000F4F24" w:rsidRDefault="000F4F24" w:rsidP="000F4F24">
      <w:pPr>
        <w:pStyle w:val="Tekstpodstawowy"/>
        <w:ind w:left="1416" w:hanging="1416"/>
        <w:rPr>
          <w:b w:val="0"/>
          <w:i w:val="0"/>
          <w:szCs w:val="24"/>
        </w:rPr>
      </w:pPr>
      <w:r>
        <w:rPr>
          <w:b w:val="0"/>
          <w:i w:val="0"/>
          <w:szCs w:val="24"/>
        </w:rPr>
        <w:t xml:space="preserve">Załącznik nr 2/3 </w:t>
      </w:r>
      <w:r w:rsidR="00B073F9">
        <w:rPr>
          <w:b w:val="0"/>
          <w:i w:val="0"/>
          <w:szCs w:val="24"/>
        </w:rPr>
        <w:t>-</w:t>
      </w:r>
      <w:r>
        <w:rPr>
          <w:b w:val="0"/>
          <w:i w:val="0"/>
          <w:szCs w:val="24"/>
        </w:rPr>
        <w:t xml:space="preserve"> Zbiorcze zestawienie wartości robót </w:t>
      </w:r>
    </w:p>
    <w:p w:rsidR="000F4F24" w:rsidRDefault="000F4F24" w:rsidP="000F4F24">
      <w:pPr>
        <w:pStyle w:val="Tekstpodstawowy"/>
        <w:ind w:hanging="709"/>
        <w:rPr>
          <w:b w:val="0"/>
          <w:i w:val="0"/>
          <w:szCs w:val="24"/>
        </w:rPr>
      </w:pPr>
      <w:r>
        <w:rPr>
          <w:b w:val="0"/>
          <w:i w:val="0"/>
          <w:szCs w:val="24"/>
        </w:rPr>
        <w:lastRenderedPageBreak/>
        <w:t xml:space="preserve">            Załącznik nr 3 -    Dokumentacja opisująca przedmiot zamówienia:</w:t>
      </w:r>
    </w:p>
    <w:p w:rsidR="00B073F9" w:rsidRDefault="000F4F24" w:rsidP="00B073F9">
      <w:pPr>
        <w:pStyle w:val="Tekstpodstawowy"/>
        <w:ind w:left="1843" w:hanging="1843"/>
        <w:rPr>
          <w:b w:val="0"/>
          <w:i w:val="0"/>
          <w:szCs w:val="24"/>
        </w:rPr>
      </w:pPr>
      <w:r>
        <w:rPr>
          <w:b w:val="0"/>
          <w:i w:val="0"/>
          <w:szCs w:val="24"/>
        </w:rPr>
        <w:t xml:space="preserve">Załącznik nr 3/1 - Przedmiar robót </w:t>
      </w:r>
      <w:r w:rsidR="00B073F9">
        <w:rPr>
          <w:b w:val="0"/>
          <w:i w:val="0"/>
          <w:szCs w:val="24"/>
        </w:rPr>
        <w:t>- ul. Szydłowiecka i Niepodległości</w:t>
      </w:r>
    </w:p>
    <w:p w:rsidR="000F4F24" w:rsidRDefault="000F4F24" w:rsidP="00B073F9">
      <w:pPr>
        <w:pStyle w:val="Tekstpodstawowy"/>
        <w:ind w:left="1416" w:hanging="1416"/>
        <w:rPr>
          <w:b w:val="0"/>
          <w:i w:val="0"/>
          <w:szCs w:val="24"/>
        </w:rPr>
      </w:pPr>
      <w:r>
        <w:rPr>
          <w:b w:val="0"/>
          <w:i w:val="0"/>
          <w:szCs w:val="24"/>
        </w:rPr>
        <w:t xml:space="preserve">Załącznik nr 3/2 -  Przedmiar robót - </w:t>
      </w:r>
      <w:r w:rsidR="00B073F9">
        <w:rPr>
          <w:b w:val="0"/>
          <w:i w:val="0"/>
          <w:szCs w:val="24"/>
        </w:rPr>
        <w:t>ul. Wiejska</w:t>
      </w:r>
    </w:p>
    <w:p w:rsidR="000F4F24" w:rsidRDefault="000F4F24" w:rsidP="000F4F24">
      <w:pPr>
        <w:pStyle w:val="Tekstpodstawowy"/>
        <w:ind w:left="1843" w:hanging="1843"/>
        <w:rPr>
          <w:b w:val="0"/>
          <w:i w:val="0"/>
          <w:szCs w:val="24"/>
        </w:rPr>
      </w:pPr>
      <w:r>
        <w:rPr>
          <w:b w:val="0"/>
          <w:i w:val="0"/>
          <w:szCs w:val="24"/>
        </w:rPr>
        <w:t xml:space="preserve">Załącznik nr 3/3 </w:t>
      </w:r>
      <w:r w:rsidR="00B073F9">
        <w:rPr>
          <w:b w:val="0"/>
          <w:i w:val="0"/>
          <w:szCs w:val="24"/>
        </w:rPr>
        <w:t xml:space="preserve">- </w:t>
      </w:r>
      <w:r>
        <w:rPr>
          <w:b w:val="0"/>
          <w:i w:val="0"/>
          <w:szCs w:val="24"/>
        </w:rPr>
        <w:t xml:space="preserve"> </w:t>
      </w:r>
      <w:r w:rsidR="00B073F9">
        <w:rPr>
          <w:b w:val="0"/>
          <w:i w:val="0"/>
          <w:szCs w:val="24"/>
        </w:rPr>
        <w:t>Dokumentacja – ul. Szydłowiecka i Niepodległości</w:t>
      </w:r>
    </w:p>
    <w:p w:rsidR="00B073F9" w:rsidRDefault="00B073F9" w:rsidP="000F4F24">
      <w:pPr>
        <w:pStyle w:val="Tekstpodstawowy"/>
        <w:ind w:left="1843" w:hanging="1843"/>
        <w:rPr>
          <w:b w:val="0"/>
          <w:i w:val="0"/>
          <w:szCs w:val="24"/>
        </w:rPr>
      </w:pPr>
      <w:r>
        <w:rPr>
          <w:b w:val="0"/>
          <w:i w:val="0"/>
          <w:szCs w:val="24"/>
        </w:rPr>
        <w:t>Załącznik nr 3/4 -  Dokumentacja – ul. Wiejska</w:t>
      </w:r>
    </w:p>
    <w:p w:rsidR="000F4F24" w:rsidRDefault="000F4F24" w:rsidP="000F4F24">
      <w:pPr>
        <w:pStyle w:val="Tekstpodstawowy"/>
        <w:ind w:hanging="709"/>
        <w:rPr>
          <w:b w:val="0"/>
          <w:i w:val="0"/>
          <w:szCs w:val="24"/>
        </w:rPr>
      </w:pPr>
      <w:r>
        <w:rPr>
          <w:b w:val="0"/>
          <w:i w:val="0"/>
          <w:szCs w:val="24"/>
        </w:rPr>
        <w:tab/>
        <w:t>Załącznik nr 3/</w:t>
      </w:r>
      <w:r w:rsidR="00B073F9">
        <w:rPr>
          <w:b w:val="0"/>
          <w:i w:val="0"/>
          <w:szCs w:val="24"/>
        </w:rPr>
        <w:t>5</w:t>
      </w:r>
      <w:r>
        <w:rPr>
          <w:b w:val="0"/>
          <w:i w:val="0"/>
          <w:szCs w:val="24"/>
        </w:rPr>
        <w:t xml:space="preserve"> – </w:t>
      </w:r>
      <w:r w:rsidR="00B073F9">
        <w:rPr>
          <w:b w:val="0"/>
          <w:i w:val="0"/>
          <w:szCs w:val="24"/>
        </w:rPr>
        <w:t>Pozwolenie na budowę</w:t>
      </w:r>
    </w:p>
    <w:p w:rsidR="000F4F24" w:rsidRDefault="000F4F24" w:rsidP="000F4F24">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w:t>
      </w:r>
      <w:r w:rsidR="00B073F9">
        <w:rPr>
          <w:b w:val="0"/>
          <w:i w:val="0"/>
          <w:szCs w:val="24"/>
        </w:rPr>
        <w:t xml:space="preserve">  </w:t>
      </w:r>
      <w:r>
        <w:rPr>
          <w:b w:val="0"/>
          <w:i w:val="0"/>
          <w:szCs w:val="24"/>
        </w:rPr>
        <w:t xml:space="preserve">Oświadczenie o spełnianiu warunków udziału w postępowaniu </w:t>
      </w:r>
    </w:p>
    <w:p w:rsidR="000F4F24" w:rsidRDefault="000F4F24" w:rsidP="000F4F24">
      <w:pPr>
        <w:pStyle w:val="Tekstpodstawowy"/>
        <w:ind w:left="709" w:hanging="708"/>
        <w:rPr>
          <w:b w:val="0"/>
          <w:i w:val="0"/>
          <w:szCs w:val="24"/>
        </w:rPr>
      </w:pPr>
      <w:r>
        <w:rPr>
          <w:b w:val="0"/>
          <w:i w:val="0"/>
          <w:szCs w:val="24"/>
        </w:rPr>
        <w:t xml:space="preserve">Załącznik nr 5 -  </w:t>
      </w:r>
      <w:r w:rsidR="00B073F9">
        <w:rPr>
          <w:b w:val="0"/>
          <w:i w:val="0"/>
          <w:szCs w:val="24"/>
        </w:rPr>
        <w:t xml:space="preserve">  </w:t>
      </w:r>
      <w:r>
        <w:rPr>
          <w:b w:val="0"/>
          <w:i w:val="0"/>
          <w:szCs w:val="24"/>
        </w:rPr>
        <w:t xml:space="preserve">Oświadczenie o braku podstaw do wykluczenia   </w:t>
      </w:r>
    </w:p>
    <w:p w:rsidR="000F4F24" w:rsidRDefault="000F4F24" w:rsidP="000F4F24">
      <w:pPr>
        <w:pStyle w:val="Tekstpodstawowy"/>
        <w:ind w:left="709" w:hanging="708"/>
        <w:rPr>
          <w:b w:val="0"/>
          <w:i w:val="0"/>
          <w:szCs w:val="24"/>
        </w:rPr>
      </w:pPr>
      <w:r>
        <w:rPr>
          <w:b w:val="0"/>
          <w:i w:val="0"/>
          <w:szCs w:val="24"/>
        </w:rPr>
        <w:t xml:space="preserve">Załącznik nr 6 - </w:t>
      </w:r>
      <w:r w:rsidR="00B073F9">
        <w:rPr>
          <w:b w:val="0"/>
          <w:i w:val="0"/>
          <w:szCs w:val="24"/>
        </w:rPr>
        <w:t xml:space="preserve">   </w:t>
      </w:r>
      <w:r>
        <w:rPr>
          <w:b w:val="0"/>
          <w:i w:val="0"/>
          <w:szCs w:val="24"/>
        </w:rPr>
        <w:t>Wykaz robót</w:t>
      </w:r>
    </w:p>
    <w:p w:rsidR="000F4F24" w:rsidRDefault="000F4F24" w:rsidP="000F4F24">
      <w:pPr>
        <w:pStyle w:val="Tekstpodstawowy"/>
        <w:ind w:left="709" w:hanging="709"/>
        <w:rPr>
          <w:b w:val="0"/>
          <w:i w:val="0"/>
          <w:szCs w:val="24"/>
        </w:rPr>
      </w:pPr>
      <w:r>
        <w:rPr>
          <w:b w:val="0"/>
          <w:i w:val="0"/>
          <w:szCs w:val="24"/>
        </w:rPr>
        <w:t xml:space="preserve">Załącznik nr 7 -  </w:t>
      </w:r>
      <w:r w:rsidR="00B073F9">
        <w:rPr>
          <w:b w:val="0"/>
          <w:i w:val="0"/>
          <w:szCs w:val="24"/>
        </w:rPr>
        <w:t xml:space="preserve">  </w:t>
      </w:r>
      <w:r>
        <w:rPr>
          <w:b w:val="0"/>
          <w:i w:val="0"/>
          <w:szCs w:val="24"/>
        </w:rPr>
        <w:t>Wykaz osób</w:t>
      </w:r>
    </w:p>
    <w:p w:rsidR="000F4F24" w:rsidRDefault="000F4F24" w:rsidP="000F4F24">
      <w:pPr>
        <w:pStyle w:val="Tekstpodstawowy"/>
        <w:ind w:left="709" w:hanging="709"/>
        <w:rPr>
          <w:b w:val="0"/>
          <w:i w:val="0"/>
          <w:szCs w:val="24"/>
        </w:rPr>
      </w:pPr>
      <w:r>
        <w:rPr>
          <w:b w:val="0"/>
          <w:i w:val="0"/>
          <w:szCs w:val="24"/>
        </w:rPr>
        <w:t xml:space="preserve">Załącznik nr 8 -  </w:t>
      </w:r>
      <w:r w:rsidR="00B073F9">
        <w:rPr>
          <w:b w:val="0"/>
          <w:i w:val="0"/>
          <w:szCs w:val="24"/>
        </w:rPr>
        <w:t xml:space="preserve">  </w:t>
      </w:r>
      <w:r>
        <w:rPr>
          <w:b w:val="0"/>
          <w:i w:val="0"/>
          <w:szCs w:val="24"/>
        </w:rPr>
        <w:t>Oświadczenie o posiadaniu uprawnień</w:t>
      </w:r>
    </w:p>
    <w:p w:rsidR="000F4F24" w:rsidRDefault="000F4F24" w:rsidP="000F4F24">
      <w:pPr>
        <w:pStyle w:val="Tekstpodstawowy"/>
        <w:ind w:left="709" w:hanging="709"/>
        <w:rPr>
          <w:b w:val="0"/>
          <w:i w:val="0"/>
          <w:szCs w:val="24"/>
        </w:rPr>
      </w:pPr>
      <w:r>
        <w:rPr>
          <w:b w:val="0"/>
          <w:i w:val="0"/>
          <w:szCs w:val="24"/>
        </w:rPr>
        <w:t xml:space="preserve">Załącznik nr 9  - </w:t>
      </w:r>
      <w:r w:rsidR="00B073F9">
        <w:rPr>
          <w:b w:val="0"/>
          <w:i w:val="0"/>
          <w:szCs w:val="24"/>
        </w:rPr>
        <w:t xml:space="preserve">  </w:t>
      </w:r>
      <w:r>
        <w:rPr>
          <w:b w:val="0"/>
          <w:i w:val="0"/>
          <w:szCs w:val="24"/>
        </w:rPr>
        <w:t>Informacja o przynależności do grupy kapitałowej</w:t>
      </w:r>
    </w:p>
    <w:p w:rsidR="00B073F9" w:rsidRDefault="00B073F9" w:rsidP="000F4F24">
      <w:pPr>
        <w:pStyle w:val="Tekstpodstawowy"/>
        <w:ind w:left="709" w:hanging="709"/>
        <w:rPr>
          <w:b w:val="0"/>
          <w:i w:val="0"/>
          <w:szCs w:val="24"/>
        </w:rPr>
      </w:pPr>
      <w:r>
        <w:rPr>
          <w:b w:val="0"/>
          <w:i w:val="0"/>
          <w:szCs w:val="24"/>
        </w:rPr>
        <w:t>Załącznik nr 10 – Projekt umowy</w:t>
      </w:r>
    </w:p>
    <w:p w:rsidR="00155AA6" w:rsidRDefault="00155AA6" w:rsidP="000F4F24">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352" w:rsidRDefault="00C01352" w:rsidP="001C25C9">
      <w:r>
        <w:separator/>
      </w:r>
    </w:p>
  </w:endnote>
  <w:endnote w:type="continuationSeparator" w:id="0">
    <w:p w:rsidR="00C01352" w:rsidRDefault="00C0135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1C0E12" w:rsidRDefault="00002179">
        <w:pPr>
          <w:pStyle w:val="Stopka"/>
          <w:jc w:val="center"/>
        </w:pPr>
        <w:fldSimple w:instr=" PAGE   \* MERGEFORMAT ">
          <w:r w:rsidR="00F61BAD">
            <w:rPr>
              <w:noProof/>
            </w:rPr>
            <w:t>3</w:t>
          </w:r>
        </w:fldSimple>
      </w:p>
    </w:sdtContent>
  </w:sdt>
  <w:p w:rsidR="001C0E12" w:rsidRDefault="001C0E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352" w:rsidRDefault="00C01352" w:rsidP="001C25C9">
      <w:r>
        <w:separator/>
      </w:r>
    </w:p>
  </w:footnote>
  <w:footnote w:type="continuationSeparator" w:id="0">
    <w:p w:rsidR="00C01352" w:rsidRDefault="00C0135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12" w:rsidRDefault="001C0E12" w:rsidP="00D71781">
    <w:pPr>
      <w:pStyle w:val="Nagwek"/>
      <w:jc w:val="center"/>
      <w:rPr>
        <w:i/>
      </w:rPr>
    </w:pPr>
  </w:p>
  <w:p w:rsidR="001C0E12" w:rsidRDefault="001C0E12" w:rsidP="00D71781">
    <w:pPr>
      <w:pStyle w:val="Nagwek"/>
      <w:jc w:val="center"/>
      <w:rPr>
        <w:i/>
      </w:rPr>
    </w:pPr>
  </w:p>
  <w:p w:rsidR="001C0E12" w:rsidRPr="00BD7119" w:rsidRDefault="001C0E1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12" w:rsidRPr="00582DCB" w:rsidRDefault="001C0E1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8"/>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7"/>
  </w:num>
  <w:num w:numId="15">
    <w:abstractNumId w:val="1"/>
  </w:num>
  <w:num w:numId="16">
    <w:abstractNumId w:val="3"/>
  </w:num>
  <w:num w:numId="17">
    <w:abstractNumId w:val="0"/>
  </w:num>
  <w:num w:numId="18">
    <w:abstractNumId w:val="11"/>
  </w:num>
  <w:num w:numId="1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0EC3"/>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5E42"/>
    <w:rsid w:val="0008784D"/>
    <w:rsid w:val="00090435"/>
    <w:rsid w:val="00091289"/>
    <w:rsid w:val="00091607"/>
    <w:rsid w:val="000937D2"/>
    <w:rsid w:val="0009795B"/>
    <w:rsid w:val="000A31A2"/>
    <w:rsid w:val="000A37A6"/>
    <w:rsid w:val="000A58A3"/>
    <w:rsid w:val="000A6858"/>
    <w:rsid w:val="000A7430"/>
    <w:rsid w:val="000B2321"/>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4F24"/>
    <w:rsid w:val="000F727D"/>
    <w:rsid w:val="001015B5"/>
    <w:rsid w:val="001023AC"/>
    <w:rsid w:val="00107133"/>
    <w:rsid w:val="001166A3"/>
    <w:rsid w:val="0012003C"/>
    <w:rsid w:val="00120924"/>
    <w:rsid w:val="00122823"/>
    <w:rsid w:val="001249DE"/>
    <w:rsid w:val="001249F8"/>
    <w:rsid w:val="00132E32"/>
    <w:rsid w:val="00135F15"/>
    <w:rsid w:val="00140983"/>
    <w:rsid w:val="00141DE3"/>
    <w:rsid w:val="0014268A"/>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249F"/>
    <w:rsid w:val="00183F27"/>
    <w:rsid w:val="001860AD"/>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0E12"/>
    <w:rsid w:val="001C25C9"/>
    <w:rsid w:val="001C6CDF"/>
    <w:rsid w:val="001D0D4C"/>
    <w:rsid w:val="001D237E"/>
    <w:rsid w:val="001D4604"/>
    <w:rsid w:val="001D5EF6"/>
    <w:rsid w:val="001E00A4"/>
    <w:rsid w:val="001E0C9A"/>
    <w:rsid w:val="001E2BB3"/>
    <w:rsid w:val="001E41DD"/>
    <w:rsid w:val="001F19E6"/>
    <w:rsid w:val="001F3387"/>
    <w:rsid w:val="001F3A4F"/>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03D2"/>
    <w:rsid w:val="002A79C4"/>
    <w:rsid w:val="002B08F1"/>
    <w:rsid w:val="002B260B"/>
    <w:rsid w:val="002B48EE"/>
    <w:rsid w:val="002B6B1A"/>
    <w:rsid w:val="002B6B8B"/>
    <w:rsid w:val="002C073E"/>
    <w:rsid w:val="002C50AC"/>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41DD"/>
    <w:rsid w:val="002F4C74"/>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6603"/>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59E9"/>
    <w:rsid w:val="003A65F4"/>
    <w:rsid w:val="003A76AD"/>
    <w:rsid w:val="003B01E3"/>
    <w:rsid w:val="003B250C"/>
    <w:rsid w:val="003B781D"/>
    <w:rsid w:val="003C1008"/>
    <w:rsid w:val="003C3F42"/>
    <w:rsid w:val="003C4401"/>
    <w:rsid w:val="003C5B22"/>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7B69"/>
    <w:rsid w:val="003F7E60"/>
    <w:rsid w:val="003F7F1F"/>
    <w:rsid w:val="00404420"/>
    <w:rsid w:val="004058C7"/>
    <w:rsid w:val="00407C65"/>
    <w:rsid w:val="004112A7"/>
    <w:rsid w:val="004129B4"/>
    <w:rsid w:val="004163C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746"/>
    <w:rsid w:val="0044381F"/>
    <w:rsid w:val="00445538"/>
    <w:rsid w:val="00446A23"/>
    <w:rsid w:val="0045058D"/>
    <w:rsid w:val="004525CC"/>
    <w:rsid w:val="00454050"/>
    <w:rsid w:val="00455356"/>
    <w:rsid w:val="0046040E"/>
    <w:rsid w:val="00461453"/>
    <w:rsid w:val="00461809"/>
    <w:rsid w:val="00462172"/>
    <w:rsid w:val="00462EED"/>
    <w:rsid w:val="00464313"/>
    <w:rsid w:val="004658E0"/>
    <w:rsid w:val="00465B24"/>
    <w:rsid w:val="0046730F"/>
    <w:rsid w:val="00470F41"/>
    <w:rsid w:val="004717FD"/>
    <w:rsid w:val="00472127"/>
    <w:rsid w:val="00475188"/>
    <w:rsid w:val="0047610D"/>
    <w:rsid w:val="004765F8"/>
    <w:rsid w:val="00485830"/>
    <w:rsid w:val="004963E4"/>
    <w:rsid w:val="004971A0"/>
    <w:rsid w:val="004978A6"/>
    <w:rsid w:val="004979E8"/>
    <w:rsid w:val="004A0170"/>
    <w:rsid w:val="004A3425"/>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47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1471"/>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1732"/>
    <w:rsid w:val="005B2CED"/>
    <w:rsid w:val="005B30EA"/>
    <w:rsid w:val="005B339A"/>
    <w:rsid w:val="005B4B3E"/>
    <w:rsid w:val="005B5255"/>
    <w:rsid w:val="005B69F7"/>
    <w:rsid w:val="005C2CA6"/>
    <w:rsid w:val="005C317D"/>
    <w:rsid w:val="005C4CBD"/>
    <w:rsid w:val="005C5B7F"/>
    <w:rsid w:val="005C6F08"/>
    <w:rsid w:val="005D0EB1"/>
    <w:rsid w:val="005D1089"/>
    <w:rsid w:val="005D4A62"/>
    <w:rsid w:val="005D4A77"/>
    <w:rsid w:val="005D675B"/>
    <w:rsid w:val="005D6854"/>
    <w:rsid w:val="005E29E8"/>
    <w:rsid w:val="005E31C3"/>
    <w:rsid w:val="005E54C9"/>
    <w:rsid w:val="005E5C24"/>
    <w:rsid w:val="005E5C85"/>
    <w:rsid w:val="005E70E3"/>
    <w:rsid w:val="005F11CE"/>
    <w:rsid w:val="005F583F"/>
    <w:rsid w:val="005F7431"/>
    <w:rsid w:val="005F76E3"/>
    <w:rsid w:val="005F7888"/>
    <w:rsid w:val="0060291F"/>
    <w:rsid w:val="00604B5D"/>
    <w:rsid w:val="00604C22"/>
    <w:rsid w:val="006066F3"/>
    <w:rsid w:val="006071C9"/>
    <w:rsid w:val="00611874"/>
    <w:rsid w:val="00612CCB"/>
    <w:rsid w:val="0061773D"/>
    <w:rsid w:val="00624AFF"/>
    <w:rsid w:val="006251E9"/>
    <w:rsid w:val="006260B0"/>
    <w:rsid w:val="00626436"/>
    <w:rsid w:val="00627F4D"/>
    <w:rsid w:val="006305E8"/>
    <w:rsid w:val="006361C0"/>
    <w:rsid w:val="00641D06"/>
    <w:rsid w:val="00642C50"/>
    <w:rsid w:val="00643205"/>
    <w:rsid w:val="00643A35"/>
    <w:rsid w:val="00643D67"/>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3A56"/>
    <w:rsid w:val="006743DE"/>
    <w:rsid w:val="00676C4E"/>
    <w:rsid w:val="00676CA5"/>
    <w:rsid w:val="00676DD9"/>
    <w:rsid w:val="00680134"/>
    <w:rsid w:val="006801DD"/>
    <w:rsid w:val="00681E7A"/>
    <w:rsid w:val="0068311B"/>
    <w:rsid w:val="00683DA8"/>
    <w:rsid w:val="00684180"/>
    <w:rsid w:val="006845C5"/>
    <w:rsid w:val="006849C9"/>
    <w:rsid w:val="006853C4"/>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573F"/>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3091"/>
    <w:rsid w:val="00705CC9"/>
    <w:rsid w:val="007064DC"/>
    <w:rsid w:val="0070678F"/>
    <w:rsid w:val="00707127"/>
    <w:rsid w:val="007073E9"/>
    <w:rsid w:val="00711FC3"/>
    <w:rsid w:val="00712901"/>
    <w:rsid w:val="007129D2"/>
    <w:rsid w:val="007148C7"/>
    <w:rsid w:val="00716E7E"/>
    <w:rsid w:val="00720F8D"/>
    <w:rsid w:val="00721CDC"/>
    <w:rsid w:val="00723BB1"/>
    <w:rsid w:val="00724331"/>
    <w:rsid w:val="00724F86"/>
    <w:rsid w:val="00725429"/>
    <w:rsid w:val="0072718D"/>
    <w:rsid w:val="0073247F"/>
    <w:rsid w:val="00732CEB"/>
    <w:rsid w:val="00735809"/>
    <w:rsid w:val="0074002D"/>
    <w:rsid w:val="00741072"/>
    <w:rsid w:val="00742961"/>
    <w:rsid w:val="007431BD"/>
    <w:rsid w:val="00743C05"/>
    <w:rsid w:val="00743CAF"/>
    <w:rsid w:val="00744592"/>
    <w:rsid w:val="007458A7"/>
    <w:rsid w:val="00750433"/>
    <w:rsid w:val="00751E2C"/>
    <w:rsid w:val="007525E9"/>
    <w:rsid w:val="00753DDA"/>
    <w:rsid w:val="00756367"/>
    <w:rsid w:val="00756490"/>
    <w:rsid w:val="00756A57"/>
    <w:rsid w:val="007577AB"/>
    <w:rsid w:val="00760F73"/>
    <w:rsid w:val="00765A31"/>
    <w:rsid w:val="00766833"/>
    <w:rsid w:val="00767B34"/>
    <w:rsid w:val="00767FEB"/>
    <w:rsid w:val="0077066F"/>
    <w:rsid w:val="007725C2"/>
    <w:rsid w:val="00772912"/>
    <w:rsid w:val="0077344B"/>
    <w:rsid w:val="00773628"/>
    <w:rsid w:val="007773FC"/>
    <w:rsid w:val="00781A31"/>
    <w:rsid w:val="007842C6"/>
    <w:rsid w:val="00785CF9"/>
    <w:rsid w:val="00785D23"/>
    <w:rsid w:val="0078654E"/>
    <w:rsid w:val="00787A48"/>
    <w:rsid w:val="007914A6"/>
    <w:rsid w:val="0079175E"/>
    <w:rsid w:val="00791CB3"/>
    <w:rsid w:val="0079264C"/>
    <w:rsid w:val="00793F09"/>
    <w:rsid w:val="007945F3"/>
    <w:rsid w:val="00795571"/>
    <w:rsid w:val="00795A58"/>
    <w:rsid w:val="007977A8"/>
    <w:rsid w:val="007A01E7"/>
    <w:rsid w:val="007A2EAA"/>
    <w:rsid w:val="007A4EF8"/>
    <w:rsid w:val="007A5BE1"/>
    <w:rsid w:val="007A66C6"/>
    <w:rsid w:val="007B219B"/>
    <w:rsid w:val="007B5629"/>
    <w:rsid w:val="007B5C20"/>
    <w:rsid w:val="007C0308"/>
    <w:rsid w:val="007C1825"/>
    <w:rsid w:val="007C58D4"/>
    <w:rsid w:val="007D02CC"/>
    <w:rsid w:val="007D1A09"/>
    <w:rsid w:val="007D3D2E"/>
    <w:rsid w:val="007D44E1"/>
    <w:rsid w:val="007D52A3"/>
    <w:rsid w:val="007D5487"/>
    <w:rsid w:val="007D6E83"/>
    <w:rsid w:val="007E0ACE"/>
    <w:rsid w:val="007E6CF1"/>
    <w:rsid w:val="007F22C9"/>
    <w:rsid w:val="007F2482"/>
    <w:rsid w:val="007F5B05"/>
    <w:rsid w:val="007F606B"/>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67175"/>
    <w:rsid w:val="00870AB8"/>
    <w:rsid w:val="00872C5D"/>
    <w:rsid w:val="0087579A"/>
    <w:rsid w:val="00876035"/>
    <w:rsid w:val="00876388"/>
    <w:rsid w:val="0087651B"/>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36BF"/>
    <w:rsid w:val="00904950"/>
    <w:rsid w:val="009066EF"/>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86E"/>
    <w:rsid w:val="009360CB"/>
    <w:rsid w:val="0093642F"/>
    <w:rsid w:val="009410F5"/>
    <w:rsid w:val="0094235F"/>
    <w:rsid w:val="009429D1"/>
    <w:rsid w:val="009456EA"/>
    <w:rsid w:val="00947DF7"/>
    <w:rsid w:val="009504EB"/>
    <w:rsid w:val="00956BBA"/>
    <w:rsid w:val="00956CAA"/>
    <w:rsid w:val="00957509"/>
    <w:rsid w:val="00960955"/>
    <w:rsid w:val="009616DA"/>
    <w:rsid w:val="00962836"/>
    <w:rsid w:val="00962DC8"/>
    <w:rsid w:val="00972AB7"/>
    <w:rsid w:val="00976E06"/>
    <w:rsid w:val="00977F14"/>
    <w:rsid w:val="00983B9E"/>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46B7"/>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8BE"/>
    <w:rsid w:val="009F0F13"/>
    <w:rsid w:val="009F1974"/>
    <w:rsid w:val="009F37F1"/>
    <w:rsid w:val="009F4FA8"/>
    <w:rsid w:val="009F5EDF"/>
    <w:rsid w:val="009F7BCC"/>
    <w:rsid w:val="00A0140F"/>
    <w:rsid w:val="00A0247A"/>
    <w:rsid w:val="00A0251E"/>
    <w:rsid w:val="00A03513"/>
    <w:rsid w:val="00A078C6"/>
    <w:rsid w:val="00A10AC2"/>
    <w:rsid w:val="00A11524"/>
    <w:rsid w:val="00A11B53"/>
    <w:rsid w:val="00A141EB"/>
    <w:rsid w:val="00A16AA0"/>
    <w:rsid w:val="00A203E3"/>
    <w:rsid w:val="00A216CC"/>
    <w:rsid w:val="00A2259F"/>
    <w:rsid w:val="00A23667"/>
    <w:rsid w:val="00A27030"/>
    <w:rsid w:val="00A352F9"/>
    <w:rsid w:val="00A36CD2"/>
    <w:rsid w:val="00A4153E"/>
    <w:rsid w:val="00A41575"/>
    <w:rsid w:val="00A4407B"/>
    <w:rsid w:val="00A45B0F"/>
    <w:rsid w:val="00A46A19"/>
    <w:rsid w:val="00A47055"/>
    <w:rsid w:val="00A47B77"/>
    <w:rsid w:val="00A52391"/>
    <w:rsid w:val="00A57514"/>
    <w:rsid w:val="00A57BE9"/>
    <w:rsid w:val="00A62121"/>
    <w:rsid w:val="00A631B6"/>
    <w:rsid w:val="00A64ACA"/>
    <w:rsid w:val="00A65010"/>
    <w:rsid w:val="00A66912"/>
    <w:rsid w:val="00A7099D"/>
    <w:rsid w:val="00A71995"/>
    <w:rsid w:val="00A7566A"/>
    <w:rsid w:val="00A75B7E"/>
    <w:rsid w:val="00A7737F"/>
    <w:rsid w:val="00A77599"/>
    <w:rsid w:val="00A81CAF"/>
    <w:rsid w:val="00A84E0B"/>
    <w:rsid w:val="00A91339"/>
    <w:rsid w:val="00A92CB3"/>
    <w:rsid w:val="00A9338D"/>
    <w:rsid w:val="00A96878"/>
    <w:rsid w:val="00AA0CC3"/>
    <w:rsid w:val="00AA1EB2"/>
    <w:rsid w:val="00AA374A"/>
    <w:rsid w:val="00AA54D0"/>
    <w:rsid w:val="00AA55A8"/>
    <w:rsid w:val="00AA7098"/>
    <w:rsid w:val="00AA7F34"/>
    <w:rsid w:val="00AB1217"/>
    <w:rsid w:val="00AB1AC2"/>
    <w:rsid w:val="00AB1C81"/>
    <w:rsid w:val="00AB4DA4"/>
    <w:rsid w:val="00AB5418"/>
    <w:rsid w:val="00AB6729"/>
    <w:rsid w:val="00AB6E98"/>
    <w:rsid w:val="00AB76DF"/>
    <w:rsid w:val="00AC0334"/>
    <w:rsid w:val="00AC0FFE"/>
    <w:rsid w:val="00AC1A47"/>
    <w:rsid w:val="00AC206B"/>
    <w:rsid w:val="00AC261A"/>
    <w:rsid w:val="00AC2B99"/>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073F9"/>
    <w:rsid w:val="00B07EC5"/>
    <w:rsid w:val="00B112AB"/>
    <w:rsid w:val="00B1149D"/>
    <w:rsid w:val="00B11C0C"/>
    <w:rsid w:val="00B1358A"/>
    <w:rsid w:val="00B16B7D"/>
    <w:rsid w:val="00B23057"/>
    <w:rsid w:val="00B23E4D"/>
    <w:rsid w:val="00B26773"/>
    <w:rsid w:val="00B31D13"/>
    <w:rsid w:val="00B32A49"/>
    <w:rsid w:val="00B35B30"/>
    <w:rsid w:val="00B36857"/>
    <w:rsid w:val="00B37E6C"/>
    <w:rsid w:val="00B410E9"/>
    <w:rsid w:val="00B412BB"/>
    <w:rsid w:val="00B44826"/>
    <w:rsid w:val="00B47B4C"/>
    <w:rsid w:val="00B5224E"/>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0B7B"/>
    <w:rsid w:val="00BF3905"/>
    <w:rsid w:val="00BF3CCF"/>
    <w:rsid w:val="00BF3D89"/>
    <w:rsid w:val="00BF575A"/>
    <w:rsid w:val="00BF66FD"/>
    <w:rsid w:val="00C002EB"/>
    <w:rsid w:val="00C01352"/>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0B2E"/>
    <w:rsid w:val="00C81A79"/>
    <w:rsid w:val="00C8301F"/>
    <w:rsid w:val="00C84D4C"/>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17E7"/>
    <w:rsid w:val="00D24633"/>
    <w:rsid w:val="00D26BB9"/>
    <w:rsid w:val="00D2772C"/>
    <w:rsid w:val="00D31AF1"/>
    <w:rsid w:val="00D34D2D"/>
    <w:rsid w:val="00D35691"/>
    <w:rsid w:val="00D36DD4"/>
    <w:rsid w:val="00D4064B"/>
    <w:rsid w:val="00D40B87"/>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658E"/>
    <w:rsid w:val="00D870AC"/>
    <w:rsid w:val="00D87A2D"/>
    <w:rsid w:val="00D913E7"/>
    <w:rsid w:val="00D91576"/>
    <w:rsid w:val="00D916E2"/>
    <w:rsid w:val="00D918D1"/>
    <w:rsid w:val="00D93ABD"/>
    <w:rsid w:val="00D9557D"/>
    <w:rsid w:val="00DA386C"/>
    <w:rsid w:val="00DA4331"/>
    <w:rsid w:val="00DA51C9"/>
    <w:rsid w:val="00DA5AEF"/>
    <w:rsid w:val="00DA6C17"/>
    <w:rsid w:val="00DA7113"/>
    <w:rsid w:val="00DB0191"/>
    <w:rsid w:val="00DB3EE6"/>
    <w:rsid w:val="00DB48CA"/>
    <w:rsid w:val="00DB52BA"/>
    <w:rsid w:val="00DC07E9"/>
    <w:rsid w:val="00DC1EF6"/>
    <w:rsid w:val="00DC1F2C"/>
    <w:rsid w:val="00DC32A5"/>
    <w:rsid w:val="00DC419D"/>
    <w:rsid w:val="00DC46E2"/>
    <w:rsid w:val="00DC6F81"/>
    <w:rsid w:val="00DD2E2B"/>
    <w:rsid w:val="00DD50EC"/>
    <w:rsid w:val="00DD70FC"/>
    <w:rsid w:val="00DE3A63"/>
    <w:rsid w:val="00DE4204"/>
    <w:rsid w:val="00DE4DF5"/>
    <w:rsid w:val="00DE5163"/>
    <w:rsid w:val="00DE75EC"/>
    <w:rsid w:val="00DF2065"/>
    <w:rsid w:val="00DF3081"/>
    <w:rsid w:val="00DF400F"/>
    <w:rsid w:val="00DF5005"/>
    <w:rsid w:val="00DF70DB"/>
    <w:rsid w:val="00E009D9"/>
    <w:rsid w:val="00E00BC7"/>
    <w:rsid w:val="00E02E09"/>
    <w:rsid w:val="00E05231"/>
    <w:rsid w:val="00E05ED0"/>
    <w:rsid w:val="00E0601C"/>
    <w:rsid w:val="00E10B17"/>
    <w:rsid w:val="00E10B46"/>
    <w:rsid w:val="00E10CCB"/>
    <w:rsid w:val="00E1110E"/>
    <w:rsid w:val="00E11442"/>
    <w:rsid w:val="00E13F89"/>
    <w:rsid w:val="00E140C7"/>
    <w:rsid w:val="00E2081D"/>
    <w:rsid w:val="00E22241"/>
    <w:rsid w:val="00E251F9"/>
    <w:rsid w:val="00E25A58"/>
    <w:rsid w:val="00E260B5"/>
    <w:rsid w:val="00E2728B"/>
    <w:rsid w:val="00E30B70"/>
    <w:rsid w:val="00E31DC8"/>
    <w:rsid w:val="00E338C5"/>
    <w:rsid w:val="00E415F9"/>
    <w:rsid w:val="00E427F1"/>
    <w:rsid w:val="00E453FE"/>
    <w:rsid w:val="00E45EDD"/>
    <w:rsid w:val="00E46259"/>
    <w:rsid w:val="00E475E6"/>
    <w:rsid w:val="00E510E3"/>
    <w:rsid w:val="00E5129F"/>
    <w:rsid w:val="00E52DA1"/>
    <w:rsid w:val="00E54194"/>
    <w:rsid w:val="00E574C8"/>
    <w:rsid w:val="00E613A5"/>
    <w:rsid w:val="00E63653"/>
    <w:rsid w:val="00E700AE"/>
    <w:rsid w:val="00E756D8"/>
    <w:rsid w:val="00E77085"/>
    <w:rsid w:val="00E803D0"/>
    <w:rsid w:val="00E80596"/>
    <w:rsid w:val="00E813AC"/>
    <w:rsid w:val="00E82197"/>
    <w:rsid w:val="00E82729"/>
    <w:rsid w:val="00E84856"/>
    <w:rsid w:val="00E85A16"/>
    <w:rsid w:val="00E87388"/>
    <w:rsid w:val="00E927F3"/>
    <w:rsid w:val="00E92F06"/>
    <w:rsid w:val="00E94585"/>
    <w:rsid w:val="00E97167"/>
    <w:rsid w:val="00EA412C"/>
    <w:rsid w:val="00EA4830"/>
    <w:rsid w:val="00EA4E8E"/>
    <w:rsid w:val="00EB0AD9"/>
    <w:rsid w:val="00EB22AD"/>
    <w:rsid w:val="00EB45C3"/>
    <w:rsid w:val="00EB4EBE"/>
    <w:rsid w:val="00EB5309"/>
    <w:rsid w:val="00EC03E4"/>
    <w:rsid w:val="00EC20B1"/>
    <w:rsid w:val="00EC232F"/>
    <w:rsid w:val="00EC7522"/>
    <w:rsid w:val="00ED2ED8"/>
    <w:rsid w:val="00ED39AA"/>
    <w:rsid w:val="00ED5287"/>
    <w:rsid w:val="00EE15C4"/>
    <w:rsid w:val="00EE1B1A"/>
    <w:rsid w:val="00EE2076"/>
    <w:rsid w:val="00EF00E1"/>
    <w:rsid w:val="00EF0998"/>
    <w:rsid w:val="00EF1104"/>
    <w:rsid w:val="00EF1FD2"/>
    <w:rsid w:val="00F06787"/>
    <w:rsid w:val="00F1132B"/>
    <w:rsid w:val="00F145D5"/>
    <w:rsid w:val="00F1497C"/>
    <w:rsid w:val="00F15297"/>
    <w:rsid w:val="00F17198"/>
    <w:rsid w:val="00F21EB4"/>
    <w:rsid w:val="00F27055"/>
    <w:rsid w:val="00F30782"/>
    <w:rsid w:val="00F3329E"/>
    <w:rsid w:val="00F333DC"/>
    <w:rsid w:val="00F34AEB"/>
    <w:rsid w:val="00F34CDF"/>
    <w:rsid w:val="00F35A17"/>
    <w:rsid w:val="00F35EC2"/>
    <w:rsid w:val="00F360B8"/>
    <w:rsid w:val="00F37CFF"/>
    <w:rsid w:val="00F406A5"/>
    <w:rsid w:val="00F41572"/>
    <w:rsid w:val="00F43078"/>
    <w:rsid w:val="00F4409A"/>
    <w:rsid w:val="00F46237"/>
    <w:rsid w:val="00F5130B"/>
    <w:rsid w:val="00F51CC5"/>
    <w:rsid w:val="00F53526"/>
    <w:rsid w:val="00F5400B"/>
    <w:rsid w:val="00F60BFE"/>
    <w:rsid w:val="00F61BAD"/>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19B"/>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BB4C-095A-4D88-93C0-F0207963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26</Pages>
  <Words>9355</Words>
  <Characters>56133</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65358</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93</cp:revision>
  <cp:lastPrinted>2016-03-03T10:19:00Z</cp:lastPrinted>
  <dcterms:created xsi:type="dcterms:W3CDTF">2014-08-12T13:59:00Z</dcterms:created>
  <dcterms:modified xsi:type="dcterms:W3CDTF">2016-03-04T09:29:00Z</dcterms:modified>
</cp:coreProperties>
</file>