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529E5">
        <w:rPr>
          <w:rFonts w:ascii="Times New Roman" w:hAnsi="Times New Roman" w:cs="Times New Roman"/>
          <w:b/>
          <w:bCs/>
          <w:sz w:val="24"/>
          <w:szCs w:val="24"/>
        </w:rPr>
        <w:t>7</w:t>
      </w:r>
    </w:p>
    <w:p w:rsidR="0057061B" w:rsidRPr="00A624B6"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45DDD" w:rsidRPr="00A624B6"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 xml:space="preserve">Powiatem Skarżyskim </w:t>
      </w:r>
      <w:r w:rsidRPr="00A624B6">
        <w:rPr>
          <w:rFonts w:ascii="Times New Roman" w:hAnsi="Times New Roman" w:cs="Times New Roman"/>
          <w:sz w:val="24"/>
          <w:szCs w:val="24"/>
        </w:rPr>
        <w:t>z siedzibą 26-110 Skarżysko-Kamienna, ul. Konarskiego 20,</w:t>
      </w:r>
      <w:r w:rsidRPr="00A624B6">
        <w:rPr>
          <w:rFonts w:ascii="Times New Roman" w:hAnsi="Times New Roman" w:cs="Times New Roman"/>
          <w:b/>
          <w:sz w:val="24"/>
          <w:szCs w:val="24"/>
        </w:rPr>
        <w:t xml:space="preserve">               NIP 6631843857, REGON 291009410, </w:t>
      </w:r>
      <w:r w:rsidRPr="00A624B6">
        <w:rPr>
          <w:rFonts w:ascii="Times New Roman" w:hAnsi="Times New Roman" w:cs="Times New Roman"/>
          <w:sz w:val="24"/>
          <w:szCs w:val="24"/>
        </w:rPr>
        <w:t>w imieniu którego działa Zarząd Powiatu                               w osobach:</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w:t>
      </w:r>
    </w:p>
    <w:p w:rsidR="00CE4A5F" w:rsidRPr="00A624B6" w:rsidRDefault="00CE4A5F" w:rsidP="001D0C9E">
      <w:pPr>
        <w:widowControl w:val="0"/>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 xml:space="preserve">zwanym dalej </w:t>
      </w:r>
      <w:r w:rsidRPr="00A624B6">
        <w:rPr>
          <w:rFonts w:ascii="Times New Roman" w:hAnsi="Times New Roman" w:cs="Times New Roman"/>
          <w:b/>
          <w:sz w:val="24"/>
          <w:szCs w:val="24"/>
        </w:rPr>
        <w:t>“Zamawiającym”</w:t>
      </w:r>
    </w:p>
    <w:p w:rsidR="00CE4A5F" w:rsidRPr="00A624B6" w:rsidRDefault="00CE4A5F" w:rsidP="001D0C9E">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„WYKONAWCĄ”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6F79BC" w:rsidRDefault="00B16060" w:rsidP="007F6849">
      <w:pPr>
        <w:widowControl w:val="0"/>
        <w:tabs>
          <w:tab w:val="left" w:pos="40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C7DC7" w:rsidRPr="00A624B6">
        <w:rPr>
          <w:rFonts w:ascii="Times New Roman" w:hAnsi="Times New Roman" w:cs="Times New Roman"/>
          <w:sz w:val="24"/>
          <w:szCs w:val="24"/>
        </w:rPr>
        <w:t>Na podstawie wyboru najkorzystniejszej oferty dokonanego w postępowaniu o udzielenie zamówienia publicznego przeprowadzonego w trybie przetargu nieograniczonego zgodnie</w:t>
      </w:r>
      <w:r w:rsidR="007C7DC7" w:rsidRPr="00A624B6">
        <w:rPr>
          <w:rFonts w:ascii="Times New Roman" w:hAnsi="Times New Roman" w:cs="Times New Roman"/>
          <w:sz w:val="24"/>
          <w:szCs w:val="24"/>
        </w:rPr>
        <w:br/>
        <w:t xml:space="preserve">z przepisami ustawy z dnia 29 stycznia 2004 r. - Prawo zamówień publicznych </w:t>
      </w:r>
      <w:r w:rsidR="006F5A13" w:rsidRPr="00A624B6">
        <w:rPr>
          <w:rFonts w:ascii="Times New Roman" w:hAnsi="Times New Roman" w:cs="Times New Roman"/>
          <w:sz w:val="24"/>
          <w:szCs w:val="24"/>
        </w:rPr>
        <w:t>(tj. Dz.                          U. z 2015 r. poz. 2164</w:t>
      </w:r>
      <w:r w:rsidR="00FE495C" w:rsidRPr="00A624B6">
        <w:rPr>
          <w:rFonts w:ascii="Times New Roman" w:hAnsi="Times New Roman" w:cs="Times New Roman"/>
          <w:sz w:val="24"/>
          <w:szCs w:val="24"/>
        </w:rPr>
        <w:t xml:space="preserve"> ze zm.</w:t>
      </w:r>
      <w:r w:rsidR="006F5A13" w:rsidRPr="00A624B6">
        <w:rPr>
          <w:rFonts w:ascii="Times New Roman" w:hAnsi="Times New Roman" w:cs="Times New Roman"/>
          <w:sz w:val="24"/>
          <w:szCs w:val="24"/>
        </w:rPr>
        <w:t xml:space="preserve">) </w:t>
      </w:r>
      <w:r w:rsidR="007C7DC7" w:rsidRPr="00A624B6">
        <w:rPr>
          <w:rFonts w:ascii="Times New Roman" w:hAnsi="Times New Roman" w:cs="Times New Roman"/>
          <w:sz w:val="24"/>
          <w:szCs w:val="24"/>
        </w:rPr>
        <w:t>Zamawiający zleca, a Wykonawca zobowiązuje się</w:t>
      </w:r>
      <w:r w:rsidR="007C7DC7" w:rsidRPr="00A624B6">
        <w:rPr>
          <w:rFonts w:ascii="Times New Roman" w:hAnsi="Times New Roman" w:cs="Times New Roman"/>
          <w:sz w:val="24"/>
          <w:szCs w:val="24"/>
        </w:rPr>
        <w:br/>
        <w:t xml:space="preserve">do wykonania </w:t>
      </w:r>
      <w:r w:rsidR="00031757" w:rsidRPr="00A624B6">
        <w:rPr>
          <w:rFonts w:ascii="Times New Roman" w:hAnsi="Times New Roman" w:cs="Times New Roman"/>
          <w:sz w:val="24"/>
          <w:szCs w:val="24"/>
        </w:rPr>
        <w:t xml:space="preserve">robót budowlanych niezbędnych do zrealizowania zadania </w:t>
      </w:r>
      <w:r w:rsidR="008456A8" w:rsidRPr="00A624B6">
        <w:rPr>
          <w:rFonts w:ascii="Times New Roman" w:hAnsi="Times New Roman" w:cs="Times New Roman"/>
          <w:sz w:val="24"/>
          <w:szCs w:val="24"/>
        </w:rPr>
        <w:t xml:space="preserve">pn: </w:t>
      </w:r>
      <w:r w:rsidR="004F0700" w:rsidRPr="004F0700">
        <w:rPr>
          <w:rFonts w:ascii="Times New Roman" w:hAnsi="Times New Roman" w:cs="Times New Roman"/>
          <w:b/>
          <w:sz w:val="24"/>
          <w:szCs w:val="24"/>
        </w:rPr>
        <w:t>„Przebudowa ul. Paryskiej na odcinku od ul. Krasińskiego do ul. Norwida</w:t>
      </w:r>
      <w:r w:rsidR="004F0700">
        <w:rPr>
          <w:rFonts w:ascii="Times New Roman" w:hAnsi="Times New Roman" w:cs="Times New Roman"/>
          <w:b/>
          <w:sz w:val="24"/>
          <w:szCs w:val="24"/>
        </w:rPr>
        <w:t xml:space="preserve"> </w:t>
      </w:r>
      <w:r w:rsidR="004F0700" w:rsidRPr="004F0700">
        <w:rPr>
          <w:rFonts w:ascii="Times New Roman" w:hAnsi="Times New Roman" w:cs="Times New Roman"/>
          <w:b/>
          <w:sz w:val="24"/>
          <w:szCs w:val="24"/>
        </w:rPr>
        <w:t>w Skarżysku-Kamiennej”</w:t>
      </w:r>
      <w:r w:rsidR="004F0700">
        <w:rPr>
          <w:rFonts w:ascii="Times New Roman" w:hAnsi="Times New Roman" w:cs="Times New Roman"/>
          <w:b/>
          <w:sz w:val="24"/>
          <w:szCs w:val="24"/>
        </w:rPr>
        <w:t xml:space="preserve"> </w:t>
      </w:r>
      <w:r w:rsidR="007C7DC7" w:rsidRPr="00A624B6">
        <w:rPr>
          <w:rFonts w:ascii="Times New Roman" w:hAnsi="Times New Roman" w:cs="Times New Roman"/>
          <w:sz w:val="24"/>
          <w:szCs w:val="24"/>
        </w:rPr>
        <w:t xml:space="preserve">zgodnie ze złożoną do przetargu ofertą stanowiącą załącznik nr 1 do umowy. </w:t>
      </w:r>
    </w:p>
    <w:p w:rsidR="007C7DC7" w:rsidRDefault="006F79BC" w:rsidP="006F79BC">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F79BC">
        <w:rPr>
          <w:rFonts w:ascii="Times New Roman" w:hAnsi="Times New Roman" w:cs="Times New Roman"/>
          <w:sz w:val="24"/>
          <w:szCs w:val="24"/>
        </w:rPr>
        <w:t xml:space="preserve">Długość realizowanego odcinka drogi objętego zadaniem wynosi </w:t>
      </w:r>
      <w:r w:rsidR="00635B62">
        <w:rPr>
          <w:rFonts w:ascii="Times New Roman" w:hAnsi="Times New Roman" w:cs="Times New Roman"/>
          <w:sz w:val="24"/>
          <w:szCs w:val="24"/>
        </w:rPr>
        <w:t>425</w:t>
      </w:r>
      <w:r w:rsidRPr="006F79BC">
        <w:rPr>
          <w:rFonts w:ascii="Times New Roman" w:hAnsi="Times New Roman" w:cs="Times New Roman"/>
          <w:sz w:val="24"/>
          <w:szCs w:val="24"/>
        </w:rPr>
        <w:t xml:space="preserve"> </w:t>
      </w:r>
      <w:proofErr w:type="spellStart"/>
      <w:r w:rsidRPr="006F79BC">
        <w:rPr>
          <w:rFonts w:ascii="Times New Roman" w:hAnsi="Times New Roman" w:cs="Times New Roman"/>
          <w:sz w:val="24"/>
          <w:szCs w:val="24"/>
        </w:rPr>
        <w:t>mb</w:t>
      </w:r>
      <w:proofErr w:type="spellEnd"/>
      <w:r w:rsidR="009A0F17">
        <w:rPr>
          <w:rFonts w:ascii="Times New Roman" w:hAnsi="Times New Roman" w:cs="Times New Roman"/>
          <w:sz w:val="24"/>
          <w:szCs w:val="24"/>
        </w:rPr>
        <w:t>.</w:t>
      </w:r>
    </w:p>
    <w:p w:rsidR="007F6849" w:rsidRPr="006F79BC" w:rsidRDefault="007C7DC7" w:rsidP="006F79BC">
      <w:pPr>
        <w:spacing w:after="0" w:line="240" w:lineRule="auto"/>
        <w:ind w:left="284" w:hanging="284"/>
        <w:jc w:val="both"/>
        <w:rPr>
          <w:rFonts w:ascii="Times New Roman" w:hAnsi="Times New Roman" w:cs="Times New Roman"/>
          <w:sz w:val="24"/>
          <w:szCs w:val="24"/>
        </w:rPr>
      </w:pPr>
      <w:r w:rsidRPr="006F79BC">
        <w:rPr>
          <w:rFonts w:ascii="Times New Roman" w:hAnsi="Times New Roman" w:cs="Times New Roman"/>
          <w:sz w:val="24"/>
          <w:szCs w:val="24"/>
        </w:rPr>
        <w:t xml:space="preserve">2. </w:t>
      </w:r>
      <w:r w:rsidR="007F6849" w:rsidRPr="006F79BC">
        <w:rPr>
          <w:rFonts w:ascii="Times New Roman" w:hAnsi="Times New Roman" w:cs="Times New Roman"/>
          <w:sz w:val="24"/>
          <w:szCs w:val="24"/>
        </w:rPr>
        <w:t>Szczegółowy zakres oraz sposób wykonania robót</w:t>
      </w:r>
      <w:r w:rsidR="007F3803" w:rsidRPr="006F79BC">
        <w:rPr>
          <w:rFonts w:ascii="Times New Roman" w:hAnsi="Times New Roman" w:cs="Times New Roman"/>
          <w:sz w:val="24"/>
          <w:szCs w:val="24"/>
        </w:rPr>
        <w:t xml:space="preserve">, o których mowa w ust. 1 </w:t>
      </w:r>
      <w:r w:rsidR="007F6849" w:rsidRPr="006F79BC">
        <w:rPr>
          <w:rFonts w:ascii="Times New Roman" w:hAnsi="Times New Roman" w:cs="Times New Roman"/>
          <w:sz w:val="24"/>
          <w:szCs w:val="24"/>
        </w:rPr>
        <w:t xml:space="preserve">określają: </w:t>
      </w:r>
    </w:p>
    <w:p w:rsidR="006F79BC" w:rsidRPr="006F79BC" w:rsidRDefault="006F79BC" w:rsidP="006F79BC">
      <w:pPr>
        <w:spacing w:after="0"/>
        <w:ind w:left="300"/>
        <w:jc w:val="both"/>
        <w:rPr>
          <w:rFonts w:ascii="Times New Roman" w:hAnsi="Times New Roman" w:cs="Times New Roman"/>
          <w:sz w:val="24"/>
          <w:szCs w:val="24"/>
        </w:rPr>
      </w:pPr>
      <w:r w:rsidRPr="006F79BC">
        <w:rPr>
          <w:rFonts w:ascii="Times New Roman" w:hAnsi="Times New Roman" w:cs="Times New Roman"/>
          <w:sz w:val="24"/>
          <w:szCs w:val="24"/>
        </w:rPr>
        <w:t>a) dokumentacja projektowa:</w:t>
      </w:r>
    </w:p>
    <w:p w:rsidR="006F79BC" w:rsidRPr="006F79BC" w:rsidRDefault="006F79BC" w:rsidP="006F79BC">
      <w:pPr>
        <w:spacing w:after="0"/>
        <w:ind w:left="300" w:firstLine="409"/>
        <w:jc w:val="both"/>
        <w:rPr>
          <w:rFonts w:ascii="Times New Roman" w:hAnsi="Times New Roman" w:cs="Times New Roman"/>
          <w:sz w:val="24"/>
          <w:szCs w:val="24"/>
        </w:rPr>
      </w:pPr>
      <w:r w:rsidRPr="006F79BC">
        <w:rPr>
          <w:rFonts w:ascii="Times New Roman" w:hAnsi="Times New Roman" w:cs="Times New Roman"/>
          <w:sz w:val="24"/>
          <w:szCs w:val="24"/>
        </w:rPr>
        <w:t>- projekt techniczny obejmujący branżę drogową,</w:t>
      </w:r>
    </w:p>
    <w:p w:rsidR="006F79BC" w:rsidRPr="006F79BC" w:rsidRDefault="006F79BC" w:rsidP="006F79BC">
      <w:pPr>
        <w:spacing w:after="0"/>
        <w:ind w:left="300"/>
        <w:jc w:val="both"/>
        <w:rPr>
          <w:rFonts w:ascii="Times New Roman" w:hAnsi="Times New Roman" w:cs="Times New Roman"/>
          <w:sz w:val="24"/>
          <w:szCs w:val="24"/>
        </w:rPr>
      </w:pPr>
      <w:r w:rsidRPr="006F79BC">
        <w:rPr>
          <w:rFonts w:ascii="Times New Roman" w:hAnsi="Times New Roman" w:cs="Times New Roman"/>
          <w:sz w:val="24"/>
          <w:szCs w:val="24"/>
        </w:rPr>
        <w:t xml:space="preserve"> </w:t>
      </w:r>
      <w:r w:rsidRPr="006F79BC">
        <w:rPr>
          <w:rFonts w:ascii="Times New Roman" w:hAnsi="Times New Roman" w:cs="Times New Roman"/>
          <w:sz w:val="24"/>
          <w:szCs w:val="24"/>
        </w:rPr>
        <w:tab/>
        <w:t>- projekt budowlany obejmujący branżę instalacyjną,</w:t>
      </w:r>
    </w:p>
    <w:p w:rsidR="006F79BC" w:rsidRPr="006F79BC" w:rsidRDefault="006F79BC" w:rsidP="006F79BC">
      <w:pPr>
        <w:spacing w:after="0"/>
        <w:ind w:left="300" w:firstLine="409"/>
        <w:jc w:val="both"/>
        <w:rPr>
          <w:rFonts w:ascii="Times New Roman" w:hAnsi="Times New Roman" w:cs="Times New Roman"/>
          <w:sz w:val="24"/>
          <w:szCs w:val="24"/>
        </w:rPr>
      </w:pPr>
      <w:r w:rsidRPr="006F79BC">
        <w:rPr>
          <w:rFonts w:ascii="Times New Roman" w:hAnsi="Times New Roman" w:cs="Times New Roman"/>
          <w:sz w:val="24"/>
          <w:szCs w:val="24"/>
        </w:rPr>
        <w:t>- projekt wykonawczy obejmujący branżę instalacyjną,</w:t>
      </w:r>
    </w:p>
    <w:p w:rsidR="006F79BC" w:rsidRPr="006F79BC" w:rsidRDefault="006F79BC" w:rsidP="006F79BC">
      <w:pPr>
        <w:spacing w:after="0"/>
        <w:ind w:left="300" w:firstLine="409"/>
        <w:jc w:val="both"/>
        <w:rPr>
          <w:rFonts w:ascii="Times New Roman" w:hAnsi="Times New Roman" w:cs="Times New Roman"/>
          <w:sz w:val="24"/>
          <w:szCs w:val="24"/>
        </w:rPr>
      </w:pPr>
      <w:r w:rsidRPr="006F79BC">
        <w:rPr>
          <w:rFonts w:ascii="Times New Roman" w:hAnsi="Times New Roman" w:cs="Times New Roman"/>
          <w:sz w:val="24"/>
          <w:szCs w:val="24"/>
        </w:rPr>
        <w:t xml:space="preserve">- przedmiary robót obejmujące branże drogową i instalacyjną, </w:t>
      </w:r>
    </w:p>
    <w:p w:rsidR="006F79BC" w:rsidRDefault="006F79BC" w:rsidP="006F79BC">
      <w:pPr>
        <w:spacing w:after="0"/>
        <w:ind w:left="300"/>
        <w:jc w:val="both"/>
        <w:rPr>
          <w:rFonts w:ascii="Times New Roman" w:hAnsi="Times New Roman" w:cs="Times New Roman"/>
          <w:sz w:val="24"/>
          <w:szCs w:val="24"/>
        </w:rPr>
      </w:pPr>
      <w:r>
        <w:rPr>
          <w:rFonts w:ascii="Times New Roman" w:hAnsi="Times New Roman" w:cs="Times New Roman"/>
          <w:sz w:val="24"/>
          <w:szCs w:val="24"/>
        </w:rPr>
        <w:t>b</w:t>
      </w:r>
      <w:r w:rsidRPr="006F79BC">
        <w:rPr>
          <w:rFonts w:ascii="Times New Roman" w:hAnsi="Times New Roman" w:cs="Times New Roman"/>
          <w:sz w:val="24"/>
          <w:szCs w:val="24"/>
        </w:rPr>
        <w:t>) specyfikacje techn</w:t>
      </w:r>
      <w:r>
        <w:rPr>
          <w:rFonts w:ascii="Times New Roman" w:hAnsi="Times New Roman" w:cs="Times New Roman"/>
          <w:sz w:val="24"/>
          <w:szCs w:val="24"/>
        </w:rPr>
        <w:t>iczne wykonania i odbioru robót</w:t>
      </w:r>
    </w:p>
    <w:p w:rsidR="007F3803" w:rsidRPr="006F79BC" w:rsidRDefault="006F79BC" w:rsidP="006F79BC">
      <w:pPr>
        <w:spacing w:after="0"/>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7F3803" w:rsidRPr="006F79BC">
        <w:rPr>
          <w:rFonts w:ascii="Times New Roman" w:hAnsi="Times New Roman" w:cs="Times New Roman"/>
          <w:sz w:val="24"/>
          <w:szCs w:val="24"/>
        </w:rPr>
        <w:t xml:space="preserve">stanowiące </w:t>
      </w:r>
      <w:r w:rsidR="007F3803" w:rsidRPr="003224F8">
        <w:rPr>
          <w:rFonts w:ascii="Times New Roman" w:hAnsi="Times New Roman" w:cs="Times New Roman"/>
          <w:sz w:val="24"/>
          <w:szCs w:val="24"/>
        </w:rPr>
        <w:t>o</w:t>
      </w:r>
      <w:r w:rsidR="007F3803" w:rsidRPr="006F79BC">
        <w:rPr>
          <w:rFonts w:ascii="Times New Roman" w:hAnsi="Times New Roman" w:cs="Times New Roman"/>
          <w:sz w:val="24"/>
          <w:szCs w:val="24"/>
        </w:rPr>
        <w:t>dpowiedni</w:t>
      </w:r>
      <w:r w:rsidR="00E06E45" w:rsidRPr="006F79BC">
        <w:rPr>
          <w:rFonts w:ascii="Times New Roman" w:hAnsi="Times New Roman" w:cs="Times New Roman"/>
          <w:sz w:val="24"/>
          <w:szCs w:val="24"/>
        </w:rPr>
        <w:t>o załączniki nr 2 i 3 do umowy;</w:t>
      </w:r>
      <w:r w:rsidR="007F3803" w:rsidRPr="006F79BC">
        <w:rPr>
          <w:rFonts w:ascii="Times New Roman" w:hAnsi="Times New Roman" w:cs="Times New Roman"/>
          <w:sz w:val="24"/>
          <w:szCs w:val="24"/>
        </w:rPr>
        <w:t xml:space="preserve"> </w:t>
      </w:r>
    </w:p>
    <w:p w:rsidR="00B26314" w:rsidRPr="006F79BC" w:rsidRDefault="00B26314" w:rsidP="004748F6">
      <w:pPr>
        <w:pStyle w:val="Akapitzlist"/>
        <w:numPr>
          <w:ilvl w:val="0"/>
          <w:numId w:val="45"/>
        </w:numPr>
        <w:ind w:left="567" w:hanging="283"/>
        <w:jc w:val="both"/>
        <w:rPr>
          <w:sz w:val="24"/>
          <w:szCs w:val="24"/>
        </w:rPr>
      </w:pPr>
      <w:r w:rsidRPr="006F79BC">
        <w:rPr>
          <w:sz w:val="24"/>
          <w:szCs w:val="24"/>
        </w:rPr>
        <w:lastRenderedPageBreak/>
        <w:t xml:space="preserve"> </w:t>
      </w:r>
      <w:r w:rsidR="00F72AAE" w:rsidRPr="006F79BC">
        <w:rPr>
          <w:sz w:val="24"/>
          <w:szCs w:val="24"/>
        </w:rPr>
        <w:t>h</w:t>
      </w:r>
      <w:r w:rsidRPr="006F79BC">
        <w:rPr>
          <w:sz w:val="24"/>
          <w:szCs w:val="24"/>
        </w:rPr>
        <w:t xml:space="preserve">armonogram </w:t>
      </w:r>
      <w:proofErr w:type="spellStart"/>
      <w:r w:rsidRPr="006F79BC">
        <w:rPr>
          <w:sz w:val="24"/>
          <w:szCs w:val="24"/>
        </w:rPr>
        <w:t>rzeczowo–finansowy</w:t>
      </w:r>
      <w:proofErr w:type="spellEnd"/>
      <w:r w:rsidRPr="006F79BC">
        <w:rPr>
          <w:sz w:val="24"/>
          <w:szCs w:val="24"/>
        </w:rPr>
        <w:t xml:space="preserve"> stanowiący za</w:t>
      </w:r>
      <w:r w:rsidR="003F6ED1" w:rsidRPr="006F79BC">
        <w:rPr>
          <w:sz w:val="24"/>
          <w:szCs w:val="24"/>
        </w:rPr>
        <w:t>ł</w:t>
      </w:r>
      <w:r w:rsidRPr="006F79BC">
        <w:rPr>
          <w:sz w:val="24"/>
          <w:szCs w:val="24"/>
        </w:rPr>
        <w:t>ącznik nr 4 do umowy.</w:t>
      </w:r>
    </w:p>
    <w:p w:rsidR="00745DDD" w:rsidRPr="00A624B6" w:rsidRDefault="005D51FB" w:rsidP="006F79BC">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Wykonawca zobowiązuje się do wykonania przedmiotu umowy z należytą starannością, zgodnie z zasadami wiedzy technicznej, standardami i zasadami sztuki budowl</w:t>
      </w:r>
      <w:r w:rsidR="00BF298A" w:rsidRPr="00A624B6">
        <w:rPr>
          <w:rFonts w:ascii="Times New Roman" w:hAnsi="Times New Roman" w:cs="Times New Roman"/>
          <w:sz w:val="24"/>
          <w:szCs w:val="24"/>
        </w:rPr>
        <w:t xml:space="preserve">anej, obowiązującymi przepisami i </w:t>
      </w:r>
      <w:r w:rsidR="00745DDD" w:rsidRPr="00A624B6">
        <w:rPr>
          <w:rFonts w:ascii="Times New Roman" w:hAnsi="Times New Roman" w:cs="Times New Roman"/>
          <w:sz w:val="24"/>
          <w:szCs w:val="24"/>
        </w:rPr>
        <w:t>etyką zawodową oraz do oddania go Zamawiającemu</w:t>
      </w:r>
      <w:r w:rsidR="00745DDD" w:rsidRPr="00A624B6">
        <w:rPr>
          <w:rFonts w:ascii="Times New Roman" w:hAnsi="Times New Roman" w:cs="Times New Roman"/>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szczegółowymi 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miejscem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4E5EE0" w:rsidRPr="00A624B6" w:rsidRDefault="0097413E"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Za roboty</w:t>
      </w:r>
      <w:r w:rsidR="00AE6400" w:rsidRPr="00705A9B">
        <w:rPr>
          <w:rFonts w:ascii="Times New Roman" w:hAnsi="Times New Roman" w:cs="Times New Roman"/>
          <w:sz w:val="24"/>
          <w:szCs w:val="24"/>
        </w:rPr>
        <w:t xml:space="preserve"> </w:t>
      </w:r>
      <w:r w:rsidR="009D40D8" w:rsidRPr="00705A9B">
        <w:rPr>
          <w:rFonts w:ascii="Times New Roman" w:hAnsi="Times New Roman" w:cs="Times New Roman"/>
          <w:sz w:val="24"/>
          <w:szCs w:val="24"/>
        </w:rPr>
        <w:t xml:space="preserve">dodatkowe </w:t>
      </w:r>
      <w:r w:rsidR="00745DDD" w:rsidRPr="00705A9B">
        <w:rPr>
          <w:rFonts w:ascii="Times New Roman" w:hAnsi="Times New Roman" w:cs="Times New Roman"/>
          <w:sz w:val="24"/>
          <w:szCs w:val="24"/>
        </w:rPr>
        <w:t>uznaje się roboty, które przewidziane</w:t>
      </w:r>
      <w:r w:rsidR="00BF6103"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były</w:t>
      </w:r>
      <w:r w:rsidR="00BF6103" w:rsidRPr="00705A9B">
        <w:rPr>
          <w:rFonts w:ascii="Times New Roman" w:hAnsi="Times New Roman" w:cs="Times New Roman"/>
          <w:sz w:val="24"/>
          <w:szCs w:val="24"/>
        </w:rPr>
        <w:t xml:space="preserve"> </w:t>
      </w:r>
      <w:r w:rsidR="00EF6287" w:rsidRPr="00705A9B">
        <w:rPr>
          <w:rFonts w:ascii="Times New Roman" w:hAnsi="Times New Roman" w:cs="Times New Roman"/>
          <w:sz w:val="24"/>
          <w:szCs w:val="24"/>
        </w:rPr>
        <w:t xml:space="preserve">w </w:t>
      </w:r>
      <w:r w:rsidR="006D60EF" w:rsidRPr="00705A9B">
        <w:rPr>
          <w:rFonts w:ascii="Times New Roman" w:hAnsi="Times New Roman" w:cs="Times New Roman"/>
          <w:sz w:val="24"/>
          <w:szCs w:val="24"/>
        </w:rPr>
        <w:t xml:space="preserve">projekcie </w:t>
      </w:r>
      <w:r w:rsidR="002E527A" w:rsidRPr="00705A9B">
        <w:rPr>
          <w:rFonts w:ascii="Times New Roman" w:hAnsi="Times New Roman" w:cs="Times New Roman"/>
          <w:sz w:val="24"/>
          <w:szCs w:val="24"/>
        </w:rPr>
        <w:t>technicznym</w:t>
      </w:r>
      <w:r w:rsidR="00F87810">
        <w:rPr>
          <w:rFonts w:ascii="Times New Roman" w:hAnsi="Times New Roman" w:cs="Times New Roman"/>
          <w:sz w:val="24"/>
          <w:szCs w:val="24"/>
        </w:rPr>
        <w:t>,</w:t>
      </w:r>
      <w:r w:rsidR="00477728">
        <w:rPr>
          <w:rFonts w:ascii="Times New Roman" w:hAnsi="Times New Roman" w:cs="Times New Roman"/>
          <w:sz w:val="24"/>
          <w:szCs w:val="24"/>
        </w:rPr>
        <w:t xml:space="preserve"> </w:t>
      </w:r>
      <w:r w:rsidR="00C96997">
        <w:rPr>
          <w:rFonts w:ascii="Times New Roman" w:hAnsi="Times New Roman" w:cs="Times New Roman"/>
          <w:sz w:val="24"/>
          <w:szCs w:val="24"/>
        </w:rPr>
        <w:t>budowlanym</w:t>
      </w:r>
      <w:r w:rsidR="00C96997" w:rsidRPr="00C96997">
        <w:rPr>
          <w:rFonts w:ascii="Times New Roman" w:hAnsi="Times New Roman" w:cs="Times New Roman"/>
          <w:sz w:val="24"/>
          <w:szCs w:val="24"/>
        </w:rPr>
        <w:t xml:space="preserve"> </w:t>
      </w:r>
      <w:r w:rsidR="00C96997">
        <w:rPr>
          <w:rFonts w:ascii="Times New Roman" w:hAnsi="Times New Roman" w:cs="Times New Roman"/>
          <w:sz w:val="24"/>
          <w:szCs w:val="24"/>
        </w:rPr>
        <w:t xml:space="preserve">lub </w:t>
      </w:r>
      <w:r w:rsidR="00477728">
        <w:rPr>
          <w:rFonts w:ascii="Times New Roman" w:hAnsi="Times New Roman" w:cs="Times New Roman"/>
          <w:sz w:val="24"/>
          <w:szCs w:val="24"/>
        </w:rPr>
        <w:t xml:space="preserve">wykonawczym </w:t>
      </w:r>
      <w:r w:rsidR="008D55D8" w:rsidRPr="00705A9B">
        <w:rPr>
          <w:rFonts w:ascii="Times New Roman" w:hAnsi="Times New Roman" w:cs="Times New Roman"/>
          <w:sz w:val="24"/>
          <w:szCs w:val="24"/>
        </w:rPr>
        <w:t>a</w:t>
      </w:r>
      <w:r w:rsidR="00FA3204" w:rsidRPr="00705A9B">
        <w:rPr>
          <w:rFonts w:ascii="Times New Roman" w:hAnsi="Times New Roman" w:cs="Times New Roman"/>
          <w:sz w:val="24"/>
          <w:szCs w:val="24"/>
        </w:rPr>
        <w:t>le</w:t>
      </w:r>
      <w:r w:rsidR="008D55D8" w:rsidRPr="00A624B6">
        <w:rPr>
          <w:rFonts w:ascii="Times New Roman" w:hAnsi="Times New Roman" w:cs="Times New Roman"/>
          <w:sz w:val="24"/>
          <w:szCs w:val="24"/>
        </w:rPr>
        <w:t xml:space="preserve"> nie zostały uwzględnione w</w:t>
      </w:r>
      <w:r w:rsidR="006A643F"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przedmiarze robót</w:t>
      </w:r>
      <w:r w:rsidR="00474601" w:rsidRPr="00A624B6">
        <w:rPr>
          <w:rFonts w:ascii="Times New Roman" w:hAnsi="Times New Roman" w:cs="Times New Roman"/>
          <w:sz w:val="24"/>
          <w:szCs w:val="24"/>
        </w:rPr>
        <w:t xml:space="preserve"> (kosztorysie ofertowym)</w:t>
      </w:r>
      <w:r w:rsidR="00745DDD" w:rsidRPr="00A624B6">
        <w:rPr>
          <w:rFonts w:ascii="Times New Roman" w:hAnsi="Times New Roman" w:cs="Times New Roman"/>
          <w:sz w:val="24"/>
          <w:szCs w:val="24"/>
        </w:rPr>
        <w:t>, bądź też wynikają</w:t>
      </w:r>
      <w:r w:rsidR="00AF6F0D" w:rsidRPr="00A624B6">
        <w:rPr>
          <w:rFonts w:ascii="Times New Roman" w:hAnsi="Times New Roman" w:cs="Times New Roman"/>
          <w:sz w:val="24"/>
          <w:szCs w:val="24"/>
        </w:rPr>
        <w:t xml:space="preserve"> one</w:t>
      </w:r>
      <w:r w:rsidR="006A643F"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z r</w:t>
      </w:r>
      <w:r w:rsidR="00745DDD" w:rsidRPr="00A624B6">
        <w:rPr>
          <w:rFonts w:ascii="Times New Roman" w:hAnsi="Times New Roman" w:cs="Times New Roman"/>
          <w:sz w:val="24"/>
          <w:szCs w:val="24"/>
        </w:rPr>
        <w:t>ozbież</w:t>
      </w:r>
      <w:r w:rsidR="004E5EE0" w:rsidRPr="00A624B6">
        <w:rPr>
          <w:rFonts w:ascii="Times New Roman" w:hAnsi="Times New Roman" w:cs="Times New Roman"/>
          <w:sz w:val="24"/>
          <w:szCs w:val="24"/>
        </w:rPr>
        <w:t>ności pomiędzy tymi dokumentami.</w:t>
      </w:r>
    </w:p>
    <w:p w:rsidR="00EC1DB3" w:rsidRPr="00A624B6"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8</w:t>
      </w:r>
      <w:r w:rsidR="005D51FB" w:rsidRPr="00A624B6">
        <w:rPr>
          <w:rFonts w:ascii="Times New Roman" w:hAnsi="Times New Roman" w:cs="Times New Roman"/>
          <w:sz w:val="24"/>
          <w:szCs w:val="24"/>
        </w:rPr>
        <w:t xml:space="preserve">. </w:t>
      </w:r>
      <w:r w:rsidR="00723257"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A624B6">
        <w:rPr>
          <w:rFonts w:ascii="Times New Roman" w:hAnsi="Times New Roman" w:cs="Times New Roman"/>
          <w:sz w:val="24"/>
          <w:szCs w:val="24"/>
        </w:rPr>
        <w:t>projektowej</w:t>
      </w:r>
      <w:r w:rsidR="00EC1DB3" w:rsidRPr="00A624B6">
        <w:rPr>
          <w:rFonts w:ascii="Times New Roman" w:hAnsi="Times New Roman" w:cs="Times New Roman"/>
          <w:sz w:val="24"/>
          <w:szCs w:val="24"/>
        </w:rPr>
        <w:t>, w tym dotyczące zmiany materiałów, urządzeń, technologii</w:t>
      </w:r>
      <w:r w:rsidR="00524C4E" w:rsidRPr="00A624B6">
        <w:rPr>
          <w:rFonts w:ascii="Times New Roman" w:hAnsi="Times New Roman" w:cs="Times New Roman"/>
          <w:sz w:val="24"/>
          <w:szCs w:val="24"/>
        </w:rPr>
        <w:t xml:space="preserve">, sposobu i zakresu </w:t>
      </w:r>
      <w:r w:rsidR="00EC1DB3" w:rsidRPr="00A624B6">
        <w:rPr>
          <w:rFonts w:ascii="Times New Roman" w:hAnsi="Times New Roman" w:cs="Times New Roman"/>
          <w:sz w:val="24"/>
          <w:szCs w:val="24"/>
        </w:rPr>
        <w:t xml:space="preserve"> wykonywania robót</w:t>
      </w:r>
      <w:r w:rsidR="00524C4E"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w przypadku zaistnienia takiej konieczności</w:t>
      </w:r>
      <w:r w:rsidR="00D12D5B"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mogącej zachodzić np. w sytuacjach, gdy:</w:t>
      </w:r>
    </w:p>
    <w:p w:rsidR="001A0908" w:rsidRPr="00A624B6"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001A0908" w:rsidRPr="00A624B6">
        <w:rPr>
          <w:rFonts w:ascii="Times New Roman" w:hAnsi="Times New Roman" w:cs="Times New Roman"/>
          <w:sz w:val="24"/>
          <w:szCs w:val="24"/>
        </w:rPr>
        <w:t>- stwierdzone zostaną wady dokumentacji projektowej lub nastąpią zmiany stanu prawnego w oparciu o który ją przygotowano,</w:t>
      </w:r>
    </w:p>
    <w:p w:rsidR="001A0908"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t>- wystąpi konieczność realizacji robót wynikających z wprowadzenia zmian do dokumentacji projektowej,</w:t>
      </w:r>
    </w:p>
    <w:p w:rsidR="001A0908" w:rsidRPr="00A624B6"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1A0908" w:rsidRPr="00A624B6">
        <w:rPr>
          <w:rFonts w:ascii="Times New Roman" w:hAnsi="Times New Roman" w:cs="Times New Roman"/>
          <w:sz w:val="24"/>
          <w:szCs w:val="24"/>
        </w:rPr>
        <w:t>- wystąpią warunki geologiczne, geotechniczne lub hydrologiczne odbiegające od przyjętych                          w dokumentacji projektowej,</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     - wystąpią warunki terenu odbiegające od przyjętych w dokumentacji projektowej</w:t>
      </w:r>
      <w:r w:rsidR="0070382D" w:rsidRPr="00A624B6">
        <w:rPr>
          <w:rFonts w:ascii="Times New Roman" w:hAnsi="Times New Roman" w:cs="Times New Roman"/>
          <w:sz w:val="24"/>
          <w:szCs w:val="24"/>
        </w:rPr>
        <w:t>,</w:t>
      </w:r>
      <w:r w:rsidRPr="00A624B6">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Pr="00A624B6">
        <w:rPr>
          <w:rFonts w:ascii="Times New Roman" w:hAnsi="Times New Roman" w:cs="Times New Roman"/>
          <w:sz w:val="24"/>
          <w:szCs w:val="24"/>
        </w:rPr>
        <w:tab/>
        <w:t xml:space="preserve">- wystąpi siła wyższa </w:t>
      </w:r>
      <w:r w:rsidRPr="00A624B6">
        <w:rPr>
          <w:rFonts w:ascii="Times New Roman" w:hAnsi="Times New Roman" w:cs="Times New Roman"/>
          <w:color w:val="000000"/>
          <w:sz w:val="24"/>
          <w:szCs w:val="24"/>
        </w:rPr>
        <w:t>rozumiana jako zdarzenie nagłe, nieprzewidywalne niezależne od woli stron</w:t>
      </w:r>
      <w:r w:rsidRPr="00A624B6">
        <w:rPr>
          <w:rFonts w:ascii="Times New Roman" w:hAnsi="Times New Roman" w:cs="Times New Roman"/>
          <w:sz w:val="24"/>
          <w:szCs w:val="24"/>
        </w:rPr>
        <w:t>, uniemożliwiająca wykonanie przedmiotu umowy zgodnie z jej postanowieniami.</w:t>
      </w:r>
    </w:p>
    <w:p w:rsidR="00F87810"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9</w:t>
      </w:r>
      <w:r w:rsidR="005D51FB" w:rsidRPr="00A624B6">
        <w:rPr>
          <w:rFonts w:ascii="Times New Roman" w:hAnsi="Times New Roman" w:cs="Times New Roman"/>
          <w:sz w:val="24"/>
          <w:szCs w:val="24"/>
        </w:rPr>
        <w:t xml:space="preserve">. </w:t>
      </w:r>
      <w:r w:rsidR="005B1F88" w:rsidRPr="00A624B6">
        <w:rPr>
          <w:rFonts w:ascii="Times New Roman" w:hAnsi="Times New Roman" w:cs="Times New Roman"/>
          <w:sz w:val="24"/>
          <w:szCs w:val="24"/>
        </w:rPr>
        <w:t xml:space="preserve"> </w:t>
      </w:r>
      <w:r w:rsidR="00301A1C" w:rsidRPr="00A624B6">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A624B6">
        <w:rPr>
          <w:rFonts w:ascii="Times New Roman" w:hAnsi="Times New Roman" w:cs="Times New Roman"/>
          <w:sz w:val="24"/>
          <w:szCs w:val="24"/>
        </w:rPr>
        <w:t xml:space="preserve"> w </w:t>
      </w:r>
      <w:r w:rsidR="0070382D" w:rsidRPr="00A624B6">
        <w:rPr>
          <w:rFonts w:ascii="Times New Roman" w:hAnsi="Times New Roman" w:cs="Times New Roman"/>
          <w:sz w:val="24"/>
          <w:szCs w:val="24"/>
        </w:rPr>
        <w:t>Skarżysku Kamiennej</w:t>
      </w:r>
      <w:r w:rsidR="00301A1C" w:rsidRPr="00A624B6">
        <w:rPr>
          <w:rFonts w:ascii="Times New Roman" w:hAnsi="Times New Roman" w:cs="Times New Roman"/>
          <w:sz w:val="24"/>
          <w:szCs w:val="24"/>
        </w:rPr>
        <w:t xml:space="preserve"> oraz Wykonawcy przy udziale inspektora nadzoru inwestorskiego</w:t>
      </w:r>
      <w:r w:rsidR="00895592" w:rsidRPr="00A624B6">
        <w:rPr>
          <w:rFonts w:ascii="Times New Roman" w:hAnsi="Times New Roman" w:cs="Times New Roman"/>
          <w:sz w:val="24"/>
          <w:szCs w:val="24"/>
        </w:rPr>
        <w:t xml:space="preserve"> i w</w:t>
      </w:r>
      <w:r w:rsidR="00227D0F" w:rsidRPr="00A624B6">
        <w:rPr>
          <w:rFonts w:ascii="Times New Roman" w:hAnsi="Times New Roman" w:cs="Times New Roman"/>
          <w:sz w:val="24"/>
          <w:szCs w:val="24"/>
        </w:rPr>
        <w:t xml:space="preserve"> </w:t>
      </w:r>
      <w:r w:rsidR="00895592" w:rsidRPr="00A624B6">
        <w:rPr>
          <w:rFonts w:ascii="Times New Roman" w:hAnsi="Times New Roman" w:cs="Times New Roman"/>
          <w:sz w:val="24"/>
          <w:szCs w:val="24"/>
        </w:rPr>
        <w:t>razie potrzeby projektanta.</w:t>
      </w:r>
      <w:r w:rsidR="00916F9D" w:rsidRPr="00A624B6">
        <w:rPr>
          <w:rFonts w:ascii="Times New Roman" w:hAnsi="Times New Roman" w:cs="Times New Roman"/>
          <w:sz w:val="24"/>
          <w:szCs w:val="24"/>
        </w:rPr>
        <w:t xml:space="preserve"> Wycena robót </w:t>
      </w:r>
    </w:p>
    <w:p w:rsidR="00301A1C" w:rsidRPr="00A624B6" w:rsidRDefault="00F8781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916F9D" w:rsidRPr="00A624B6">
        <w:rPr>
          <w:rFonts w:ascii="Times New Roman" w:hAnsi="Times New Roman" w:cs="Times New Roman"/>
          <w:sz w:val="24"/>
          <w:szCs w:val="24"/>
        </w:rPr>
        <w:t>dodatkowych oraz zamiennych nastąpi zgodnie</w:t>
      </w:r>
      <w:r w:rsidR="00227D0F" w:rsidRPr="00A624B6">
        <w:rPr>
          <w:rFonts w:ascii="Times New Roman" w:hAnsi="Times New Roman" w:cs="Times New Roman"/>
          <w:sz w:val="24"/>
          <w:szCs w:val="24"/>
        </w:rPr>
        <w:t xml:space="preserve"> </w:t>
      </w:r>
      <w:r w:rsidR="00916F9D" w:rsidRPr="00A624B6">
        <w:rPr>
          <w:rFonts w:ascii="Times New Roman" w:hAnsi="Times New Roman" w:cs="Times New Roman"/>
          <w:sz w:val="24"/>
          <w:szCs w:val="24"/>
        </w:rPr>
        <w:t>z postanowieniami § 1</w:t>
      </w:r>
      <w:r w:rsidR="003435BD">
        <w:rPr>
          <w:rFonts w:ascii="Times New Roman" w:hAnsi="Times New Roman" w:cs="Times New Roman"/>
          <w:sz w:val="24"/>
          <w:szCs w:val="24"/>
        </w:rPr>
        <w:t>2</w:t>
      </w:r>
      <w:r w:rsidR="00DB6640" w:rsidRPr="00A624B6">
        <w:rPr>
          <w:rFonts w:ascii="Times New Roman" w:hAnsi="Times New Roman" w:cs="Times New Roman"/>
          <w:sz w:val="24"/>
          <w:szCs w:val="24"/>
        </w:rPr>
        <w:t xml:space="preserve"> niniejszej umowy</w:t>
      </w:r>
      <w:r w:rsidR="00916F9D" w:rsidRPr="00A624B6">
        <w:rPr>
          <w:rFonts w:ascii="Times New Roman" w:hAnsi="Times New Roman" w:cs="Times New Roman"/>
          <w:sz w:val="24"/>
          <w:szCs w:val="24"/>
        </w:rPr>
        <w:t>.</w:t>
      </w:r>
    </w:p>
    <w:p w:rsidR="00F87810"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10</w:t>
      </w:r>
      <w:r w:rsidR="005D51FB" w:rsidRPr="00A624B6">
        <w:rPr>
          <w:rFonts w:ascii="Times New Roman" w:hAnsi="Times New Roman" w:cs="Times New Roman"/>
          <w:sz w:val="24"/>
          <w:szCs w:val="24"/>
        </w:rPr>
        <w:t xml:space="preserve">. W przypadku wystąpienia okoliczności opisanych w ust. </w:t>
      </w: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powodujących zmianę </w:t>
      </w:r>
    </w:p>
    <w:p w:rsidR="00F87810" w:rsidRDefault="00F8781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5D51FB" w:rsidRPr="00A624B6" w:rsidRDefault="00F8781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51FB" w:rsidRPr="00A624B6">
        <w:rPr>
          <w:rFonts w:ascii="Times New Roman" w:hAnsi="Times New Roman" w:cs="Times New Roman"/>
          <w:sz w:val="24"/>
          <w:szCs w:val="24"/>
        </w:rPr>
        <w:t>wynagrodzenia wykonaw</w:t>
      </w:r>
      <w:r w:rsidR="005B1F88" w:rsidRPr="00A624B6">
        <w:rPr>
          <w:rFonts w:ascii="Times New Roman" w:hAnsi="Times New Roman" w:cs="Times New Roman"/>
          <w:sz w:val="24"/>
          <w:szCs w:val="24"/>
        </w:rPr>
        <w:t>cy, nie jest konieczne sporządze</w:t>
      </w:r>
      <w:r w:rsidR="005D51FB" w:rsidRPr="00A624B6">
        <w:rPr>
          <w:rFonts w:ascii="Times New Roman" w:hAnsi="Times New Roman" w:cs="Times New Roman"/>
          <w:sz w:val="24"/>
          <w:szCs w:val="24"/>
        </w:rPr>
        <w:t>nie aneksu do umowy,                                z zastrzeżeniem postanowień   § 1</w:t>
      </w:r>
      <w:r w:rsidR="003435BD">
        <w:rPr>
          <w:rFonts w:ascii="Times New Roman" w:hAnsi="Times New Roman" w:cs="Times New Roman"/>
          <w:sz w:val="24"/>
          <w:szCs w:val="24"/>
        </w:rPr>
        <w:t>2</w:t>
      </w:r>
      <w:r w:rsidR="005D51FB" w:rsidRPr="00A624B6">
        <w:rPr>
          <w:rFonts w:ascii="Times New Roman" w:hAnsi="Times New Roman" w:cs="Times New Roman"/>
          <w:sz w:val="24"/>
          <w:szCs w:val="24"/>
        </w:rPr>
        <w:t xml:space="preserve"> ust. 7  </w:t>
      </w:r>
      <w:r w:rsidR="00DB6640" w:rsidRPr="00A624B6">
        <w:rPr>
          <w:rFonts w:ascii="Times New Roman" w:hAnsi="Times New Roman" w:cs="Times New Roman"/>
          <w:sz w:val="24"/>
          <w:szCs w:val="24"/>
        </w:rPr>
        <w:t>umow</w:t>
      </w:r>
      <w:r w:rsidR="005D51FB" w:rsidRPr="00A624B6">
        <w:rPr>
          <w:rFonts w:ascii="Times New Roman" w:hAnsi="Times New Roman" w:cs="Times New Roman"/>
          <w:sz w:val="24"/>
          <w:szCs w:val="24"/>
        </w:rPr>
        <w:t>y.</w:t>
      </w:r>
    </w:p>
    <w:p w:rsidR="005D51FB" w:rsidRPr="00A624B6" w:rsidRDefault="005D51FB"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AF6F0D" w:rsidRPr="00A624B6">
        <w:rPr>
          <w:rFonts w:ascii="Times New Roman" w:hAnsi="Times New Roman" w:cs="Times New Roman"/>
          <w:b/>
          <w:bCs/>
          <w:sz w:val="24"/>
          <w:szCs w:val="24"/>
        </w:rPr>
        <w:t>§ 2</w:t>
      </w:r>
    </w:p>
    <w:p w:rsidR="00AF6F0D"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AF6F0D" w:rsidRPr="00A624B6">
        <w:rPr>
          <w:rFonts w:ascii="Times New Roman" w:hAnsi="Times New Roman" w:cs="Times New Roman"/>
          <w:sz w:val="24"/>
          <w:szCs w:val="24"/>
        </w:rPr>
        <w:t>Zamawiający do nadzorowania realizacji robót i administrowania umową wyznacza jednostkę organizacyjną Powiatu</w:t>
      </w:r>
      <w:r w:rsidR="00B05631"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 xml:space="preserve">– Zarząd Dróg Powiatowych w </w:t>
      </w:r>
      <w:proofErr w:type="spellStart"/>
      <w:r w:rsidR="00AF6F0D" w:rsidRPr="00A624B6">
        <w:rPr>
          <w:rFonts w:ascii="Times New Roman" w:hAnsi="Times New Roman" w:cs="Times New Roman"/>
          <w:sz w:val="24"/>
          <w:szCs w:val="24"/>
        </w:rPr>
        <w:t>Skarżysku–Kamiennej</w:t>
      </w:r>
      <w:proofErr w:type="spellEnd"/>
      <w:r w:rsidR="00AF6F0D" w:rsidRPr="00A624B6">
        <w:rPr>
          <w:rFonts w:ascii="Times New Roman" w:hAnsi="Times New Roman" w:cs="Times New Roman"/>
          <w:sz w:val="24"/>
          <w:szCs w:val="24"/>
        </w:rPr>
        <w:t>.</w:t>
      </w:r>
    </w:p>
    <w:p w:rsidR="00380CD8"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sidRPr="00A624B6">
        <w:rPr>
          <w:rFonts w:ascii="Times New Roman" w:hAnsi="Times New Roman" w:cs="Times New Roman"/>
          <w:sz w:val="24"/>
          <w:szCs w:val="24"/>
        </w:rPr>
        <w:t>2.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E56A23" w:rsidRPr="00A624B6" w:rsidRDefault="00E56A23" w:rsidP="00E56A23">
      <w:pPr>
        <w:widowControl w:val="0"/>
        <w:autoSpaceDE w:val="0"/>
        <w:spacing w:after="0" w:line="100" w:lineRule="atLeast"/>
        <w:ind w:left="284" w:hanging="284"/>
        <w:jc w:val="both"/>
        <w:rPr>
          <w:rFonts w:ascii="Times New Roman" w:hAnsi="Times New Roman" w:cs="Times New Roman"/>
          <w:bCs/>
          <w:sz w:val="24"/>
          <w:szCs w:val="24"/>
        </w:rPr>
      </w:pPr>
      <w:r w:rsidRPr="00A624B6">
        <w:rPr>
          <w:rFonts w:ascii="Times New Roman" w:hAnsi="Times New Roman" w:cs="Times New Roman"/>
          <w:bCs/>
          <w:sz w:val="24"/>
          <w:szCs w:val="24"/>
        </w:rPr>
        <w:t xml:space="preserve">1. Wykonawca może powierzyć wykonanie </w:t>
      </w:r>
      <w:r w:rsidR="00EF5B7E" w:rsidRPr="00A624B6">
        <w:rPr>
          <w:rFonts w:ascii="Times New Roman" w:hAnsi="Times New Roman" w:cs="Times New Roman"/>
          <w:bCs/>
          <w:sz w:val="24"/>
          <w:szCs w:val="24"/>
        </w:rPr>
        <w:t>części zamówienia podwykonawcy.</w:t>
      </w:r>
      <w:r w:rsidRPr="00A624B6">
        <w:rPr>
          <w:rFonts w:ascii="Times New Roman" w:hAnsi="Times New Roman" w:cs="Times New Roman"/>
          <w:bCs/>
          <w:sz w:val="24"/>
          <w:szCs w:val="24"/>
        </w:rPr>
        <w:t xml:space="preserve"> </w:t>
      </w:r>
      <w:r w:rsidR="00D839FD">
        <w:rPr>
          <w:rFonts w:ascii="Times New Roman" w:hAnsi="Times New Roman" w:cs="Times New Roman"/>
          <w:bCs/>
          <w:sz w:val="24"/>
          <w:szCs w:val="24"/>
        </w:rPr>
        <w:t>Powierzenie wykonania części zamówienia podwykonawcom nie zwalnia Wykonawcy</w:t>
      </w:r>
      <w:r w:rsidR="00E67BD5">
        <w:rPr>
          <w:rFonts w:ascii="Times New Roman" w:hAnsi="Times New Roman" w:cs="Times New Roman"/>
          <w:bCs/>
          <w:sz w:val="24"/>
          <w:szCs w:val="24"/>
        </w:rPr>
        <w:t xml:space="preserve">                                                     z odpowiedzialności za należyte wykonanie zamówienia.</w:t>
      </w:r>
      <w:r w:rsidR="00D839FD">
        <w:rPr>
          <w:rFonts w:ascii="Times New Roman" w:hAnsi="Times New Roman" w:cs="Times New Roman"/>
          <w:bCs/>
          <w:sz w:val="24"/>
          <w:szCs w:val="24"/>
        </w:rPr>
        <w:t xml:space="preserve"> </w:t>
      </w:r>
    </w:p>
    <w:p w:rsidR="002547CE" w:rsidRPr="006533E3" w:rsidRDefault="00EF5B7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2</w:t>
      </w:r>
      <w:r w:rsidR="002547CE" w:rsidRPr="006533E3">
        <w:rPr>
          <w:rFonts w:ascii="Times New Roman" w:hAnsi="Times New Roman" w:cs="Times New Roman"/>
          <w:sz w:val="24"/>
          <w:szCs w:val="24"/>
        </w:rPr>
        <w:t xml:space="preserve">. Zgodnie ze </w:t>
      </w:r>
      <w:r w:rsidR="00E67BD5" w:rsidRPr="006533E3">
        <w:rPr>
          <w:rFonts w:ascii="Times New Roman" w:hAnsi="Times New Roman" w:cs="Times New Roman"/>
          <w:sz w:val="24"/>
          <w:szCs w:val="24"/>
        </w:rPr>
        <w:t xml:space="preserve">wskazaniem w ofercie </w:t>
      </w:r>
      <w:r w:rsidR="002547CE" w:rsidRPr="006533E3">
        <w:rPr>
          <w:rFonts w:ascii="Times New Roman" w:hAnsi="Times New Roman" w:cs="Times New Roman"/>
          <w:sz w:val="24"/>
          <w:szCs w:val="24"/>
        </w:rPr>
        <w:t>Wykonawca:</w:t>
      </w:r>
    </w:p>
    <w:p w:rsidR="002547CE" w:rsidRPr="006533E3" w:rsidRDefault="002547C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a)  zamierza/nie </w:t>
      </w:r>
      <w:r w:rsidR="001B1D02" w:rsidRPr="006533E3">
        <w:rPr>
          <w:rFonts w:ascii="Times New Roman" w:hAnsi="Times New Roman" w:cs="Times New Roman"/>
          <w:sz w:val="24"/>
          <w:szCs w:val="24"/>
        </w:rPr>
        <w:t>zamierza  powierzyć podwykonawcom</w:t>
      </w:r>
      <w:r w:rsidR="00C85DD9" w:rsidRPr="006533E3">
        <w:rPr>
          <w:rFonts w:ascii="Times New Roman" w:hAnsi="Times New Roman" w:cs="Times New Roman"/>
          <w:sz w:val="24"/>
          <w:szCs w:val="24"/>
        </w:rPr>
        <w:t xml:space="preserve">  ……..(</w:t>
      </w:r>
      <w:r w:rsidR="00C85DD9" w:rsidRPr="006533E3">
        <w:rPr>
          <w:rFonts w:ascii="Times New Roman" w:hAnsi="Times New Roman" w:cs="Times New Roman"/>
          <w:i/>
        </w:rPr>
        <w:t>firmy podwykonawc</w:t>
      </w:r>
      <w:r w:rsidR="00771CD2" w:rsidRPr="006533E3">
        <w:rPr>
          <w:rFonts w:ascii="Times New Roman" w:hAnsi="Times New Roman" w:cs="Times New Roman"/>
          <w:i/>
        </w:rPr>
        <w:t>ów</w:t>
      </w:r>
      <w:r w:rsidR="00C85DD9"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 wykonanie następujących części zamówienia…………………………………………</w:t>
      </w:r>
    </w:p>
    <w:p w:rsidR="00C25963" w:rsidRDefault="002547CE"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b) wykona zamówienie przy pomocy podwykonawcy </w:t>
      </w:r>
      <w:r w:rsidR="001B1D02" w:rsidRPr="006533E3">
        <w:rPr>
          <w:rFonts w:ascii="Times New Roman" w:hAnsi="Times New Roman" w:cs="Times New Roman"/>
          <w:sz w:val="24"/>
          <w:szCs w:val="24"/>
        </w:rPr>
        <w:t>………..(</w:t>
      </w:r>
      <w:r w:rsidR="001B1D02" w:rsidRPr="006533E3">
        <w:rPr>
          <w:rFonts w:ascii="Times New Roman" w:hAnsi="Times New Roman" w:cs="Times New Roman"/>
          <w:i/>
        </w:rPr>
        <w:t>nazwa podmiotu trzeciego</w:t>
      </w:r>
      <w:r w:rsidR="001B1D02" w:rsidRPr="006533E3">
        <w:rPr>
          <w:rFonts w:ascii="Times New Roman" w:hAnsi="Times New Roman" w:cs="Times New Roman"/>
          <w:sz w:val="24"/>
          <w:szCs w:val="24"/>
        </w:rPr>
        <w:t xml:space="preserve">) na którego zasoby  Wykonawca się powołał na zasadach określonych w art. 22a </w:t>
      </w:r>
      <w:r w:rsidR="00E96829" w:rsidRPr="006533E3">
        <w:rPr>
          <w:rFonts w:ascii="Times New Roman" w:hAnsi="Times New Roman" w:cs="Times New Roman"/>
          <w:sz w:val="24"/>
          <w:szCs w:val="24"/>
        </w:rPr>
        <w:t xml:space="preserve">ust. 1 ustawy </w:t>
      </w:r>
      <w:proofErr w:type="spellStart"/>
      <w:r w:rsidR="00E96829" w:rsidRPr="006533E3">
        <w:rPr>
          <w:rFonts w:ascii="Times New Roman" w:hAnsi="Times New Roman" w:cs="Times New Roman"/>
          <w:sz w:val="24"/>
          <w:szCs w:val="24"/>
        </w:rPr>
        <w:t>Pzp</w:t>
      </w:r>
      <w:proofErr w:type="spellEnd"/>
      <w:r w:rsidR="00E96829" w:rsidRPr="006533E3">
        <w:rPr>
          <w:rFonts w:ascii="Times New Roman" w:hAnsi="Times New Roman" w:cs="Times New Roman"/>
          <w:sz w:val="24"/>
          <w:szCs w:val="24"/>
        </w:rPr>
        <w:t xml:space="preserve"> </w:t>
      </w:r>
      <w:r w:rsidR="001B1D02" w:rsidRPr="006533E3">
        <w:rPr>
          <w:rFonts w:ascii="Times New Roman" w:hAnsi="Times New Roman" w:cs="Times New Roman"/>
          <w:sz w:val="24"/>
          <w:szCs w:val="24"/>
        </w:rPr>
        <w:t xml:space="preserve">w </w:t>
      </w:r>
      <w:r w:rsidR="00E96829" w:rsidRPr="006533E3">
        <w:rPr>
          <w:rFonts w:ascii="Times New Roman" w:hAnsi="Times New Roman" w:cs="Times New Roman"/>
          <w:sz w:val="24"/>
          <w:szCs w:val="24"/>
        </w:rPr>
        <w:t xml:space="preserve">następującym zakresie </w:t>
      </w:r>
      <w:r w:rsidR="001B1D02" w:rsidRPr="006533E3">
        <w:rPr>
          <w:rFonts w:ascii="Times New Roman" w:hAnsi="Times New Roman" w:cs="Times New Roman"/>
          <w:sz w:val="24"/>
          <w:szCs w:val="24"/>
        </w:rPr>
        <w:t xml:space="preserve">………………….. </w:t>
      </w:r>
    </w:p>
    <w:p w:rsidR="001E3CB1" w:rsidRPr="006533E3" w:rsidRDefault="001E3CB1"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3. Wykonawca przed przystąpieniem do wykonania zamówienia zobowiązany jest podać</w:t>
      </w:r>
      <w:r w:rsidR="00517DD6" w:rsidRPr="006533E3">
        <w:rPr>
          <w:rFonts w:ascii="Times New Roman" w:hAnsi="Times New Roman" w:cs="Times New Roman"/>
          <w:sz w:val="24"/>
          <w:szCs w:val="24"/>
        </w:rPr>
        <w:t xml:space="preserve"> inspektorowi nadzoru inwestorskiego</w:t>
      </w:r>
      <w:r w:rsidRPr="006533E3">
        <w:rPr>
          <w:rFonts w:ascii="Times New Roman" w:hAnsi="Times New Roman" w:cs="Times New Roman"/>
          <w:sz w:val="24"/>
          <w:szCs w:val="24"/>
        </w:rPr>
        <w:t xml:space="preserve">, o ile są już znane,  nazwy albo imiona </w:t>
      </w:r>
      <w:r w:rsidR="00517DD6"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i nazwiska oraz dane kontaktowe podwykonawców i osób do kontaktu z nimi. </w:t>
      </w:r>
      <w:r w:rsidR="00517DD6" w:rsidRPr="006533E3">
        <w:rPr>
          <w:rFonts w:ascii="Times New Roman" w:hAnsi="Times New Roman" w:cs="Times New Roman"/>
          <w:sz w:val="24"/>
          <w:szCs w:val="24"/>
        </w:rPr>
        <w:t xml:space="preserve">Wykonawca </w:t>
      </w:r>
      <w:r w:rsidR="00517DD6" w:rsidRPr="0058087A">
        <w:rPr>
          <w:rFonts w:ascii="Times New Roman" w:hAnsi="Times New Roman" w:cs="Times New Roman"/>
          <w:sz w:val="24"/>
          <w:szCs w:val="24"/>
        </w:rPr>
        <w:t>zawiadamia inspektora nadzoru</w:t>
      </w:r>
      <w:r w:rsidR="00517DD6" w:rsidRPr="006533E3">
        <w:rPr>
          <w:rFonts w:ascii="Times New Roman" w:hAnsi="Times New Roman" w:cs="Times New Roman"/>
          <w:sz w:val="24"/>
          <w:szCs w:val="24"/>
        </w:rPr>
        <w:t xml:space="preserve"> inwestorskiego o wszelkich zmianach danych,                               o których mowa w zdaniu pierwszym, w trakcie realizacji zamówienia, a także przekazuje informacje na temat nowych podwykonawców, którym w późniejszym okresie zamierza powierzyć realizację robót budowlanych.</w:t>
      </w:r>
    </w:p>
    <w:p w:rsidR="002547CE" w:rsidRPr="006533E3" w:rsidRDefault="00517DD6" w:rsidP="0095194E">
      <w:pPr>
        <w:widowControl w:val="0"/>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 xml:space="preserve">4. </w:t>
      </w:r>
      <w:r w:rsidR="00E63B64" w:rsidRPr="006533E3">
        <w:rPr>
          <w:rFonts w:ascii="Times New Roman" w:hAnsi="Times New Roman" w:cs="Times New Roman"/>
          <w:sz w:val="24"/>
          <w:szCs w:val="24"/>
        </w:rPr>
        <w:t xml:space="preserve">Jeżeli zmiana </w:t>
      </w:r>
      <w:r w:rsidR="002547CE" w:rsidRPr="006533E3">
        <w:rPr>
          <w:rFonts w:ascii="Times New Roman" w:hAnsi="Times New Roman" w:cs="Times New Roman"/>
          <w:sz w:val="24"/>
          <w:szCs w:val="24"/>
        </w:rPr>
        <w:t>albo rezygnacja z podwykonawcy</w:t>
      </w:r>
      <w:r w:rsidR="00E63B64" w:rsidRPr="006533E3">
        <w:rPr>
          <w:rFonts w:ascii="Times New Roman" w:hAnsi="Times New Roman" w:cs="Times New Roman"/>
          <w:sz w:val="24"/>
          <w:szCs w:val="24"/>
        </w:rPr>
        <w:t xml:space="preserve">  dotyczy podmiotu, na którego zasoby Wykonawca powoływał się</w:t>
      </w:r>
      <w:r w:rsidR="002547CE" w:rsidRPr="006533E3">
        <w:rPr>
          <w:rFonts w:ascii="Times New Roman" w:hAnsi="Times New Roman" w:cs="Times New Roman"/>
          <w:sz w:val="24"/>
          <w:szCs w:val="24"/>
        </w:rPr>
        <w:t>, na zasadach określonych w art. 2</w:t>
      </w:r>
      <w:r w:rsidR="00E63B64" w:rsidRPr="006533E3">
        <w:rPr>
          <w:rFonts w:ascii="Times New Roman" w:hAnsi="Times New Roman" w:cs="Times New Roman"/>
          <w:sz w:val="24"/>
          <w:szCs w:val="24"/>
        </w:rPr>
        <w:t>2</w:t>
      </w:r>
      <w:r w:rsidR="00C85DD9" w:rsidRPr="006533E3">
        <w:rPr>
          <w:rFonts w:ascii="Times New Roman" w:hAnsi="Times New Roman" w:cs="Times New Roman"/>
          <w:sz w:val="24"/>
          <w:szCs w:val="24"/>
        </w:rPr>
        <w:t>a</w:t>
      </w:r>
      <w:r w:rsidR="00E63B64" w:rsidRPr="006533E3">
        <w:rPr>
          <w:rFonts w:ascii="Times New Roman" w:hAnsi="Times New Roman" w:cs="Times New Roman"/>
          <w:sz w:val="24"/>
          <w:szCs w:val="24"/>
        </w:rPr>
        <w:t xml:space="preserve"> ust. 1 </w:t>
      </w:r>
      <w:r w:rsidR="002547CE" w:rsidRPr="006533E3">
        <w:rPr>
          <w:rFonts w:ascii="Times New Roman" w:hAnsi="Times New Roman" w:cs="Times New Roman"/>
          <w:sz w:val="24"/>
          <w:szCs w:val="24"/>
        </w:rPr>
        <w:t xml:space="preserve">ustawy </w:t>
      </w:r>
      <w:proofErr w:type="spellStart"/>
      <w:r w:rsidR="002547CE" w:rsidRPr="006533E3">
        <w:rPr>
          <w:rFonts w:ascii="Times New Roman" w:hAnsi="Times New Roman" w:cs="Times New Roman"/>
          <w:sz w:val="24"/>
          <w:szCs w:val="24"/>
        </w:rPr>
        <w:t>Pzp</w:t>
      </w:r>
      <w:proofErr w:type="spellEnd"/>
      <w:r w:rsidR="00E63B64" w:rsidRPr="006533E3">
        <w:rPr>
          <w:rFonts w:ascii="Times New Roman" w:hAnsi="Times New Roman" w:cs="Times New Roman"/>
          <w:sz w:val="24"/>
          <w:szCs w:val="24"/>
        </w:rPr>
        <w:t xml:space="preserve">, w celu wykazania spełniania warunków udziału w postępowaniu, Wykonawca jest obowiązany wykazać </w:t>
      </w:r>
      <w:r w:rsidR="00E96829" w:rsidRPr="006533E3">
        <w:rPr>
          <w:rFonts w:ascii="Times New Roman" w:hAnsi="Times New Roman" w:cs="Times New Roman"/>
          <w:sz w:val="24"/>
          <w:szCs w:val="24"/>
        </w:rPr>
        <w:t>Z</w:t>
      </w:r>
      <w:r w:rsidR="00E63B64" w:rsidRPr="006533E3">
        <w:rPr>
          <w:rFonts w:ascii="Times New Roman" w:hAnsi="Times New Roman" w:cs="Times New Roman"/>
          <w:sz w:val="24"/>
          <w:szCs w:val="24"/>
        </w:rPr>
        <w:t xml:space="preserve">amawiającemu, że </w:t>
      </w:r>
      <w:r w:rsidR="002547CE" w:rsidRPr="006533E3">
        <w:rPr>
          <w:rFonts w:ascii="Times New Roman" w:hAnsi="Times New Roman" w:cs="Times New Roman"/>
          <w:sz w:val="24"/>
          <w:szCs w:val="24"/>
        </w:rPr>
        <w:t xml:space="preserve">proponowany inny podwykonawca lub wykonawca samodzielnie spełnia </w:t>
      </w:r>
      <w:r w:rsidR="00E63B64" w:rsidRPr="006533E3">
        <w:rPr>
          <w:rFonts w:ascii="Times New Roman" w:hAnsi="Times New Roman" w:cs="Times New Roman"/>
          <w:sz w:val="24"/>
          <w:szCs w:val="24"/>
        </w:rPr>
        <w:t xml:space="preserve">je </w:t>
      </w:r>
      <w:r w:rsidR="002547CE" w:rsidRPr="006533E3">
        <w:rPr>
          <w:rFonts w:ascii="Times New Roman" w:hAnsi="Times New Roman" w:cs="Times New Roman"/>
          <w:sz w:val="24"/>
          <w:szCs w:val="24"/>
        </w:rPr>
        <w:t xml:space="preserve">  w stopniu nie mniejszym niż </w:t>
      </w:r>
      <w:r w:rsidR="00E63B64" w:rsidRPr="006533E3">
        <w:rPr>
          <w:rFonts w:ascii="Times New Roman" w:hAnsi="Times New Roman" w:cs="Times New Roman"/>
          <w:sz w:val="24"/>
          <w:szCs w:val="24"/>
        </w:rPr>
        <w:t xml:space="preserve">podwykonawca, na którego zasoby Wykonawca powoływał się w trakcie postępowania o udzielenie zamówienia. </w:t>
      </w:r>
      <w:r w:rsidR="002547CE" w:rsidRPr="006533E3">
        <w:rPr>
          <w:rFonts w:ascii="Times New Roman" w:hAnsi="Times New Roman" w:cs="Times New Roman"/>
          <w:sz w:val="24"/>
          <w:szCs w:val="24"/>
        </w:rPr>
        <w:t xml:space="preserve"> </w:t>
      </w:r>
    </w:p>
    <w:p w:rsidR="0095194E" w:rsidRPr="006533E3"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5</w:t>
      </w:r>
      <w:r w:rsidR="0095194E" w:rsidRPr="006533E3">
        <w:rPr>
          <w:rFonts w:ascii="Times New Roman" w:hAnsi="Times New Roman" w:cs="Times New Roman"/>
          <w:bCs/>
          <w:sz w:val="24"/>
          <w:szCs w:val="24"/>
        </w:rPr>
        <w:t>.</w:t>
      </w:r>
      <w:r w:rsidR="0095194E" w:rsidRPr="006533E3">
        <w:rPr>
          <w:rFonts w:ascii="Times New Roman" w:hAnsi="Times New Roman" w:cs="Times New Roman"/>
          <w:bCs/>
          <w:sz w:val="24"/>
          <w:szCs w:val="24"/>
        </w:rPr>
        <w:tab/>
        <w:t xml:space="preserve">Jeżeli powierzenie podwykonawcy wykonania części zamówienia nastąpi w trakcie realizacji umowy, </w:t>
      </w:r>
      <w:r w:rsidR="006533E3">
        <w:rPr>
          <w:rFonts w:ascii="Times New Roman" w:hAnsi="Times New Roman" w:cs="Times New Roman"/>
          <w:bCs/>
          <w:sz w:val="24"/>
          <w:szCs w:val="24"/>
        </w:rPr>
        <w:t xml:space="preserve">Wykonawca </w:t>
      </w:r>
      <w:r w:rsidR="0095194E" w:rsidRPr="006533E3">
        <w:rPr>
          <w:rFonts w:ascii="Times New Roman" w:hAnsi="Times New Roman" w:cs="Times New Roman"/>
          <w:bCs/>
          <w:sz w:val="24"/>
          <w:szCs w:val="24"/>
        </w:rPr>
        <w:t>przedstawi</w:t>
      </w:r>
      <w:r w:rsidRPr="006533E3">
        <w:rPr>
          <w:rFonts w:ascii="Times New Roman" w:hAnsi="Times New Roman" w:cs="Times New Roman"/>
          <w:bCs/>
          <w:sz w:val="24"/>
          <w:szCs w:val="24"/>
        </w:rPr>
        <w:t>a</w:t>
      </w:r>
      <w:r w:rsidR="0095194E" w:rsidRPr="006533E3">
        <w:rPr>
          <w:rFonts w:ascii="Times New Roman" w:hAnsi="Times New Roman" w:cs="Times New Roman"/>
          <w:bCs/>
          <w:sz w:val="24"/>
          <w:szCs w:val="24"/>
        </w:rPr>
        <w:t xml:space="preserve"> </w:t>
      </w:r>
      <w:r w:rsidR="006533E3">
        <w:rPr>
          <w:rFonts w:ascii="Times New Roman" w:hAnsi="Times New Roman" w:cs="Times New Roman"/>
          <w:bCs/>
          <w:sz w:val="24"/>
          <w:szCs w:val="24"/>
        </w:rPr>
        <w:t xml:space="preserve">Zamawiającemu </w:t>
      </w:r>
      <w:r w:rsidR="0095194E" w:rsidRPr="006533E3">
        <w:rPr>
          <w:rFonts w:ascii="Times New Roman" w:hAnsi="Times New Roman" w:cs="Times New Roman"/>
          <w:bCs/>
          <w:sz w:val="24"/>
          <w:szCs w:val="24"/>
        </w:rPr>
        <w:t xml:space="preserve">oświadczenie, o którym mowa w art. 25a ust. 1 ustawy Prawo zamówień publicznych potwierdzające brak podstaw wykluczenia wobec tego podwykonawcy. </w:t>
      </w:r>
    </w:p>
    <w:p w:rsidR="0095194E" w:rsidRPr="00E67BD5"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6</w:t>
      </w:r>
      <w:r w:rsidR="0095194E" w:rsidRPr="006533E3">
        <w:rPr>
          <w:rFonts w:ascii="Times New Roman" w:hAnsi="Times New Roman" w:cs="Times New Roman"/>
          <w:bCs/>
          <w:sz w:val="24"/>
          <w:szCs w:val="24"/>
        </w:rPr>
        <w:t>.</w:t>
      </w:r>
      <w:r w:rsidRPr="006533E3">
        <w:rPr>
          <w:rFonts w:ascii="Times New Roman" w:hAnsi="Times New Roman" w:cs="Times New Roman"/>
          <w:bCs/>
          <w:sz w:val="24"/>
          <w:szCs w:val="24"/>
        </w:rPr>
        <w:t xml:space="preserve"> </w:t>
      </w:r>
      <w:r w:rsidR="0095194E" w:rsidRPr="006533E3">
        <w:rPr>
          <w:rFonts w:ascii="Times New Roman" w:hAnsi="Times New Roman" w:cs="Times New Roman"/>
          <w:bCs/>
          <w:sz w:val="24"/>
          <w:szCs w:val="24"/>
        </w:rPr>
        <w:t>Jeżeli Zamawiający stwierdzi, że wobec danego podwykonawcy zachodzą podstawy</w:t>
      </w:r>
      <w:r w:rsidR="0095194E" w:rsidRPr="00E67BD5">
        <w:rPr>
          <w:rFonts w:ascii="Times New Roman" w:hAnsi="Times New Roman" w:cs="Times New Roman"/>
          <w:bCs/>
          <w:sz w:val="24"/>
          <w:szCs w:val="24"/>
        </w:rPr>
        <w:t xml:space="preserve"> wykluczenia, Wykonawca obowiązany jest zastąpić tego podwykonawcę lub zrezygnować                          z powierzenia wykonania części zamówienia podwykonawcy.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sidRPr="00C25963">
        <w:rPr>
          <w:rFonts w:ascii="Times New Roman" w:hAnsi="Times New Roman" w:cs="Times New Roman"/>
          <w:sz w:val="24"/>
          <w:szCs w:val="24"/>
        </w:rPr>
        <w:t xml:space="preserve">1.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sidRPr="00C25963">
        <w:rPr>
          <w:rFonts w:ascii="Times New Roman" w:hAnsi="Times New Roman" w:cs="Times New Roman"/>
          <w:sz w:val="24"/>
          <w:szCs w:val="24"/>
        </w:rPr>
        <w:lastRenderedPageBreak/>
        <w:t>o podwykonawstwo o treści zgodnej z projektem umowy.</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specyfikacją  techniczną oraz SIWZ.,</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5.  Niezgłoszenie w formie pisemnej zastrzeżeń do przedłożonego projektu umowy, w terminie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którym mowa w   ust.  4 uważa się za akceptację projektu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7. Zamawiający, w terminie 14 dni od daty otrzymania poświadczonej za zgodność                                 z oryginałem kopii zawartej umowy, zgłasza w formie pisemnej sprzeciw do umowy                                                o podwykonawstwo, której przedmiotem są roboty budowlane, w przypadkach, o których </w:t>
      </w:r>
      <w:r w:rsidRPr="00C25963">
        <w:rPr>
          <w:rFonts w:ascii="Times New Roman" w:hAnsi="Times New Roman" w:cs="Times New Roman"/>
          <w:sz w:val="24"/>
          <w:szCs w:val="24"/>
        </w:rPr>
        <w:lastRenderedPageBreak/>
        <w:t>mowa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8. Niezgłoszenie w formie pisemnej sprzeciwu do przedłożonej umowy o podwykonawstwo, której przedmiotem są roboty budowlane, w terminie 14 dni od daty jej otrzymania, uważa się za akceptację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 SIWZ przedmiotu umów niepodlegającego takiemu obowiązkowi). Wyłączenie, o którym mowa w zdaniu pierwszym, nie dotyczy umów o podwykonawstwo o wartości większej niż               50 000 zł.</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Pr>
          <w:rFonts w:ascii="Times New Roman" w:hAnsi="Times New Roman" w:cs="Times New Roman"/>
          <w:sz w:val="24"/>
          <w:szCs w:val="24"/>
        </w:rPr>
        <w:tab/>
        <w:t xml:space="preserve">   </w:t>
      </w:r>
      <w:r w:rsidRPr="00C25963">
        <w:rPr>
          <w:rFonts w:ascii="Times New Roman" w:hAnsi="Times New Roman" w:cs="Times New Roman"/>
          <w:sz w:val="24"/>
          <w:szCs w:val="24"/>
        </w:rPr>
        <w:t xml:space="preserve">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7F6FEF" w:rsidRPr="00C25963" w:rsidRDefault="00C25963" w:rsidP="00C25963">
      <w:pPr>
        <w:widowControl w:val="0"/>
        <w:autoSpaceDE w:val="0"/>
        <w:spacing w:after="0" w:line="100" w:lineRule="atLeast"/>
        <w:ind w:left="-13"/>
        <w:jc w:val="both"/>
        <w:rPr>
          <w:rFonts w:ascii="Times New Roman" w:hAnsi="Times New Roman" w:cs="Times New Roman"/>
          <w:b/>
          <w:bCs/>
          <w:sz w:val="24"/>
          <w:szCs w:val="24"/>
        </w:rPr>
      </w:pPr>
      <w:r w:rsidRPr="00C25963">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807260" w:rsidRDefault="00C25963" w:rsidP="002C4304">
      <w:pPr>
        <w:pStyle w:val="Tekstkomentarza"/>
        <w:spacing w:after="0" w:line="240" w:lineRule="auto"/>
        <w:ind w:left="284" w:hanging="426"/>
        <w:jc w:val="both"/>
        <w:rPr>
          <w:rFonts w:ascii="Times New Roman" w:hAnsi="Times New Roman"/>
          <w:sz w:val="24"/>
          <w:szCs w:val="24"/>
        </w:rPr>
      </w:pPr>
      <w:r w:rsidRPr="00C25963">
        <w:rPr>
          <w:rFonts w:ascii="Times New Roman" w:hAnsi="Times New Roman"/>
          <w:sz w:val="24"/>
          <w:szCs w:val="24"/>
        </w:rPr>
        <w:t>1. Wykonawca oświadcza, że</w:t>
      </w:r>
      <w:r w:rsidR="007744BB">
        <w:rPr>
          <w:rFonts w:ascii="Times New Roman" w:hAnsi="Times New Roman"/>
          <w:sz w:val="24"/>
          <w:szCs w:val="24"/>
        </w:rPr>
        <w:t xml:space="preserve"> </w:t>
      </w:r>
      <w:r w:rsidR="00331BDC">
        <w:rPr>
          <w:rFonts w:ascii="Times New Roman" w:hAnsi="Times New Roman"/>
          <w:sz w:val="24"/>
          <w:szCs w:val="24"/>
        </w:rPr>
        <w:t xml:space="preserve">czynności </w:t>
      </w:r>
      <w:r w:rsidR="002C4304">
        <w:rPr>
          <w:rFonts w:ascii="Times New Roman" w:hAnsi="Times New Roman"/>
          <w:sz w:val="24"/>
          <w:szCs w:val="24"/>
        </w:rPr>
        <w:t xml:space="preserve">w zakresie obejmującym </w:t>
      </w:r>
      <w:r w:rsidR="002C4304" w:rsidRPr="002C4304">
        <w:rPr>
          <w:rFonts w:ascii="Times New Roman" w:hAnsi="Times New Roman"/>
          <w:b/>
          <w:sz w:val="24"/>
          <w:szCs w:val="24"/>
        </w:rPr>
        <w:t xml:space="preserve">roboty </w:t>
      </w:r>
      <w:r w:rsidR="007744BB" w:rsidRPr="002C4304">
        <w:rPr>
          <w:rFonts w:ascii="Times New Roman" w:hAnsi="Times New Roman"/>
          <w:b/>
          <w:sz w:val="24"/>
          <w:szCs w:val="24"/>
        </w:rPr>
        <w:t>b</w:t>
      </w:r>
      <w:r w:rsidR="002C4304">
        <w:rPr>
          <w:rFonts w:ascii="Times New Roman" w:hAnsi="Times New Roman"/>
          <w:b/>
          <w:sz w:val="24"/>
          <w:szCs w:val="24"/>
        </w:rPr>
        <w:t>r</w:t>
      </w:r>
      <w:r w:rsidR="007744BB" w:rsidRPr="002C4304">
        <w:rPr>
          <w:rFonts w:ascii="Times New Roman" w:hAnsi="Times New Roman"/>
          <w:b/>
          <w:sz w:val="24"/>
          <w:szCs w:val="24"/>
        </w:rPr>
        <w:t>ukarskie, warstwy konstrukcyjne drogi</w:t>
      </w:r>
      <w:r w:rsidR="002C4304" w:rsidRPr="002C4304">
        <w:rPr>
          <w:rFonts w:ascii="Times New Roman" w:hAnsi="Times New Roman"/>
          <w:b/>
          <w:sz w:val="24"/>
          <w:szCs w:val="24"/>
        </w:rPr>
        <w:t xml:space="preserve"> i roboty </w:t>
      </w:r>
      <w:r w:rsidR="007744BB" w:rsidRPr="002C4304">
        <w:rPr>
          <w:rFonts w:ascii="Times New Roman" w:hAnsi="Times New Roman"/>
          <w:b/>
          <w:sz w:val="24"/>
          <w:szCs w:val="24"/>
        </w:rPr>
        <w:t>związane</w:t>
      </w:r>
      <w:r w:rsidR="00331BDC">
        <w:rPr>
          <w:rFonts w:ascii="Times New Roman" w:hAnsi="Times New Roman"/>
          <w:b/>
          <w:sz w:val="24"/>
          <w:szCs w:val="24"/>
        </w:rPr>
        <w:t xml:space="preserve"> </w:t>
      </w:r>
      <w:r w:rsidR="007744BB" w:rsidRPr="002C4304">
        <w:rPr>
          <w:rFonts w:ascii="Times New Roman" w:hAnsi="Times New Roman"/>
          <w:b/>
          <w:sz w:val="24"/>
          <w:szCs w:val="24"/>
        </w:rPr>
        <w:t>z odwodnieniem drogi</w:t>
      </w:r>
      <w:r w:rsidR="007744BB">
        <w:rPr>
          <w:rFonts w:ascii="Times New Roman" w:hAnsi="Times New Roman"/>
          <w:b/>
          <w:color w:val="FF0000"/>
          <w:sz w:val="24"/>
          <w:szCs w:val="24"/>
        </w:rPr>
        <w:t xml:space="preserve"> </w:t>
      </w:r>
      <w:r w:rsidRPr="00C25963">
        <w:rPr>
          <w:rFonts w:ascii="Times New Roman" w:hAnsi="Times New Roman"/>
          <w:sz w:val="24"/>
          <w:szCs w:val="24"/>
        </w:rPr>
        <w:t>wykonywane będą przez osoby zatrudnione na podstawie umowy o pracę w rozumieniu</w:t>
      </w:r>
      <w:r w:rsidR="002C4304">
        <w:rPr>
          <w:rFonts w:ascii="Times New Roman" w:hAnsi="Times New Roman"/>
          <w:sz w:val="24"/>
          <w:szCs w:val="24"/>
        </w:rPr>
        <w:t xml:space="preserve"> </w:t>
      </w:r>
      <w:r w:rsidRPr="00C25963">
        <w:rPr>
          <w:rFonts w:ascii="Times New Roman" w:hAnsi="Times New Roman"/>
          <w:sz w:val="24"/>
          <w:szCs w:val="24"/>
        </w:rPr>
        <w:t>art. 22 § 1 ustawy z dnia 26 czerwca 1974 r. – Kodeks pracy (Dz. U. z 2014 r. poz. 1502,</w:t>
      </w:r>
      <w:r w:rsidR="002C4304">
        <w:rPr>
          <w:rFonts w:ascii="Times New Roman" w:hAnsi="Times New Roman"/>
          <w:sz w:val="24"/>
          <w:szCs w:val="24"/>
        </w:rPr>
        <w:t xml:space="preserve"> </w:t>
      </w:r>
      <w:r w:rsidRPr="00C25963">
        <w:rPr>
          <w:rFonts w:ascii="Times New Roman" w:hAnsi="Times New Roman"/>
          <w:sz w:val="24"/>
          <w:szCs w:val="24"/>
        </w:rPr>
        <w:t xml:space="preserve">z </w:t>
      </w:r>
      <w:proofErr w:type="spellStart"/>
      <w:r w:rsidRPr="00C25963">
        <w:rPr>
          <w:rFonts w:ascii="Times New Roman" w:hAnsi="Times New Roman"/>
          <w:sz w:val="24"/>
          <w:szCs w:val="24"/>
        </w:rPr>
        <w:t>późn</w:t>
      </w:r>
      <w:proofErr w:type="spellEnd"/>
      <w:r w:rsidRPr="00C25963">
        <w:rPr>
          <w:rFonts w:ascii="Times New Roman" w:hAnsi="Times New Roman"/>
          <w:sz w:val="24"/>
          <w:szCs w:val="24"/>
        </w:rPr>
        <w:t>. zm.).</w:t>
      </w:r>
      <w:r w:rsidR="007744BB">
        <w:rPr>
          <w:rFonts w:ascii="Times New Roman" w:hAnsi="Times New Roman"/>
          <w:sz w:val="24"/>
          <w:szCs w:val="24"/>
        </w:rPr>
        <w:t xml:space="preserve"> </w:t>
      </w:r>
      <w:r w:rsidR="002C4304">
        <w:rPr>
          <w:rFonts w:ascii="Times New Roman" w:hAnsi="Times New Roman"/>
          <w:sz w:val="24"/>
          <w:szCs w:val="24"/>
        </w:rPr>
        <w:t xml:space="preserve"> </w:t>
      </w:r>
      <w:r w:rsidR="00592D58">
        <w:rPr>
          <w:rFonts w:ascii="Times New Roman" w:hAnsi="Times New Roman"/>
          <w:sz w:val="24"/>
          <w:szCs w:val="24"/>
        </w:rPr>
        <w:t xml:space="preserve">Wykonywanie </w:t>
      </w:r>
      <w:r w:rsidR="00807260">
        <w:rPr>
          <w:rFonts w:ascii="Times New Roman" w:hAnsi="Times New Roman"/>
          <w:sz w:val="24"/>
          <w:szCs w:val="24"/>
        </w:rPr>
        <w:t>prac objętych w/w zakresem dotyczy osób fizycznych oraz operatorów sprzętu.</w:t>
      </w:r>
    </w:p>
    <w:p w:rsidR="00C25963" w:rsidRPr="00C25963" w:rsidRDefault="00807260" w:rsidP="00807260">
      <w:pPr>
        <w:pStyle w:val="Tekstkomentarza"/>
        <w:spacing w:after="0" w:line="240" w:lineRule="auto"/>
        <w:ind w:left="284" w:hanging="426"/>
        <w:jc w:val="both"/>
        <w:rPr>
          <w:rFonts w:ascii="Times New Roman" w:hAnsi="Times New Roman"/>
          <w:sz w:val="24"/>
          <w:szCs w:val="24"/>
        </w:rPr>
      </w:pPr>
      <w:r>
        <w:rPr>
          <w:rFonts w:ascii="Times New Roman" w:hAnsi="Times New Roman"/>
          <w:sz w:val="24"/>
          <w:szCs w:val="24"/>
        </w:rPr>
        <w:t xml:space="preserve">2.  </w:t>
      </w:r>
      <w:r w:rsidR="00C25963" w:rsidRPr="00C25963">
        <w:rPr>
          <w:rFonts w:ascii="Times New Roman" w:hAnsi="Times New Roman"/>
          <w:sz w:val="24"/>
          <w:szCs w:val="24"/>
        </w:rPr>
        <w:t>Obowiązek</w:t>
      </w:r>
      <w:r>
        <w:rPr>
          <w:rFonts w:ascii="Times New Roman" w:hAnsi="Times New Roman"/>
          <w:sz w:val="24"/>
          <w:szCs w:val="24"/>
        </w:rPr>
        <w:t xml:space="preserve">, o którym mowa w ust. 1 </w:t>
      </w:r>
      <w:r w:rsidR="00C25963" w:rsidRPr="00C25963">
        <w:rPr>
          <w:rFonts w:ascii="Times New Roman" w:hAnsi="Times New Roman"/>
          <w:sz w:val="24"/>
          <w:szCs w:val="24"/>
        </w:rPr>
        <w:t>dotyczy także podwykonawców. Wykonawca jest zobowiązany zawrzeć</w:t>
      </w:r>
      <w:r>
        <w:rPr>
          <w:rFonts w:ascii="Times New Roman" w:hAnsi="Times New Roman"/>
          <w:sz w:val="24"/>
          <w:szCs w:val="24"/>
        </w:rPr>
        <w:t xml:space="preserve"> </w:t>
      </w:r>
      <w:r w:rsidR="00C25963" w:rsidRPr="00C25963">
        <w:rPr>
          <w:rFonts w:ascii="Times New Roman" w:hAnsi="Times New Roman"/>
          <w:sz w:val="24"/>
          <w:szCs w:val="24"/>
        </w:rPr>
        <w:t>w każdej umowie o podwykonawstwo stosowne zapisy zobowiązujące podwykonawców do zatrudnienia na podstawie umowy o pracę osób wykonujących wskazane wyżej czynności.</w:t>
      </w:r>
    </w:p>
    <w:p w:rsidR="00C25963" w:rsidRPr="00C25963" w:rsidRDefault="00807260" w:rsidP="00C25963">
      <w:pPr>
        <w:pStyle w:val="Tekstkomentarza"/>
        <w:spacing w:after="0" w:line="240" w:lineRule="auto"/>
        <w:ind w:left="142" w:hanging="284"/>
        <w:jc w:val="both"/>
        <w:rPr>
          <w:rFonts w:ascii="Times New Roman" w:hAnsi="Times New Roman"/>
          <w:sz w:val="24"/>
          <w:szCs w:val="24"/>
        </w:rPr>
      </w:pPr>
      <w:r>
        <w:rPr>
          <w:rFonts w:ascii="Times New Roman" w:hAnsi="Times New Roman"/>
          <w:sz w:val="24"/>
          <w:szCs w:val="24"/>
        </w:rPr>
        <w:t>3</w:t>
      </w:r>
      <w:r w:rsidR="00C25963" w:rsidRPr="00C25963">
        <w:rPr>
          <w:rFonts w:ascii="Times New Roman" w:hAnsi="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a)</w:t>
      </w:r>
      <w:r w:rsidRPr="00C25963">
        <w:rPr>
          <w:rFonts w:ascii="Times New Roman" w:hAnsi="Times New Roman"/>
          <w:sz w:val="24"/>
          <w:szCs w:val="24"/>
        </w:rPr>
        <w:tab/>
        <w:t>żądania oświadczeń i dokumentów w zakresie potwierdzenia spełniania ww. wymogów                      i dokonywania ich oceny;</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 xml:space="preserve"> b)</w:t>
      </w:r>
      <w:r w:rsidRPr="00C25963">
        <w:rPr>
          <w:rFonts w:ascii="Times New Roman" w:hAnsi="Times New Roman"/>
          <w:sz w:val="24"/>
          <w:szCs w:val="24"/>
        </w:rPr>
        <w:tab/>
        <w:t>żądania wyjaśnień w przypadku wątpliwości w zakresie potwierdzenia spełniania ww. wymogów;</w:t>
      </w:r>
    </w:p>
    <w:p w:rsidR="00C25963" w:rsidRPr="00C25963" w:rsidRDefault="00C25963" w:rsidP="00C25963">
      <w:pPr>
        <w:pStyle w:val="Tekstkomentarza"/>
        <w:spacing w:after="0" w:line="240" w:lineRule="auto"/>
        <w:ind w:firstLine="284"/>
        <w:jc w:val="both"/>
        <w:rPr>
          <w:rFonts w:ascii="Times New Roman" w:hAnsi="Times New Roman"/>
          <w:sz w:val="24"/>
          <w:szCs w:val="24"/>
        </w:rPr>
      </w:pPr>
      <w:r w:rsidRPr="00C25963">
        <w:rPr>
          <w:rFonts w:ascii="Times New Roman" w:hAnsi="Times New Roman"/>
          <w:sz w:val="24"/>
          <w:szCs w:val="24"/>
        </w:rPr>
        <w:t>c)   przeprowadzania kontroli na miejscu wykonywania świadczenia.</w:t>
      </w:r>
    </w:p>
    <w:p w:rsidR="00C25963" w:rsidRPr="00C25963" w:rsidRDefault="00C25963" w:rsidP="00C25963">
      <w:pPr>
        <w:pStyle w:val="Tekstkomentarza"/>
        <w:spacing w:after="0"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4</w:t>
      </w:r>
      <w:r w:rsidRPr="00C25963">
        <w:rPr>
          <w:rFonts w:ascii="Times New Roman" w:hAnsi="Times New Roman"/>
          <w:sz w:val="24"/>
          <w:szCs w:val="24"/>
        </w:rPr>
        <w:t>.</w:t>
      </w:r>
      <w:r w:rsidRPr="00C25963">
        <w:rPr>
          <w:rFonts w:ascii="Times New Roman" w:hAnsi="Times New Roman"/>
          <w:sz w:val="24"/>
          <w:szCs w:val="24"/>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t>
      </w:r>
      <w:r w:rsidRPr="00C25963">
        <w:rPr>
          <w:rFonts w:ascii="Times New Roman" w:hAnsi="Times New Roman"/>
          <w:sz w:val="24"/>
          <w:szCs w:val="24"/>
        </w:rPr>
        <w:lastRenderedPageBreak/>
        <w:t>wykonawcę lub podwykonawcę osób wykonujących wskazane w ust. 1 czynności                           w trakcie realizacji zamówienia: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25963" w:rsidRPr="00A624B6" w:rsidRDefault="00C25963" w:rsidP="00B54100">
      <w:pPr>
        <w:pStyle w:val="Tekstkomentarza"/>
        <w:spacing w:after="0" w:line="240" w:lineRule="auto"/>
        <w:ind w:left="709" w:hanging="425"/>
        <w:jc w:val="both"/>
        <w:rPr>
          <w:rFonts w:ascii="Times New Roman" w:hAnsi="Times New Roman"/>
          <w:sz w:val="24"/>
          <w:szCs w:val="24"/>
        </w:rPr>
      </w:pPr>
      <w:r w:rsidRPr="00A624B6">
        <w:rPr>
          <w:rFonts w:ascii="Times New Roman" w:hAnsi="Times New Roman"/>
          <w:sz w:val="24"/>
          <w:szCs w:val="24"/>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624B6">
        <w:rPr>
          <w:rFonts w:ascii="Times New Roman" w:hAnsi="Times New Roman"/>
          <w:sz w:val="24"/>
          <w:szCs w:val="24"/>
        </w:rPr>
        <w:t>zanonimizowana</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c)    zaświadczenie właściwego oddziału ZUS, potwierdzające opłacanie przez wykonawcę lub podwykonawcę składek na ubezpieczenia społeczne i zdrowotne z tytułu zatrudnienia na podstawie umów o pracę za ostatni okres rozliczeniowy;</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d) poświadczoną za zgodność z oryginałem odpowiednio przez wykonawcę lub podwykonawcę kopię dowodu potwierdzającego zgłoszenie pracownika przez pracodawcę do ubezpieczeń, </w:t>
      </w:r>
      <w:proofErr w:type="spellStart"/>
      <w:r w:rsidRPr="00A624B6">
        <w:rPr>
          <w:rFonts w:ascii="Times New Roman" w:hAnsi="Times New Roman"/>
          <w:sz w:val="24"/>
          <w:szCs w:val="24"/>
        </w:rPr>
        <w:t>zanonimizowaną</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w:t>
      </w:r>
    </w:p>
    <w:p w:rsidR="00C25963" w:rsidRPr="003A214B" w:rsidRDefault="00807260" w:rsidP="00C25963">
      <w:pPr>
        <w:pStyle w:val="Tekstkomentarza"/>
        <w:spacing w:after="0" w:line="240" w:lineRule="auto"/>
        <w:ind w:left="284" w:hanging="284"/>
        <w:jc w:val="both"/>
        <w:rPr>
          <w:rFonts w:ascii="Times New Roman" w:hAnsi="Times New Roman"/>
          <w:sz w:val="24"/>
          <w:szCs w:val="24"/>
        </w:rPr>
      </w:pPr>
      <w:r>
        <w:rPr>
          <w:rFonts w:ascii="Times New Roman" w:hAnsi="Times New Roman"/>
          <w:sz w:val="24"/>
          <w:szCs w:val="24"/>
        </w:rPr>
        <w:t>5</w:t>
      </w:r>
      <w:r w:rsidR="00C25963" w:rsidRPr="00C25963">
        <w:rPr>
          <w:rFonts w:ascii="Times New Roman" w:hAnsi="Times New Roman"/>
          <w:sz w:val="24"/>
          <w:szCs w:val="24"/>
        </w:rPr>
        <w:t xml:space="preserve">. Z tytułu niespełnienia przez wykonawcę lub podwykonawcę wymogu zatrudnienia na podstawie umowy o pracę osób wykonujących wskazane w ust. 1 czynności zamawiający przewiduje sankcje w postaci obowiązku zapłaty przez wykonawcę kary umownej                        w wysokości określonej </w:t>
      </w:r>
      <w:r w:rsidR="00C25963" w:rsidRPr="003A214B">
        <w:rPr>
          <w:rFonts w:ascii="Times New Roman" w:hAnsi="Times New Roman"/>
          <w:sz w:val="24"/>
          <w:szCs w:val="24"/>
        </w:rPr>
        <w:t>w § 12.</w:t>
      </w:r>
    </w:p>
    <w:p w:rsidR="00C25963" w:rsidRPr="00C25963" w:rsidRDefault="00C25963" w:rsidP="00C25963">
      <w:pPr>
        <w:pStyle w:val="Tekstkomentarza"/>
        <w:spacing w:after="0" w:line="240" w:lineRule="auto"/>
        <w:ind w:left="284" w:hanging="284"/>
        <w:jc w:val="both"/>
        <w:rPr>
          <w:rFonts w:ascii="Times New Roman" w:hAnsi="Times New Roman"/>
          <w:sz w:val="24"/>
          <w:szCs w:val="24"/>
        </w:rPr>
      </w:pPr>
      <w:r w:rsidRPr="00C25963">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34B64" w:rsidRDefault="00C25963" w:rsidP="00D34B64">
      <w:pPr>
        <w:pStyle w:val="Tekstkomentarza"/>
        <w:spacing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6</w:t>
      </w:r>
      <w:r w:rsidRPr="00C25963">
        <w:rPr>
          <w:rFonts w:ascii="Times New Roman" w:hAnsi="Times New Roman"/>
          <w:sz w:val="24"/>
          <w:szCs w:val="24"/>
        </w:rPr>
        <w:t>.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odbioru robót</w:t>
      </w:r>
      <w:r w:rsidR="00C83A04" w:rsidRPr="00A624B6">
        <w:rPr>
          <w:rFonts w:ascii="Times New Roman" w:hAnsi="Times New Roman" w:cs="Times New Roman"/>
          <w:sz w:val="24"/>
          <w:szCs w:val="24"/>
        </w:rPr>
        <w:t>.</w:t>
      </w:r>
    </w:p>
    <w:p w:rsidR="00445A0A" w:rsidRPr="00A624B6"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A624B6">
        <w:rPr>
          <w:rFonts w:ascii="Times New Roman" w:hAnsi="Times New Roman" w:cs="Times New Roman"/>
          <w:sz w:val="24"/>
          <w:szCs w:val="24"/>
        </w:rPr>
        <w:t xml:space="preserve">: </w:t>
      </w:r>
      <w:r w:rsidR="003E4503" w:rsidRPr="00A624B6">
        <w:rPr>
          <w:rFonts w:ascii="Times New Roman" w:hAnsi="Times New Roman" w:cs="Times New Roman"/>
          <w:b/>
          <w:sz w:val="24"/>
          <w:szCs w:val="24"/>
        </w:rPr>
        <w:t xml:space="preserve"> </w:t>
      </w:r>
      <w:r w:rsidR="00F72AAE">
        <w:rPr>
          <w:rFonts w:ascii="Times New Roman" w:hAnsi="Times New Roman" w:cs="Times New Roman"/>
          <w:b/>
          <w:sz w:val="24"/>
          <w:szCs w:val="24"/>
        </w:rPr>
        <w:t xml:space="preserve">do </w:t>
      </w:r>
      <w:r w:rsidR="00DF1395">
        <w:rPr>
          <w:rFonts w:ascii="Times New Roman" w:hAnsi="Times New Roman" w:cs="Times New Roman"/>
          <w:b/>
          <w:sz w:val="24"/>
          <w:szCs w:val="24"/>
        </w:rPr>
        <w:t>29</w:t>
      </w:r>
      <w:r w:rsidR="00FB6DC6">
        <w:rPr>
          <w:rFonts w:ascii="Times New Roman" w:hAnsi="Times New Roman" w:cs="Times New Roman"/>
          <w:b/>
          <w:sz w:val="24"/>
          <w:szCs w:val="24"/>
        </w:rPr>
        <w:t xml:space="preserve">.09.2017 </w:t>
      </w:r>
      <w:r w:rsidR="007F6FEF" w:rsidRPr="00A624B6">
        <w:rPr>
          <w:rFonts w:ascii="Times New Roman" w:hAnsi="Times New Roman" w:cs="Times New Roman"/>
          <w:b/>
          <w:sz w:val="24"/>
          <w:szCs w:val="24"/>
        </w:rPr>
        <w:t>r.</w:t>
      </w:r>
    </w:p>
    <w:p w:rsidR="005F599F" w:rsidRDefault="005F599F" w:rsidP="00470507">
      <w:pPr>
        <w:pStyle w:val="Akapitzlist"/>
        <w:numPr>
          <w:ilvl w:val="0"/>
          <w:numId w:val="4"/>
        </w:numPr>
        <w:jc w:val="both"/>
        <w:rPr>
          <w:sz w:val="24"/>
          <w:szCs w:val="24"/>
        </w:rPr>
      </w:pPr>
      <w:r w:rsidRPr="00470507">
        <w:rPr>
          <w:sz w:val="24"/>
          <w:szCs w:val="24"/>
        </w:rPr>
        <w:lastRenderedPageBreak/>
        <w:t>Zamawiający dopuszcza możliwość przedłużenia terminu zakończenia robót</w:t>
      </w:r>
      <w:r w:rsidR="009A0F17">
        <w:rPr>
          <w:sz w:val="24"/>
          <w:szCs w:val="24"/>
        </w:rPr>
        <w:t xml:space="preserve"> </w:t>
      </w:r>
      <w:r w:rsidRPr="00470507">
        <w:rPr>
          <w:sz w:val="24"/>
          <w:szCs w:val="24"/>
        </w:rPr>
        <w:t>o okres trwania przyczyn, z powodu których będzie zagrożone dotrzymanie terminu zakończenia robót,</w:t>
      </w:r>
      <w:r w:rsidR="005F6241">
        <w:rPr>
          <w:sz w:val="24"/>
          <w:szCs w:val="24"/>
        </w:rPr>
        <w:t xml:space="preserve"> </w:t>
      </w:r>
      <w:r w:rsidR="009A0F17">
        <w:rPr>
          <w:sz w:val="24"/>
          <w:szCs w:val="24"/>
        </w:rPr>
        <w:t xml:space="preserve">                   </w:t>
      </w:r>
      <w:r w:rsidR="005F6241">
        <w:rPr>
          <w:sz w:val="24"/>
          <w:szCs w:val="24"/>
        </w:rPr>
        <w:t>w</w:t>
      </w:r>
      <w:r w:rsidRPr="00470507">
        <w:rPr>
          <w:sz w:val="24"/>
          <w:szCs w:val="24"/>
        </w:rPr>
        <w:t xml:space="preserve"> przypadku wystąpienia niezależnych od wykonawcy okoliczności, w szczególności zaś</w:t>
      </w:r>
      <w:r w:rsidR="005E5800">
        <w:rPr>
          <w:sz w:val="24"/>
          <w:szCs w:val="24"/>
        </w:rPr>
        <w:t xml:space="preserve"> wystąpienia</w:t>
      </w:r>
      <w:r w:rsidRPr="00470507">
        <w:rPr>
          <w:sz w:val="24"/>
          <w:szCs w:val="24"/>
        </w:rPr>
        <w:t>:</w:t>
      </w:r>
    </w:p>
    <w:p w:rsidR="00470507" w:rsidRPr="00C400F7" w:rsidRDefault="00470507" w:rsidP="00F72AAE">
      <w:pPr>
        <w:pStyle w:val="Akapitzlist"/>
        <w:ind w:left="851" w:hanging="349"/>
        <w:jc w:val="both"/>
        <w:rPr>
          <w:sz w:val="24"/>
          <w:szCs w:val="24"/>
        </w:rPr>
      </w:pPr>
      <w:r w:rsidRPr="00C400F7">
        <w:rPr>
          <w:sz w:val="24"/>
          <w:szCs w:val="24"/>
        </w:rPr>
        <w:t xml:space="preserve">a) opóźnienia w zawarciu umowy spowodowanego korzystaniem przez wykonawców ze środków ochrony prawnej określonych w ustawie </w:t>
      </w:r>
      <w:proofErr w:type="spellStart"/>
      <w:r w:rsidRPr="00C400F7">
        <w:rPr>
          <w:sz w:val="24"/>
          <w:szCs w:val="24"/>
        </w:rPr>
        <w:t>Pzp</w:t>
      </w:r>
      <w:proofErr w:type="spellEnd"/>
      <w:r w:rsidRPr="00C400F7">
        <w:rPr>
          <w:sz w:val="24"/>
          <w:szCs w:val="24"/>
        </w:rPr>
        <w:t xml:space="preserve">, liczonego od momentu wniesienia odwołania do czasu ogłoszenia przez Krajową Izbę Odwoławczą orzeczenia, </w:t>
      </w:r>
    </w:p>
    <w:p w:rsidR="005F599F" w:rsidRPr="00A624B6"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241" w:rsidRPr="00C400F7">
        <w:rPr>
          <w:rFonts w:ascii="Times New Roman" w:hAnsi="Times New Roman" w:cs="Times New Roman"/>
          <w:sz w:val="24"/>
          <w:szCs w:val="24"/>
        </w:rPr>
        <w:t>b</w:t>
      </w:r>
      <w:r w:rsidR="005F599F" w:rsidRPr="00C400F7">
        <w:rPr>
          <w:rFonts w:ascii="Times New Roman" w:hAnsi="Times New Roman" w:cs="Times New Roman"/>
          <w:sz w:val="24"/>
          <w:szCs w:val="24"/>
        </w:rPr>
        <w:t xml:space="preserve">) </w:t>
      </w:r>
      <w:r w:rsidR="00C9368A" w:rsidRPr="00C400F7">
        <w:rPr>
          <w:rFonts w:ascii="Times New Roman" w:hAnsi="Times New Roman" w:cs="Times New Roman"/>
          <w:sz w:val="24"/>
          <w:szCs w:val="24"/>
        </w:rPr>
        <w:t xml:space="preserve">niekorzystnych warunków atmosferycznych uniemożliwiających prawidłowe wykonanie </w:t>
      </w:r>
      <w:r>
        <w:rPr>
          <w:rFonts w:ascii="Times New Roman" w:hAnsi="Times New Roman" w:cs="Times New Roman"/>
          <w:sz w:val="24"/>
          <w:szCs w:val="24"/>
        </w:rPr>
        <w:t xml:space="preserve"> </w:t>
      </w:r>
      <w:r w:rsidR="00C9368A">
        <w:rPr>
          <w:rFonts w:ascii="Times New Roman" w:hAnsi="Times New Roman" w:cs="Times New Roman"/>
          <w:color w:val="000000"/>
          <w:sz w:val="24"/>
          <w:szCs w:val="24"/>
        </w:rPr>
        <w:t>robót</w:t>
      </w:r>
      <w:r w:rsidR="00CE2927">
        <w:rPr>
          <w:rFonts w:ascii="Times New Roman" w:hAnsi="Times New Roman" w:cs="Times New Roman"/>
          <w:color w:val="000000"/>
          <w:sz w:val="24"/>
          <w:szCs w:val="24"/>
        </w:rPr>
        <w:t xml:space="preserve"> zgodnie z wymaganiami opisanymi </w:t>
      </w:r>
      <w:r w:rsidR="00C9368A">
        <w:rPr>
          <w:rFonts w:ascii="Times New Roman" w:hAnsi="Times New Roman" w:cs="Times New Roman"/>
          <w:color w:val="000000"/>
          <w:sz w:val="24"/>
          <w:szCs w:val="24"/>
        </w:rPr>
        <w:t xml:space="preserve"> w </w:t>
      </w:r>
      <w:r w:rsidR="009A0F17">
        <w:rPr>
          <w:rFonts w:ascii="Times New Roman" w:hAnsi="Times New Roman" w:cs="Times New Roman"/>
          <w:color w:val="000000"/>
          <w:sz w:val="24"/>
          <w:szCs w:val="24"/>
        </w:rPr>
        <w:t>specyfikacji technicznej</w:t>
      </w:r>
      <w:r w:rsidR="00CE2927" w:rsidRPr="00A624B6">
        <w:rPr>
          <w:rFonts w:ascii="Times New Roman" w:hAnsi="Times New Roman" w:cs="Times New Roman"/>
          <w:color w:val="000000"/>
          <w:sz w:val="24"/>
          <w:szCs w:val="24"/>
        </w:rPr>
        <w:t xml:space="preserve"> wykonania </w:t>
      </w:r>
      <w:r w:rsidR="009A0F17">
        <w:rPr>
          <w:rFonts w:ascii="Times New Roman" w:hAnsi="Times New Roman" w:cs="Times New Roman"/>
          <w:color w:val="000000"/>
          <w:sz w:val="24"/>
          <w:szCs w:val="24"/>
        </w:rPr>
        <w:t xml:space="preserve">                     </w:t>
      </w:r>
      <w:r w:rsidR="00CE2927" w:rsidRPr="00A624B6">
        <w:rPr>
          <w:rFonts w:ascii="Times New Roman" w:hAnsi="Times New Roman" w:cs="Times New Roman"/>
          <w:color w:val="000000"/>
          <w:sz w:val="24"/>
          <w:szCs w:val="24"/>
        </w:rPr>
        <w:t>i odbioru robót</w:t>
      </w:r>
      <w:r w:rsidR="00CE2927">
        <w:rPr>
          <w:rFonts w:ascii="Times New Roman" w:hAnsi="Times New Roman" w:cs="Times New Roman"/>
          <w:color w:val="000000"/>
          <w:sz w:val="24"/>
          <w:szCs w:val="24"/>
        </w:rPr>
        <w:t xml:space="preserve"> (np. ciągłe opady atmosferyczne, długotrwale utrzymująca się niska lub wysoka temperatura powietrza) </w:t>
      </w:r>
      <w:r w:rsidR="005F599F" w:rsidRPr="00A624B6">
        <w:rPr>
          <w:rFonts w:ascii="Times New Roman" w:hAnsi="Times New Roman" w:cs="Times New Roman"/>
          <w:color w:val="000000"/>
          <w:sz w:val="24"/>
          <w:szCs w:val="24"/>
        </w:rPr>
        <w:t>– fakt ten musi mieć odzwierciedlenie</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w dzienniku budowy i musi być potwierdzony przez inspektora nadzoru,</w:t>
      </w:r>
    </w:p>
    <w:p w:rsidR="005E5800"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005F599F" w:rsidRPr="00A624B6">
        <w:rPr>
          <w:rFonts w:ascii="Times New Roman" w:hAnsi="Times New Roman" w:cs="Times New Roman"/>
          <w:color w:val="000000"/>
          <w:sz w:val="24"/>
          <w:szCs w:val="24"/>
        </w:rPr>
        <w:t>) konieczności wykonania robót dodatkowych lub zamiennych,</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o których mowa w § 1 </w:t>
      </w:r>
      <w:r>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ust. </w:t>
      </w:r>
      <w:r w:rsidR="00AC3B30" w:rsidRPr="00A624B6">
        <w:rPr>
          <w:rFonts w:ascii="Times New Roman" w:hAnsi="Times New Roman" w:cs="Times New Roman"/>
          <w:color w:val="000000"/>
          <w:sz w:val="24"/>
          <w:szCs w:val="24"/>
        </w:rPr>
        <w:t>6</w:t>
      </w:r>
      <w:r w:rsidR="005F599F" w:rsidRPr="00A624B6">
        <w:rPr>
          <w:rFonts w:ascii="Times New Roman" w:hAnsi="Times New Roman" w:cs="Times New Roman"/>
          <w:color w:val="000000"/>
          <w:sz w:val="24"/>
          <w:szCs w:val="24"/>
        </w:rPr>
        <w:t xml:space="preserve"> umowy</w:t>
      </w:r>
      <w:r w:rsidR="003A2CDD">
        <w:rPr>
          <w:rFonts w:ascii="Times New Roman" w:hAnsi="Times New Roman" w:cs="Times New Roman"/>
          <w:color w:val="000000"/>
          <w:sz w:val="24"/>
          <w:szCs w:val="24"/>
        </w:rPr>
        <w:t xml:space="preserve">, </w:t>
      </w:r>
    </w:p>
    <w:p w:rsidR="005F599F" w:rsidRDefault="00F72AAE" w:rsidP="00F72AAE">
      <w:pPr>
        <w:spacing w:after="0" w:line="240" w:lineRule="auto"/>
        <w:ind w:left="360"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5E5800">
        <w:rPr>
          <w:rFonts w:ascii="Times New Roman" w:hAnsi="Times New Roman" w:cs="Times New Roman"/>
          <w:color w:val="000000"/>
          <w:sz w:val="24"/>
          <w:szCs w:val="24"/>
        </w:rPr>
        <w:t xml:space="preserve">) </w:t>
      </w:r>
      <w:r w:rsidR="003A2CDD">
        <w:rPr>
          <w:rFonts w:ascii="Times New Roman" w:hAnsi="Times New Roman" w:cs="Times New Roman"/>
          <w:color w:val="000000"/>
          <w:sz w:val="24"/>
          <w:szCs w:val="24"/>
        </w:rPr>
        <w:t xml:space="preserve">konieczności realizacji robót dodatkowych, </w:t>
      </w:r>
      <w:r w:rsidR="005E5800">
        <w:rPr>
          <w:rFonts w:ascii="Times New Roman" w:hAnsi="Times New Roman" w:cs="Times New Roman"/>
          <w:color w:val="000000"/>
          <w:sz w:val="24"/>
          <w:szCs w:val="24"/>
        </w:rPr>
        <w:t xml:space="preserve">o których mowa w art. 144 </w:t>
      </w:r>
      <w:r w:rsidR="003A2CDD">
        <w:rPr>
          <w:rFonts w:ascii="Times New Roman" w:hAnsi="Times New Roman" w:cs="Times New Roman"/>
          <w:color w:val="000000"/>
          <w:sz w:val="24"/>
          <w:szCs w:val="24"/>
        </w:rPr>
        <w:t xml:space="preserve">ustawy </w:t>
      </w:r>
      <w:proofErr w:type="spellStart"/>
      <w:r w:rsidR="003A2CDD">
        <w:rPr>
          <w:rFonts w:ascii="Times New Roman" w:hAnsi="Times New Roman" w:cs="Times New Roman"/>
          <w:color w:val="000000"/>
          <w:sz w:val="24"/>
          <w:szCs w:val="24"/>
        </w:rPr>
        <w:t>Pzp</w:t>
      </w:r>
      <w:proofErr w:type="spellEnd"/>
      <w:r w:rsidR="003A2CDD">
        <w:rPr>
          <w:rFonts w:ascii="Times New Roman" w:hAnsi="Times New Roman" w:cs="Times New Roman"/>
          <w:color w:val="000000"/>
          <w:sz w:val="24"/>
          <w:szCs w:val="24"/>
        </w:rPr>
        <w:t xml:space="preserve">, </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 </w:t>
      </w:r>
    </w:p>
    <w:p w:rsidR="00470507" w:rsidRPr="00A624B6" w:rsidRDefault="00F72AAE" w:rsidP="00F72AAE">
      <w:pPr>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470507">
        <w:rPr>
          <w:rFonts w:ascii="Times New Roman" w:hAnsi="Times New Roman" w:cs="Times New Roman"/>
          <w:color w:val="000000"/>
          <w:sz w:val="24"/>
          <w:szCs w:val="24"/>
        </w:rPr>
        <w:t xml:space="preserve">) </w:t>
      </w:r>
      <w:r w:rsidR="004434A1">
        <w:rPr>
          <w:rFonts w:ascii="Times New Roman" w:hAnsi="Times New Roman" w:cs="Times New Roman"/>
          <w:color w:val="000000"/>
          <w:sz w:val="24"/>
          <w:szCs w:val="24"/>
        </w:rPr>
        <w:t xml:space="preserve">wykonywania w trakcie realizacji niniejszej umowy </w:t>
      </w:r>
      <w:r w:rsidR="00470507">
        <w:rPr>
          <w:rFonts w:ascii="Times New Roman" w:hAnsi="Times New Roman" w:cs="Times New Roman"/>
          <w:color w:val="000000"/>
          <w:sz w:val="24"/>
          <w:szCs w:val="24"/>
        </w:rPr>
        <w:t>robót</w:t>
      </w:r>
      <w:r w:rsidR="004434A1">
        <w:rPr>
          <w:rFonts w:ascii="Times New Roman" w:hAnsi="Times New Roman" w:cs="Times New Roman"/>
          <w:color w:val="000000"/>
          <w:sz w:val="24"/>
          <w:szCs w:val="24"/>
        </w:rPr>
        <w:t xml:space="preserve">, o których mowa w art. 67 ust.1 </w:t>
      </w:r>
      <w:proofErr w:type="spellStart"/>
      <w:r w:rsidR="004434A1">
        <w:rPr>
          <w:rFonts w:ascii="Times New Roman" w:hAnsi="Times New Roman" w:cs="Times New Roman"/>
          <w:color w:val="000000"/>
          <w:sz w:val="24"/>
          <w:szCs w:val="24"/>
        </w:rPr>
        <w:t>pkt</w:t>
      </w:r>
      <w:proofErr w:type="spellEnd"/>
      <w:r w:rsidR="004434A1">
        <w:rPr>
          <w:rFonts w:ascii="Times New Roman" w:hAnsi="Times New Roman" w:cs="Times New Roman"/>
          <w:color w:val="000000"/>
          <w:sz w:val="24"/>
          <w:szCs w:val="24"/>
        </w:rPr>
        <w:t xml:space="preserve"> 6</w:t>
      </w:r>
      <w:r w:rsidR="005E5800">
        <w:rPr>
          <w:rFonts w:ascii="Times New Roman" w:hAnsi="Times New Roman" w:cs="Times New Roman"/>
          <w:color w:val="000000"/>
          <w:sz w:val="24"/>
          <w:szCs w:val="24"/>
        </w:rPr>
        <w:t xml:space="preserve"> ustawy </w:t>
      </w:r>
      <w:proofErr w:type="spellStart"/>
      <w:r w:rsidR="005E5800">
        <w:rPr>
          <w:rFonts w:ascii="Times New Roman" w:hAnsi="Times New Roman" w:cs="Times New Roman"/>
          <w:color w:val="000000"/>
          <w:sz w:val="24"/>
          <w:szCs w:val="24"/>
        </w:rPr>
        <w:t>Pzp</w:t>
      </w:r>
      <w:proofErr w:type="spellEnd"/>
      <w:r w:rsidR="004434A1">
        <w:rPr>
          <w:rFonts w:ascii="Times New Roman" w:hAnsi="Times New Roman" w:cs="Times New Roman"/>
          <w:color w:val="000000"/>
          <w:sz w:val="24"/>
          <w:szCs w:val="24"/>
        </w:rPr>
        <w:t xml:space="preserve">, </w:t>
      </w:r>
      <w:r w:rsidR="00470507">
        <w:rPr>
          <w:rFonts w:ascii="Times New Roman" w:hAnsi="Times New Roman" w:cs="Times New Roman"/>
          <w:color w:val="000000"/>
          <w:sz w:val="24"/>
          <w:szCs w:val="24"/>
        </w:rPr>
        <w:t xml:space="preserve"> </w:t>
      </w:r>
    </w:p>
    <w:p w:rsidR="00C400F7"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f</w:t>
      </w:r>
      <w:r w:rsidR="005F599F" w:rsidRPr="00A624B6">
        <w:rPr>
          <w:rFonts w:ascii="Times New Roman" w:hAnsi="Times New Roman" w:cs="Times New Roman"/>
          <w:color w:val="000000"/>
          <w:sz w:val="24"/>
          <w:szCs w:val="24"/>
        </w:rPr>
        <w:t xml:space="preserve">) </w:t>
      </w:r>
      <w:r w:rsidR="00F03B01" w:rsidRPr="00A624B6">
        <w:rPr>
          <w:rFonts w:ascii="Times New Roman" w:hAnsi="Times New Roman" w:cs="Times New Roman"/>
          <w:color w:val="000000"/>
          <w:sz w:val="24"/>
          <w:szCs w:val="24"/>
        </w:rPr>
        <w:t xml:space="preserve">wystąpienia konieczności </w:t>
      </w:r>
      <w:r w:rsidR="00F03B01" w:rsidRPr="00A624B6">
        <w:rPr>
          <w:rFonts w:ascii="Times New Roman" w:hAnsi="Times New Roman" w:cs="Times New Roman"/>
          <w:sz w:val="24"/>
          <w:szCs w:val="24"/>
        </w:rPr>
        <w:t xml:space="preserve">wykonania </w:t>
      </w:r>
      <w:r w:rsidR="004434A1">
        <w:rPr>
          <w:rFonts w:ascii="Times New Roman" w:hAnsi="Times New Roman" w:cs="Times New Roman"/>
          <w:sz w:val="24"/>
          <w:szCs w:val="24"/>
        </w:rPr>
        <w:t xml:space="preserve">robót w następstwie okoliczności, o których mowa </w:t>
      </w:r>
      <w:r w:rsidR="00C400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4A1">
        <w:rPr>
          <w:rFonts w:ascii="Times New Roman" w:hAnsi="Times New Roman" w:cs="Times New Roman"/>
          <w:sz w:val="24"/>
          <w:szCs w:val="24"/>
        </w:rPr>
        <w:t>w art. 144</w:t>
      </w:r>
      <w:r w:rsidR="00C400F7">
        <w:rPr>
          <w:rFonts w:ascii="Times New Roman" w:hAnsi="Times New Roman" w:cs="Times New Roman"/>
          <w:sz w:val="24"/>
          <w:szCs w:val="24"/>
        </w:rPr>
        <w:t xml:space="preserve"> ustawy </w:t>
      </w:r>
      <w:proofErr w:type="spellStart"/>
      <w:r w:rsidR="00C400F7">
        <w:rPr>
          <w:rFonts w:ascii="Times New Roman" w:hAnsi="Times New Roman" w:cs="Times New Roman"/>
          <w:sz w:val="24"/>
          <w:szCs w:val="24"/>
        </w:rPr>
        <w:t>Pzp</w:t>
      </w:r>
      <w:proofErr w:type="spellEnd"/>
      <w:r w:rsidR="00C400F7">
        <w:rPr>
          <w:rFonts w:ascii="Times New Roman" w:hAnsi="Times New Roman" w:cs="Times New Roman"/>
          <w:sz w:val="24"/>
          <w:szCs w:val="24"/>
        </w:rPr>
        <w:t>,</w:t>
      </w:r>
    </w:p>
    <w:p w:rsidR="00D34B64" w:rsidRDefault="00D34B64"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g) wystąpienia niebezpieczeństwa kolizji w przypadku równoległego prowadzenia inwestycji przez inne podmioty, </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34B64">
        <w:rPr>
          <w:rFonts w:ascii="Times New Roman" w:hAnsi="Times New Roman" w:cs="Times New Roman"/>
          <w:color w:val="000000"/>
          <w:sz w:val="24"/>
          <w:szCs w:val="24"/>
        </w:rPr>
        <w:t>h</w:t>
      </w:r>
      <w:r w:rsidR="005F599F" w:rsidRPr="00A624B6">
        <w:rPr>
          <w:rFonts w:ascii="Times New Roman" w:hAnsi="Times New Roman" w:cs="Times New Roman"/>
          <w:color w:val="000000"/>
          <w:sz w:val="24"/>
          <w:szCs w:val="24"/>
        </w:rPr>
        <w:t>) działania siły wyższej</w:t>
      </w:r>
      <w:r w:rsidR="00C71C26" w:rsidRPr="00A624B6">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rozumianej jako </w:t>
      </w:r>
      <w:r w:rsidR="005F599F" w:rsidRPr="00A624B6">
        <w:rPr>
          <w:rFonts w:ascii="Times New Roman" w:hAnsi="Times New Roman" w:cs="Times New Roman"/>
          <w:sz w:val="24"/>
          <w:szCs w:val="24"/>
        </w:rPr>
        <w:t>zdarzenie</w:t>
      </w:r>
      <w:r w:rsidR="00CD7DE4" w:rsidRPr="00A624B6">
        <w:rPr>
          <w:rFonts w:ascii="Times New Roman" w:hAnsi="Times New Roman" w:cs="Times New Roman"/>
          <w:sz w:val="24"/>
          <w:szCs w:val="24"/>
        </w:rPr>
        <w:t xml:space="preserve"> zewnętrzne, </w:t>
      </w:r>
      <w:r w:rsidR="005F599F" w:rsidRPr="00A624B6">
        <w:rPr>
          <w:rFonts w:ascii="Times New Roman" w:hAnsi="Times New Roman" w:cs="Times New Roman"/>
          <w:sz w:val="24"/>
          <w:szCs w:val="24"/>
        </w:rPr>
        <w:t>nagłe, nieprzewidywalne</w:t>
      </w:r>
      <w:r w:rsidR="00C71C26" w:rsidRPr="00A624B6">
        <w:rPr>
          <w:rFonts w:ascii="Times New Roman" w:hAnsi="Times New Roman" w:cs="Times New Roman"/>
          <w:sz w:val="24"/>
          <w:szCs w:val="24"/>
        </w:rPr>
        <w:t>,</w:t>
      </w:r>
      <w:r w:rsidR="005F599F" w:rsidRPr="00A624B6">
        <w:rPr>
          <w:rFonts w:ascii="Times New Roman" w:hAnsi="Times New Roman" w:cs="Times New Roman"/>
          <w:sz w:val="24"/>
          <w:szCs w:val="24"/>
        </w:rPr>
        <w:t xml:space="preserve"> niezależne od woli stron</w:t>
      </w:r>
      <w:r w:rsidR="00C71C26" w:rsidRPr="00A624B6">
        <w:rPr>
          <w:rFonts w:ascii="Times New Roman" w:hAnsi="Times New Roman" w:cs="Times New Roman"/>
          <w:sz w:val="24"/>
          <w:szCs w:val="24"/>
        </w:rPr>
        <w:t>,</w:t>
      </w:r>
      <w:r w:rsidR="00CD7DE4" w:rsidRPr="00A624B6">
        <w:rPr>
          <w:rFonts w:ascii="Times New Roman" w:hAnsi="Times New Roman" w:cs="Times New Roman"/>
          <w:sz w:val="24"/>
          <w:szCs w:val="24"/>
        </w:rPr>
        <w:t xml:space="preserve"> mające</w:t>
      </w:r>
      <w:r w:rsidR="005F599F" w:rsidRPr="00A624B6">
        <w:rPr>
          <w:rFonts w:ascii="Times New Roman" w:hAnsi="Times New Roman" w:cs="Times New Roman"/>
          <w:sz w:val="24"/>
          <w:szCs w:val="24"/>
        </w:rPr>
        <w:t xml:space="preserve"> bezpośredni wpływ na terminowość realizacji robót,</w:t>
      </w:r>
    </w:p>
    <w:p w:rsidR="00B61FE3" w:rsidRDefault="00F72AAE" w:rsidP="00B61FE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34B64">
        <w:rPr>
          <w:rFonts w:ascii="Times New Roman" w:hAnsi="Times New Roman" w:cs="Times New Roman"/>
          <w:sz w:val="24"/>
          <w:szCs w:val="24"/>
        </w:rPr>
        <w:t>i</w:t>
      </w:r>
      <w:r w:rsidR="00B61FE3" w:rsidRPr="00A624B6">
        <w:rPr>
          <w:rFonts w:ascii="Times New Roman" w:hAnsi="Times New Roman" w:cs="Times New Roman"/>
          <w:sz w:val="24"/>
          <w:szCs w:val="24"/>
        </w:rPr>
        <w:t xml:space="preserve">)  przestojów i opóźnień ze strony Zamawiającego, </w:t>
      </w:r>
    </w:p>
    <w:p w:rsidR="00FE6B02" w:rsidRPr="00A624B6" w:rsidRDefault="00FE6B02" w:rsidP="00FE6B02">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j) </w:t>
      </w:r>
      <w:r w:rsidRPr="00FE6B02">
        <w:rPr>
          <w:rFonts w:ascii="Times New Roman" w:hAnsi="Times New Roman" w:cs="Times New Roman"/>
          <w:sz w:val="24"/>
          <w:szCs w:val="24"/>
        </w:rPr>
        <w:t xml:space="preserve">wystąpi niebezpieczeństwo kolizji z planowanymi lub równolegle prowadzonymi przez inne podmioty inwestycjami w zakresie niezbędnym do uniknięcia </w:t>
      </w:r>
      <w:r>
        <w:rPr>
          <w:rFonts w:ascii="Times New Roman" w:hAnsi="Times New Roman" w:cs="Times New Roman"/>
          <w:sz w:val="24"/>
          <w:szCs w:val="24"/>
        </w:rPr>
        <w:t xml:space="preserve">lub usunięcia </w:t>
      </w:r>
      <w:r w:rsidRPr="00FE6B02">
        <w:rPr>
          <w:rFonts w:ascii="Times New Roman" w:hAnsi="Times New Roman" w:cs="Times New Roman"/>
          <w:sz w:val="24"/>
          <w:szCs w:val="24"/>
        </w:rPr>
        <w:t>tych kolizji,</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FE6B02">
        <w:rPr>
          <w:rFonts w:ascii="Times New Roman" w:hAnsi="Times New Roman" w:cs="Times New Roman"/>
          <w:sz w:val="24"/>
          <w:szCs w:val="24"/>
        </w:rPr>
        <w:t>k</w:t>
      </w:r>
      <w:r w:rsidR="005F599F" w:rsidRPr="00A624B6">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A624B6" w:rsidRDefault="005F599F" w:rsidP="005F599F">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A624B6" w:rsidRDefault="005F599F" w:rsidP="005F599F">
      <w:pPr>
        <w:pStyle w:val="Standardowy0"/>
        <w:tabs>
          <w:tab w:val="left" w:pos="709"/>
        </w:tabs>
        <w:ind w:left="284" w:hanging="284"/>
        <w:jc w:val="both"/>
        <w:rPr>
          <w:b w:val="0"/>
          <w:sz w:val="24"/>
          <w:szCs w:val="24"/>
        </w:rPr>
      </w:pPr>
      <w:r w:rsidRPr="00A624B6">
        <w:rPr>
          <w:b w:val="0"/>
          <w:sz w:val="24"/>
          <w:szCs w:val="24"/>
        </w:rPr>
        <w:t xml:space="preserve">5. </w:t>
      </w:r>
      <w:r w:rsidR="00445A0A" w:rsidRPr="00A624B6">
        <w:rPr>
          <w:b w:val="0"/>
          <w:sz w:val="24"/>
          <w:szCs w:val="24"/>
        </w:rPr>
        <w:t xml:space="preserve">W przypadku przedłużenia terminu zakończenia przedmiotu umowy zostanie zawarty aneks </w:t>
      </w:r>
      <w:r w:rsidRPr="00A624B6">
        <w:rPr>
          <w:b w:val="0"/>
          <w:sz w:val="24"/>
          <w:szCs w:val="24"/>
        </w:rPr>
        <w:t xml:space="preserve">     </w:t>
      </w:r>
      <w:r w:rsidR="00445A0A" w:rsidRPr="00A624B6">
        <w:rPr>
          <w:b w:val="0"/>
          <w:sz w:val="24"/>
          <w:szCs w:val="24"/>
        </w:rPr>
        <w:t>do</w:t>
      </w:r>
      <w:r w:rsidR="00A07D2F" w:rsidRPr="00A624B6">
        <w:rPr>
          <w:b w:val="0"/>
          <w:sz w:val="24"/>
          <w:szCs w:val="24"/>
        </w:rPr>
        <w:t xml:space="preserve"> </w:t>
      </w:r>
      <w:r w:rsidR="00445A0A" w:rsidRPr="00A624B6">
        <w:rPr>
          <w:b w:val="0"/>
          <w:sz w:val="24"/>
          <w:szCs w:val="24"/>
        </w:rPr>
        <w:t>umowy.</w:t>
      </w:r>
    </w:p>
    <w:p w:rsidR="00BD4649" w:rsidRPr="00A624B6" w:rsidRDefault="005F599F" w:rsidP="00B26314">
      <w:pPr>
        <w:pStyle w:val="Standardowy0"/>
        <w:ind w:left="284" w:hanging="709"/>
        <w:jc w:val="both"/>
        <w:rPr>
          <w:b w:val="0"/>
          <w:sz w:val="24"/>
          <w:szCs w:val="24"/>
        </w:rPr>
      </w:pPr>
      <w:r w:rsidRPr="00A624B6">
        <w:rPr>
          <w:b w:val="0"/>
          <w:sz w:val="24"/>
          <w:szCs w:val="24"/>
        </w:rPr>
        <w:t xml:space="preserve">       6. </w:t>
      </w:r>
      <w:r w:rsidR="00B022C6" w:rsidRPr="00A624B6">
        <w:rPr>
          <w:b w:val="0"/>
          <w:sz w:val="24"/>
          <w:szCs w:val="24"/>
        </w:rPr>
        <w:t>Przedmiot umowy realizowany będzie zgodnie z</w:t>
      </w:r>
      <w:r w:rsidR="00117780" w:rsidRPr="00A624B6">
        <w:rPr>
          <w:b w:val="0"/>
          <w:sz w:val="24"/>
          <w:szCs w:val="24"/>
        </w:rPr>
        <w:t>e</w:t>
      </w:r>
      <w:r w:rsidR="00B022C6" w:rsidRPr="00A624B6">
        <w:rPr>
          <w:b w:val="0"/>
          <w:sz w:val="24"/>
          <w:szCs w:val="24"/>
        </w:rPr>
        <w:t xml:space="preserve"> </w:t>
      </w:r>
      <w:r w:rsidR="00CC0032" w:rsidRPr="00A624B6">
        <w:rPr>
          <w:b w:val="0"/>
          <w:sz w:val="24"/>
          <w:szCs w:val="24"/>
        </w:rPr>
        <w:t xml:space="preserve">szczegółowym </w:t>
      </w:r>
      <w:r w:rsidR="00B022C6" w:rsidRPr="00A624B6">
        <w:rPr>
          <w:b w:val="0"/>
          <w:sz w:val="24"/>
          <w:szCs w:val="24"/>
        </w:rPr>
        <w:t xml:space="preserve">harmonogramem </w:t>
      </w:r>
      <w:proofErr w:type="spellStart"/>
      <w:r w:rsidR="00B022C6" w:rsidRPr="00A624B6">
        <w:rPr>
          <w:b w:val="0"/>
          <w:sz w:val="24"/>
          <w:szCs w:val="24"/>
        </w:rPr>
        <w:t>rzeczowo–finansowym</w:t>
      </w:r>
      <w:proofErr w:type="spellEnd"/>
      <w:r w:rsidR="00AF7849" w:rsidRPr="00A624B6">
        <w:rPr>
          <w:b w:val="0"/>
          <w:sz w:val="24"/>
          <w:szCs w:val="24"/>
        </w:rPr>
        <w:t xml:space="preserve"> </w:t>
      </w:r>
      <w:r w:rsidR="00CC0032" w:rsidRPr="00A624B6">
        <w:rPr>
          <w:b w:val="0"/>
          <w:sz w:val="24"/>
          <w:szCs w:val="24"/>
        </w:rPr>
        <w:t xml:space="preserve">robót </w:t>
      </w:r>
      <w:r w:rsidR="00B022C6" w:rsidRPr="00A624B6">
        <w:rPr>
          <w:b w:val="0"/>
          <w:sz w:val="24"/>
          <w:szCs w:val="24"/>
        </w:rPr>
        <w:t>opracowanym przez Wykonawcę i zatwierdzonym przez Zamawiającego</w:t>
      </w:r>
      <w:r w:rsidR="00B61FE3" w:rsidRPr="00A624B6">
        <w:rPr>
          <w:b w:val="0"/>
          <w:sz w:val="24"/>
          <w:szCs w:val="24"/>
        </w:rPr>
        <w:t xml:space="preserve"> przed podpisaniem umowy</w:t>
      </w:r>
      <w:r w:rsidR="00B022C6" w:rsidRPr="00A624B6">
        <w:rPr>
          <w:b w:val="0"/>
          <w:sz w:val="24"/>
          <w:szCs w:val="24"/>
        </w:rPr>
        <w:t>.</w:t>
      </w:r>
      <w:r w:rsidR="00B26314" w:rsidRPr="00A624B6">
        <w:rPr>
          <w:b w:val="0"/>
          <w:sz w:val="24"/>
          <w:szCs w:val="24"/>
        </w:rPr>
        <w:t xml:space="preserve"> </w:t>
      </w:r>
      <w:r w:rsidR="00730491" w:rsidRPr="00A624B6">
        <w:rPr>
          <w:b w:val="0"/>
          <w:sz w:val="24"/>
          <w:szCs w:val="24"/>
        </w:rPr>
        <w:t xml:space="preserve">Harmonogram </w:t>
      </w:r>
      <w:r w:rsidR="00B26314" w:rsidRPr="00A624B6">
        <w:rPr>
          <w:b w:val="0"/>
          <w:sz w:val="24"/>
          <w:szCs w:val="24"/>
        </w:rPr>
        <w:t xml:space="preserve">rzeczowo-finansowy </w:t>
      </w:r>
      <w:r w:rsidR="00730491" w:rsidRPr="00A624B6">
        <w:rPr>
          <w:b w:val="0"/>
          <w:sz w:val="24"/>
          <w:szCs w:val="24"/>
        </w:rPr>
        <w:t xml:space="preserve">stanowi </w:t>
      </w:r>
      <w:r w:rsidR="00B022C6" w:rsidRPr="00A624B6">
        <w:rPr>
          <w:b w:val="0"/>
          <w:sz w:val="24"/>
          <w:szCs w:val="24"/>
        </w:rPr>
        <w:t xml:space="preserve">załącznik </w:t>
      </w:r>
      <w:r w:rsidR="00730491" w:rsidRPr="00A624B6">
        <w:rPr>
          <w:b w:val="0"/>
          <w:sz w:val="24"/>
          <w:szCs w:val="24"/>
        </w:rPr>
        <w:t xml:space="preserve">nr 4 do umowy </w:t>
      </w:r>
      <w:r w:rsidR="00B022C6" w:rsidRPr="00A624B6">
        <w:rPr>
          <w:b w:val="0"/>
          <w:sz w:val="24"/>
          <w:szCs w:val="24"/>
        </w:rPr>
        <w:t>i w razie konieczności podlegać będzie aktualizacji. Zmiana harmonogramu</w:t>
      </w:r>
      <w:r w:rsidR="00B61FE3" w:rsidRPr="00A624B6">
        <w:rPr>
          <w:b w:val="0"/>
          <w:sz w:val="24"/>
          <w:szCs w:val="24"/>
        </w:rPr>
        <w:t xml:space="preserve"> </w:t>
      </w:r>
      <w:r w:rsidR="003F6ED1" w:rsidRPr="00A624B6">
        <w:rPr>
          <w:b w:val="0"/>
          <w:sz w:val="24"/>
          <w:szCs w:val="24"/>
        </w:rPr>
        <w:t xml:space="preserve">rzeczowo-finansowego </w:t>
      </w:r>
      <w:r w:rsidR="00573C17" w:rsidRPr="00A624B6">
        <w:rPr>
          <w:b w:val="0"/>
          <w:sz w:val="24"/>
          <w:szCs w:val="24"/>
        </w:rPr>
        <w:t xml:space="preserve">w trakcie realizacji umowy </w:t>
      </w:r>
      <w:r w:rsidR="00B61FE3" w:rsidRPr="00A624B6">
        <w:rPr>
          <w:b w:val="0"/>
          <w:sz w:val="24"/>
          <w:szCs w:val="24"/>
        </w:rPr>
        <w:t xml:space="preserve">nie wymaga sporządzenia aneksu. </w:t>
      </w:r>
    </w:p>
    <w:p w:rsidR="00F82C49" w:rsidRDefault="00F82C49"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r>
        <w:rPr>
          <w:rFonts w:ascii="Times New Roman" w:hAnsi="Times New Roman"/>
          <w:b/>
          <w:bCs/>
          <w:sz w:val="24"/>
          <w:szCs w:val="24"/>
        </w:rPr>
        <w:t xml:space="preserve">§ </w:t>
      </w:r>
      <w:r w:rsidR="003435BD">
        <w:rPr>
          <w:rFonts w:ascii="Times New Roman" w:hAnsi="Times New Roman"/>
          <w:b/>
          <w:bCs/>
          <w:sz w:val="24"/>
          <w:szCs w:val="24"/>
        </w:rPr>
        <w:t>7</w:t>
      </w:r>
    </w:p>
    <w:p w:rsidR="00772DF2" w:rsidRDefault="00772DF2" w:rsidP="00772DF2">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t>Ustanowionymi przez Wykonawcę kierownikiem budowy oraz kierownikami robót są:</w:t>
      </w:r>
    </w:p>
    <w:p w:rsidR="00772DF2" w:rsidRDefault="00772DF2" w:rsidP="00772DF2">
      <w:pPr>
        <w:widowControl w:val="0"/>
        <w:numPr>
          <w:ilvl w:val="0"/>
          <w:numId w:val="37"/>
        </w:numPr>
        <w:tabs>
          <w:tab w:val="left" w:pos="390"/>
        </w:tabs>
        <w:autoSpaceDE w:val="0"/>
        <w:spacing w:after="0" w:line="100" w:lineRule="atLeast"/>
        <w:ind w:left="735"/>
        <w:jc w:val="both"/>
        <w:rPr>
          <w:rFonts w:ascii="Times New Roman" w:hAnsi="Times New Roman" w:cs="Times New Roman"/>
        </w:rPr>
      </w:pPr>
      <w:r>
        <w:rPr>
          <w:rFonts w:ascii="Times New Roman" w:hAnsi="Times New Roman" w:cs="Times New Roman"/>
          <w:sz w:val="24"/>
          <w:szCs w:val="24"/>
        </w:rPr>
        <w:t xml:space="preserve">kierownik budowy (branża drogowa) – </w:t>
      </w:r>
      <w:r>
        <w:rPr>
          <w:rFonts w:ascii="Times New Roman" w:hAnsi="Times New Roman" w:cs="Times New Roman"/>
        </w:rPr>
        <w:t>..................................................................</w:t>
      </w:r>
    </w:p>
    <w:p w:rsidR="00772DF2" w:rsidRDefault="00772DF2" w:rsidP="00772DF2">
      <w:pPr>
        <w:widowControl w:val="0"/>
        <w:numPr>
          <w:ilvl w:val="0"/>
          <w:numId w:val="37"/>
        </w:numPr>
        <w:tabs>
          <w:tab w:val="left" w:pos="390"/>
        </w:tabs>
        <w:autoSpaceDE w:val="0"/>
        <w:spacing w:after="0" w:line="100" w:lineRule="atLeast"/>
        <w:ind w:left="735"/>
        <w:jc w:val="both"/>
        <w:rPr>
          <w:rFonts w:ascii="Times New Roman" w:hAnsi="Times New Roman" w:cs="Times New Roman"/>
        </w:rPr>
      </w:pPr>
      <w:r>
        <w:rPr>
          <w:rFonts w:ascii="Times New Roman" w:hAnsi="Times New Roman" w:cs="Times New Roman"/>
        </w:rPr>
        <w:t xml:space="preserve">kierownik robót (branża kanalizacyjna) - ……………………………….. </w:t>
      </w:r>
    </w:p>
    <w:p w:rsidR="00772DF2" w:rsidRPr="00FC7F94" w:rsidRDefault="00772DF2" w:rsidP="00772DF2">
      <w:pPr>
        <w:suppressAutoHyphens w:val="0"/>
        <w:spacing w:after="0"/>
        <w:rPr>
          <w:rFonts w:ascii="Times New Roman" w:hAnsi="Times New Roman" w:cs="Times New Roman"/>
          <w:bCs/>
          <w:color w:val="FF0000"/>
          <w:sz w:val="24"/>
          <w:szCs w:val="24"/>
        </w:rPr>
      </w:pPr>
      <w:r>
        <w:rPr>
          <w:rFonts w:ascii="Times New Roman" w:hAnsi="Times New Roman"/>
          <w:sz w:val="24"/>
          <w:szCs w:val="24"/>
        </w:rPr>
        <w:t xml:space="preserve">2.   </w:t>
      </w:r>
      <w:r w:rsidRPr="00FC7F94">
        <w:rPr>
          <w:rFonts w:ascii="Times New Roman" w:hAnsi="Times New Roman" w:cs="Times New Roman"/>
          <w:bCs/>
          <w:sz w:val="24"/>
          <w:szCs w:val="24"/>
        </w:rPr>
        <w:t xml:space="preserve">Zamawiający </w:t>
      </w:r>
      <w:r w:rsidRPr="00FC7F94">
        <w:rPr>
          <w:rFonts w:ascii="Times New Roman" w:hAnsi="Times New Roman" w:cs="Times New Roman"/>
          <w:sz w:val="24"/>
          <w:szCs w:val="24"/>
        </w:rPr>
        <w:t xml:space="preserve">powołał </w:t>
      </w:r>
      <w:r>
        <w:rPr>
          <w:rFonts w:ascii="Times New Roman" w:hAnsi="Times New Roman" w:cs="Times New Roman"/>
          <w:sz w:val="24"/>
          <w:szCs w:val="24"/>
        </w:rPr>
        <w:t>n</w:t>
      </w:r>
      <w:r w:rsidRPr="00FC7F94">
        <w:rPr>
          <w:rFonts w:ascii="Times New Roman" w:hAnsi="Times New Roman" w:cs="Times New Roman"/>
          <w:sz w:val="24"/>
          <w:szCs w:val="24"/>
        </w:rPr>
        <w:t xml:space="preserve">adzór </w:t>
      </w:r>
      <w:r>
        <w:rPr>
          <w:rFonts w:ascii="Times New Roman" w:hAnsi="Times New Roman" w:cs="Times New Roman"/>
          <w:sz w:val="24"/>
          <w:szCs w:val="24"/>
        </w:rPr>
        <w:t>i</w:t>
      </w:r>
      <w:r w:rsidRPr="00FC7F94">
        <w:rPr>
          <w:rFonts w:ascii="Times New Roman" w:hAnsi="Times New Roman" w:cs="Times New Roman"/>
          <w:sz w:val="24"/>
          <w:szCs w:val="24"/>
        </w:rPr>
        <w:t>nwestorski w osobach:</w:t>
      </w:r>
    </w:p>
    <w:p w:rsidR="00772DF2" w:rsidRDefault="00772DF2" w:rsidP="00772DF2">
      <w:pPr>
        <w:widowControl w:val="0"/>
        <w:numPr>
          <w:ilvl w:val="0"/>
          <w:numId w:val="33"/>
        </w:numPr>
        <w:tabs>
          <w:tab w:val="left" w:pos="390"/>
        </w:tabs>
        <w:autoSpaceDE w:val="0"/>
        <w:spacing w:after="0" w:line="100" w:lineRule="atLeast"/>
        <w:jc w:val="both"/>
        <w:rPr>
          <w:rFonts w:ascii="Times New Roman" w:hAnsi="Times New Roman" w:cs="Times New Roman"/>
        </w:rPr>
      </w:pPr>
      <w:r w:rsidRPr="00071BF2">
        <w:rPr>
          <w:rFonts w:ascii="Times New Roman" w:hAnsi="Times New Roman" w:cs="Times New Roman"/>
          <w:sz w:val="24"/>
          <w:szCs w:val="24"/>
        </w:rPr>
        <w:t>inspektor nadzoru w branży drogowej (koordynator)</w:t>
      </w:r>
      <w:r w:rsidRPr="00071BF2">
        <w:rPr>
          <w:rFonts w:ascii="Times New Roman" w:hAnsi="Times New Roman" w:cs="Times New Roman"/>
        </w:rPr>
        <w:t xml:space="preserve"> </w:t>
      </w:r>
      <w:r w:rsidRPr="00071BF2">
        <w:rPr>
          <w:rFonts w:ascii="Times New Roman" w:hAnsi="Times New Roman" w:cs="Times New Roman"/>
          <w:sz w:val="24"/>
          <w:szCs w:val="24"/>
        </w:rPr>
        <w:t>- …………………………………………………………………</w:t>
      </w:r>
    </w:p>
    <w:p w:rsidR="00772DF2" w:rsidRPr="00071BF2" w:rsidRDefault="00772DF2" w:rsidP="00772DF2">
      <w:pPr>
        <w:widowControl w:val="0"/>
        <w:numPr>
          <w:ilvl w:val="0"/>
          <w:numId w:val="33"/>
        </w:numPr>
        <w:tabs>
          <w:tab w:val="left" w:pos="390"/>
        </w:tabs>
        <w:autoSpaceDE w:val="0"/>
        <w:spacing w:after="0" w:line="100" w:lineRule="atLeast"/>
        <w:jc w:val="both"/>
        <w:rPr>
          <w:rFonts w:ascii="Times New Roman" w:hAnsi="Times New Roman" w:cs="Times New Roman"/>
        </w:rPr>
      </w:pPr>
      <w:r>
        <w:rPr>
          <w:rFonts w:ascii="Times New Roman" w:hAnsi="Times New Roman" w:cs="Times New Roman"/>
        </w:rPr>
        <w:t xml:space="preserve">inspektor nadzoru </w:t>
      </w:r>
      <w:r w:rsidRPr="00AD42F7">
        <w:rPr>
          <w:rFonts w:ascii="Times New Roman" w:hAnsi="Times New Roman" w:cs="Times New Roman"/>
        </w:rPr>
        <w:t>w  branży</w:t>
      </w:r>
      <w:r>
        <w:rPr>
          <w:rFonts w:ascii="Times New Roman" w:hAnsi="Times New Roman" w:cs="Times New Roman"/>
        </w:rPr>
        <w:t xml:space="preserve"> kanalizacyjnej</w:t>
      </w:r>
      <w:r w:rsidRPr="00AD42F7">
        <w:rPr>
          <w:rFonts w:ascii="Times New Roman" w:hAnsi="Times New Roman" w:cs="Times New Roman"/>
        </w:rPr>
        <w:t xml:space="preserve"> -  </w:t>
      </w:r>
      <w:r>
        <w:rPr>
          <w:rFonts w:ascii="Times New Roman" w:hAnsi="Times New Roman" w:cs="Times New Roman"/>
        </w:rPr>
        <w:t>……………………………………………………</w:t>
      </w:r>
    </w:p>
    <w:p w:rsidR="00745DDD" w:rsidRPr="00A624B6"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lastRenderedPageBreak/>
        <w:t xml:space="preserve">3. </w:t>
      </w:r>
      <w:r w:rsidR="00745DDD" w:rsidRPr="00A624B6">
        <w:rPr>
          <w:rFonts w:ascii="Times New Roman" w:hAnsi="Times New Roman" w:cs="Times New Roman"/>
          <w:sz w:val="24"/>
          <w:szCs w:val="24"/>
        </w:rPr>
        <w:t>Inspektor nadzoru uprawniony jest do wydawania Wykonawcy poleceń związanych</w:t>
      </w:r>
      <w:r w:rsidR="00745DDD" w:rsidRPr="00A624B6">
        <w:rPr>
          <w:rFonts w:ascii="Times New Roman" w:hAnsi="Times New Roman" w:cs="Times New Roman"/>
          <w:sz w:val="24"/>
          <w:szCs w:val="24"/>
        </w:rPr>
        <w:br/>
        <w:t>z  jakością i ilością robót, które są niezbędne do prawidłowego oraz zgodnego z umową</w:t>
      </w:r>
      <w:r w:rsidR="00745DDD" w:rsidRPr="00A624B6">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(robót)</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00745DDD" w:rsidRPr="00A624B6">
        <w:rPr>
          <w:rFonts w:ascii="Times New Roman" w:hAnsi="Times New Roman" w:cs="Times New Roman"/>
          <w:sz w:val="24"/>
          <w:szCs w:val="24"/>
        </w:rPr>
        <w:t>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772DF2">
        <w:rPr>
          <w:rFonts w:ascii="Times New Roman" w:hAnsi="Times New Roman" w:cs="Times New Roman"/>
          <w:sz w:val="24"/>
          <w:szCs w:val="24"/>
        </w:rPr>
        <w:t xml:space="preserve"> (robót)</w:t>
      </w:r>
      <w:r w:rsidR="001934F4"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72DF2">
        <w:rPr>
          <w:rFonts w:ascii="Times New Roman" w:hAnsi="Times New Roman" w:cs="Times New Roman"/>
          <w:sz w:val="24"/>
          <w:szCs w:val="24"/>
        </w:rPr>
        <w:t xml:space="preserve">(robót)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t>o odpadach (</w:t>
      </w:r>
      <w:r w:rsidRPr="00A624B6">
        <w:rPr>
          <w:rFonts w:ascii="Times New Roman" w:hAnsi="Times New Roman" w:cs="Times New Roman"/>
          <w:sz w:val="24"/>
          <w:szCs w:val="24"/>
        </w:rPr>
        <w:t>Dz. U. z 20</w:t>
      </w:r>
      <w:r w:rsidR="001716BB" w:rsidRPr="00A624B6">
        <w:rPr>
          <w:rFonts w:ascii="Times New Roman" w:hAnsi="Times New Roman" w:cs="Times New Roman"/>
          <w:sz w:val="24"/>
          <w:szCs w:val="24"/>
        </w:rPr>
        <w:t>13</w:t>
      </w:r>
      <w:r w:rsidR="0089559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r. poz. </w:t>
      </w:r>
      <w:r w:rsidR="001716BB" w:rsidRPr="00A624B6">
        <w:rPr>
          <w:rFonts w:ascii="Times New Roman" w:hAnsi="Times New Roman" w:cs="Times New Roman"/>
          <w:sz w:val="24"/>
          <w:szCs w:val="24"/>
        </w:rPr>
        <w:t>21</w:t>
      </w:r>
      <w:r w:rsidRPr="00A624B6">
        <w:rPr>
          <w:rFonts w:ascii="Times New Roman" w:hAnsi="Times New Roman" w:cs="Times New Roman"/>
          <w:sz w:val="24"/>
          <w:szCs w:val="24"/>
        </w:rPr>
        <w:t xml:space="preserve"> ze zm</w:t>
      </w:r>
      <w:r w:rsidRPr="00A624B6">
        <w:rPr>
          <w:rFonts w:ascii="Times New Roman" w:hAnsi="Times New Roman" w:cs="Times New Roman"/>
          <w:color w:val="000000"/>
          <w:sz w:val="24"/>
          <w:szCs w:val="24"/>
        </w:rPr>
        <w:t xml:space="preserve">.). </w:t>
      </w:r>
    </w:p>
    <w:p w:rsidR="00C400F7" w:rsidRDefault="00C400F7" w:rsidP="00C400F7">
      <w:pPr>
        <w:widowControl w:val="0"/>
        <w:tabs>
          <w:tab w:val="left" w:pos="360"/>
          <w:tab w:val="left" w:pos="2982"/>
        </w:tabs>
        <w:autoSpaceDE w:val="0"/>
        <w:spacing w:after="0" w:line="100" w:lineRule="atLeast"/>
        <w:ind w:left="360"/>
        <w:jc w:val="both"/>
        <w:rPr>
          <w:rFonts w:ascii="Times New Roman" w:hAnsi="Times New Roman" w:cs="Times New Roman"/>
          <w:color w:val="000000"/>
          <w:sz w:val="24"/>
          <w:szCs w:val="24"/>
        </w:rPr>
      </w:pPr>
    </w:p>
    <w:p w:rsidR="00C400F7" w:rsidRPr="00FE6B02" w:rsidRDefault="00C400F7" w:rsidP="00C400F7">
      <w:pPr>
        <w:widowControl w:val="0"/>
        <w:tabs>
          <w:tab w:val="left" w:pos="360"/>
          <w:tab w:val="left" w:pos="2982"/>
        </w:tabs>
        <w:autoSpaceDE w:val="0"/>
        <w:spacing w:after="0" w:line="100" w:lineRule="atLeast"/>
        <w:ind w:left="360"/>
        <w:jc w:val="both"/>
        <w:rPr>
          <w:rFonts w:ascii="Times New Roman" w:hAnsi="Times New Roman" w:cs="Times New Roman"/>
          <w:sz w:val="24"/>
          <w:szCs w:val="24"/>
        </w:rPr>
      </w:pPr>
      <w:r w:rsidRPr="00FE6B02">
        <w:rPr>
          <w:rFonts w:ascii="Times New Roman" w:hAnsi="Times New Roman" w:cs="Times New Roman"/>
          <w:sz w:val="24"/>
          <w:szCs w:val="24"/>
        </w:rPr>
        <w:t>Destrukt pochodzący z frezowania nawierzchni bitumicznej i inne pochodzące z rozbiórki materiały (znaki drogowe, słupki, azyle, krawężniki, płytki, kostka, obrzeża), nadające się do ponownego wbudowania  stanowią własność Zamawiającego i Wykonawca przetransportuje ten materiał oraz złoży we wskazane przez Zamawiającego miejsce na terenie powiatu skarżyskiego. Drewno pozyskane z wycinki stanowi własność Wykonawcy, jego wartość należy skalkulować w cenie oferty.</w:t>
      </w:r>
    </w:p>
    <w:p w:rsidR="00C400F7" w:rsidRPr="00A624B6" w:rsidRDefault="00C400F7" w:rsidP="00C400F7">
      <w:pPr>
        <w:widowControl w:val="0"/>
        <w:tabs>
          <w:tab w:val="left" w:pos="360"/>
          <w:tab w:val="left" w:pos="2982"/>
        </w:tabs>
        <w:autoSpaceDE w:val="0"/>
        <w:spacing w:after="0" w:line="100" w:lineRule="atLeast"/>
        <w:ind w:left="360"/>
        <w:jc w:val="both"/>
        <w:rPr>
          <w:rFonts w:ascii="Times New Roman" w:hAnsi="Times New Roman" w:cs="Times New Roman"/>
          <w:sz w:val="24"/>
          <w:szCs w:val="24"/>
        </w:rPr>
      </w:pPr>
    </w:p>
    <w:p w:rsidR="00745DDD" w:rsidRPr="00A624B6" w:rsidRDefault="00745DDD" w:rsidP="00005888">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podczas budowy na całym jej terenie zobowiązany jest stosować się</w:t>
      </w:r>
      <w:r w:rsidRPr="00A624B6">
        <w:rPr>
          <w:rFonts w:ascii="Times New Roman" w:hAnsi="Times New Roman" w:cs="Times New Roman"/>
          <w:sz w:val="24"/>
          <w:szCs w:val="24"/>
        </w:rPr>
        <w:br/>
      </w:r>
      <w:r w:rsidRPr="00A624B6">
        <w:rPr>
          <w:rFonts w:ascii="Times New Roman" w:hAnsi="Times New Roman" w:cs="Times New Roman"/>
          <w:sz w:val="24"/>
          <w:szCs w:val="24"/>
        </w:rPr>
        <w:lastRenderedPageBreak/>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A624B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niniejszej umowy z jego winy </w:t>
      </w:r>
      <w:r w:rsidR="00114958" w:rsidRPr="00A624B6">
        <w:rPr>
          <w:rFonts w:ascii="Times New Roman" w:hAnsi="Times New Roman" w:cs="Times New Roman"/>
          <w:sz w:val="24"/>
          <w:szCs w:val="24"/>
        </w:rPr>
        <w:t xml:space="preserve">i zobowiązuje się </w:t>
      </w:r>
      <w:r w:rsidR="00E60A20" w:rsidRPr="00A624B6">
        <w:rPr>
          <w:rFonts w:ascii="Times New Roman" w:hAnsi="Times New Roman" w:cs="Times New Roman"/>
          <w:sz w:val="24"/>
          <w:szCs w:val="24"/>
        </w:rPr>
        <w:t xml:space="preserve">do </w:t>
      </w:r>
      <w:r w:rsidR="00114958" w:rsidRPr="00A624B6">
        <w:rPr>
          <w:rFonts w:ascii="Times New Roman" w:hAnsi="Times New Roman" w:cs="Times New Roman"/>
          <w:sz w:val="24"/>
          <w:szCs w:val="24"/>
        </w:rPr>
        <w:t>niezwłocznego ich naprawienia.</w:t>
      </w:r>
    </w:p>
    <w:p w:rsidR="001E4498" w:rsidRPr="00A624B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color w:val="FF0000"/>
          <w:sz w:val="24"/>
          <w:szCs w:val="24"/>
        </w:rPr>
      </w:pPr>
      <w:r w:rsidRPr="00A624B6">
        <w:rPr>
          <w:rFonts w:ascii="Times New Roman" w:hAnsi="Times New Roman" w:cs="Times New Roman"/>
          <w:sz w:val="24"/>
          <w:szCs w:val="24"/>
        </w:rPr>
        <w:t>Wykonawca</w:t>
      </w:r>
      <w:r w:rsidRPr="00A624B6">
        <w:rPr>
          <w:rFonts w:ascii="Times New Roman" w:hAnsi="Times New Roman" w:cs="Times New Roman"/>
          <w:bCs/>
          <w:sz w:val="24"/>
          <w:szCs w:val="24"/>
        </w:rPr>
        <w:t xml:space="preserve"> zobowiązany jest posiadać przez cały okres realizacji </w:t>
      </w:r>
      <w:r w:rsidR="002C2132" w:rsidRPr="00A624B6">
        <w:rPr>
          <w:rFonts w:ascii="Times New Roman" w:hAnsi="Times New Roman" w:cs="Times New Roman"/>
          <w:bCs/>
          <w:sz w:val="24"/>
          <w:szCs w:val="24"/>
        </w:rPr>
        <w:t xml:space="preserve">niniejszej umowy, </w:t>
      </w:r>
      <w:r w:rsidR="00D71BB8" w:rsidRPr="00A624B6">
        <w:rPr>
          <w:rFonts w:ascii="Times New Roman" w:hAnsi="Times New Roman" w:cs="Times New Roman"/>
          <w:sz w:val="24"/>
          <w:szCs w:val="24"/>
        </w:rPr>
        <w:t xml:space="preserve">polisę ubezpieczeniową OC </w:t>
      </w:r>
      <w:r w:rsidR="000C19BB" w:rsidRPr="00A624B6">
        <w:rPr>
          <w:rFonts w:ascii="Times New Roman" w:hAnsi="Times New Roman" w:cs="Times New Roman"/>
          <w:sz w:val="24"/>
          <w:szCs w:val="24"/>
        </w:rPr>
        <w:t>(</w:t>
      </w:r>
      <w:r w:rsidR="00D71BB8" w:rsidRPr="00A624B6">
        <w:rPr>
          <w:rFonts w:ascii="Times New Roman" w:hAnsi="Times New Roman" w:cs="Times New Roman"/>
          <w:sz w:val="24"/>
          <w:szCs w:val="24"/>
        </w:rPr>
        <w:t>deliktową i kontraktową</w:t>
      </w:r>
      <w:r w:rsidR="000C19BB" w:rsidRPr="00A624B6">
        <w:rPr>
          <w:rFonts w:ascii="Times New Roman" w:hAnsi="Times New Roman" w:cs="Times New Roman"/>
          <w:sz w:val="24"/>
          <w:szCs w:val="24"/>
        </w:rPr>
        <w:t xml:space="preserve">) z tytułu prowadzonej działalności gospodarczej, </w:t>
      </w:r>
      <w:r w:rsidR="00A130DC" w:rsidRPr="00A624B6">
        <w:rPr>
          <w:rFonts w:ascii="Times New Roman" w:hAnsi="Times New Roman" w:cs="Times New Roman"/>
          <w:sz w:val="24"/>
          <w:szCs w:val="24"/>
        </w:rPr>
        <w:t xml:space="preserve">na sumę ubezpieczenia nie </w:t>
      </w:r>
      <w:r w:rsidR="00A130DC" w:rsidRPr="00617BF8">
        <w:rPr>
          <w:rFonts w:ascii="Times New Roman" w:hAnsi="Times New Roman" w:cs="Times New Roman"/>
          <w:sz w:val="24"/>
          <w:szCs w:val="24"/>
        </w:rPr>
        <w:t xml:space="preserve">mniejszą niż </w:t>
      </w:r>
      <w:r w:rsidR="00EB2AA1" w:rsidRPr="00617BF8">
        <w:rPr>
          <w:rFonts w:ascii="Times New Roman" w:hAnsi="Times New Roman" w:cs="Times New Roman"/>
          <w:sz w:val="24"/>
          <w:szCs w:val="24"/>
        </w:rPr>
        <w:t>250</w:t>
      </w:r>
      <w:r w:rsidR="003960F8" w:rsidRPr="00617BF8">
        <w:rPr>
          <w:rFonts w:ascii="Times New Roman" w:hAnsi="Times New Roman" w:cs="Times New Roman"/>
          <w:sz w:val="24"/>
          <w:szCs w:val="24"/>
        </w:rPr>
        <w:t xml:space="preserve"> 000,00 </w:t>
      </w:r>
      <w:r w:rsidR="00D71BB8" w:rsidRPr="00617BF8">
        <w:rPr>
          <w:rFonts w:ascii="Times New Roman" w:hAnsi="Times New Roman" w:cs="Times New Roman"/>
          <w:sz w:val="24"/>
          <w:szCs w:val="24"/>
        </w:rPr>
        <w:t xml:space="preserve"> PLN oraz</w:t>
      </w:r>
      <w:r w:rsidR="00D71BB8"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obejmującą swym zakresem ubezpieczenia szkody powstałe zarówno na terenie budowy jak i na osobach, mieniu i budynkach znajdujących się p</w:t>
      </w:r>
      <w:r w:rsidR="00D71BB8" w:rsidRPr="00A624B6">
        <w:rPr>
          <w:rFonts w:ascii="Times New Roman" w:hAnsi="Times New Roman" w:cs="Times New Roman"/>
          <w:sz w:val="24"/>
          <w:szCs w:val="24"/>
        </w:rPr>
        <w:t xml:space="preserve">oza tym terenem, a uszkodzonych </w:t>
      </w:r>
      <w:r w:rsidR="002C2132" w:rsidRPr="00A624B6">
        <w:rPr>
          <w:rFonts w:ascii="Times New Roman" w:hAnsi="Times New Roman" w:cs="Times New Roman"/>
          <w:sz w:val="24"/>
          <w:szCs w:val="24"/>
        </w:rPr>
        <w:t xml:space="preserve">w związku </w:t>
      </w:r>
      <w:r w:rsidR="000C19BB"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z prowadzo</w:t>
      </w:r>
      <w:r w:rsidR="00F1124F" w:rsidRPr="00A624B6">
        <w:rPr>
          <w:rFonts w:ascii="Times New Roman" w:hAnsi="Times New Roman" w:cs="Times New Roman"/>
          <w:sz w:val="24"/>
          <w:szCs w:val="24"/>
        </w:rPr>
        <w:t>nymi robotami budowlanymi</w:t>
      </w:r>
      <w:r w:rsidR="00EB2AA1">
        <w:rPr>
          <w:rFonts w:ascii="Times New Roman" w:hAnsi="Times New Roman" w:cs="Times New Roman"/>
          <w:sz w:val="24"/>
          <w:szCs w:val="24"/>
        </w:rPr>
        <w:t xml:space="preserve"> </w:t>
      </w:r>
      <w:r w:rsidR="00F1124F" w:rsidRPr="00A624B6">
        <w:rPr>
          <w:rFonts w:ascii="Times New Roman" w:hAnsi="Times New Roman" w:cs="Times New Roman"/>
          <w:sz w:val="24"/>
          <w:szCs w:val="24"/>
        </w:rPr>
        <w:t>– kopia polisy stanowi załącznik nr 5.</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pełnienie funkcji koordynacyjnych w stosunku do robót realizowanych przez 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t xml:space="preserve">lub wykonać otwory niezbędne do zbadania robót, a następnie przywrócić roboty do stanu </w:t>
      </w:r>
      <w:r w:rsidRPr="00A624B6">
        <w:rPr>
          <w:rFonts w:ascii="Times New Roman" w:hAnsi="Times New Roman" w:cs="Times New Roman"/>
          <w:sz w:val="24"/>
          <w:szCs w:val="24"/>
        </w:rPr>
        <w:lastRenderedPageBreak/>
        <w:t>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Wykonawca bez dodatkowego wynagrodzenia będzie ponosił wszelkie koszty związane                      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organizacją zaplecza i placu budowy wraz z dostarczeniem i niezbędnym doprowadzeniem energii elektrycznej i wody oraz zabezpieczeniami wynikającymi z 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7) </w:t>
      </w:r>
      <w:r w:rsidRPr="00A624B6">
        <w:rPr>
          <w:rFonts w:ascii="Times New Roman" w:hAnsi="Times New Roman" w:cs="Times New Roman"/>
          <w:sz w:val="24"/>
          <w:szCs w:val="24"/>
        </w:rPr>
        <w:tab/>
        <w:t>zabezpieczeniem terenu budowy przed dostępem osób trzecich w sposób zapewniający bezpieczne ich prowadzenie;</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w:t>
      </w:r>
      <w:r w:rsidRPr="00A624B6">
        <w:rPr>
          <w:rFonts w:ascii="Times New Roman" w:hAnsi="Times New Roman" w:cs="Times New Roman"/>
          <w:sz w:val="24"/>
          <w:szCs w:val="24"/>
        </w:rPr>
        <w:br/>
        <w:t>w sprawie szczegółowych warunków zarządzania ruchem na drogach</w:t>
      </w:r>
      <w:r w:rsidRPr="00A624B6">
        <w:rPr>
          <w:rFonts w:ascii="Times New Roman" w:hAnsi="Times New Roman" w:cs="Times New Roman"/>
          <w:sz w:val="24"/>
          <w:szCs w:val="24"/>
        </w:rPr>
        <w:br/>
        <w:t>oraz wykonywania nadzoru nad tym zarządzaniem (Dz. U. Z 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 Nr 177,</w:t>
      </w:r>
      <w:r w:rsidRPr="00A624B6">
        <w:rPr>
          <w:rFonts w:ascii="Times New Roman" w:hAnsi="Times New Roman" w:cs="Times New Roman"/>
          <w:sz w:val="24"/>
          <w:szCs w:val="24"/>
        </w:rPr>
        <w:br/>
        <w:t>poz. 1729),</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obsługą geodezyjną, w tym wykonanie geodezyjnej inwentaryzacji powykonawczej,</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t>
      </w:r>
      <w:r w:rsidRPr="00A624B6">
        <w:rPr>
          <w:rFonts w:ascii="Times New Roman" w:hAnsi="Times New Roman" w:cs="Times New Roman"/>
          <w:sz w:val="24"/>
          <w:szCs w:val="24"/>
        </w:rPr>
        <w:lastRenderedPageBreak/>
        <w:t xml:space="preserve">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Wynagrodzenie, określone w ust. 1 odpowiada zakresowi robót przedstawionemu                                 w przedmiarze robót (kosztorysie ofertowym)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b) jeżeli wystąpią roboty, które nie będą odpowiadać opisowi pozycji w kosztorysie 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dopuszcza zmianę wynagrodzenia brutto należnego wykonawcy w przypadku zmiany ustawowej stawki podatku od towarów i usług VAT.</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lastRenderedPageBreak/>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961FB7" w:rsidRPr="00A624B6" w:rsidRDefault="00961FB7" w:rsidP="00E51260">
      <w:pPr>
        <w:widowControl w:val="0"/>
        <w:shd w:val="clear" w:color="auto" w:fill="FFFFFF"/>
        <w:autoSpaceDE w:val="0"/>
        <w:spacing w:after="0" w:line="100" w:lineRule="atLeast"/>
        <w:ind w:left="-30"/>
        <w:jc w:val="center"/>
        <w:rPr>
          <w:rFonts w:ascii="Times New Roman" w:hAnsi="Times New Roman" w:cs="Times New Roman"/>
          <w:sz w:val="24"/>
          <w:szCs w:val="24"/>
          <w:lang w:eastAsia="pl-PL"/>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Pr>
          <w:rFonts w:ascii="Times New Roman" w:hAnsi="Times New Roman" w:cs="Times New Roman"/>
          <w:b/>
          <w:bCs/>
          <w:color w:val="000000"/>
          <w:sz w:val="24"/>
          <w:szCs w:val="24"/>
        </w:rPr>
        <w:t>6</w:t>
      </w:r>
    </w:p>
    <w:p w:rsidR="004F0700" w:rsidRPr="00603F1B" w:rsidRDefault="004F0700" w:rsidP="004F0700">
      <w:pPr>
        <w:tabs>
          <w:tab w:val="left" w:pos="1866"/>
        </w:tabs>
        <w:spacing w:after="0" w:line="240" w:lineRule="auto"/>
        <w:ind w:left="284" w:hanging="284"/>
        <w:jc w:val="both"/>
        <w:rPr>
          <w:rFonts w:ascii="Times New Roman" w:hAnsi="Times New Roman" w:cs="Times New Roman"/>
          <w:sz w:val="24"/>
          <w:szCs w:val="24"/>
        </w:rPr>
      </w:pPr>
      <w:r w:rsidRPr="00603F1B">
        <w:rPr>
          <w:rFonts w:ascii="Times New Roman" w:hAnsi="Times New Roman" w:cs="Times New Roman"/>
          <w:sz w:val="24"/>
          <w:szCs w:val="24"/>
        </w:rPr>
        <w:t xml:space="preserve">1. Po wykonaniu robót objętych umową, </w:t>
      </w:r>
      <w:r w:rsidRPr="00603F1B">
        <w:rPr>
          <w:rFonts w:ascii="Times New Roman" w:hAnsi="Times New Roman" w:cs="Times New Roman"/>
          <w:bCs/>
          <w:sz w:val="24"/>
          <w:szCs w:val="24"/>
        </w:rPr>
        <w:t>Wykonawca</w:t>
      </w:r>
      <w:r w:rsidRPr="00603F1B">
        <w:rPr>
          <w:rFonts w:ascii="Times New Roman" w:hAnsi="Times New Roman" w:cs="Times New Roman"/>
          <w:sz w:val="24"/>
          <w:szCs w:val="24"/>
        </w:rPr>
        <w:t xml:space="preserve"> przygotuje przedmiot umowy do odbioru końcowego i zawiadomi  o tym pisemnie </w:t>
      </w:r>
      <w:r w:rsidRPr="00603F1B">
        <w:rPr>
          <w:rFonts w:ascii="Times New Roman" w:hAnsi="Times New Roman" w:cs="Times New Roman"/>
          <w:bCs/>
          <w:sz w:val="24"/>
          <w:szCs w:val="24"/>
        </w:rPr>
        <w:t>Zamawiającego</w:t>
      </w:r>
      <w:r w:rsidRPr="00603F1B">
        <w:rPr>
          <w:rFonts w:ascii="Times New Roman" w:hAnsi="Times New Roman" w:cs="Times New Roman"/>
          <w:sz w:val="24"/>
          <w:szCs w:val="24"/>
        </w:rPr>
        <w:t xml:space="preserve">. </w:t>
      </w:r>
    </w:p>
    <w:p w:rsidR="004F0700" w:rsidRPr="004F0700" w:rsidRDefault="004F0700" w:rsidP="004F0700">
      <w:pPr>
        <w:tabs>
          <w:tab w:val="left" w:pos="1866"/>
        </w:tabs>
        <w:spacing w:after="0" w:line="240" w:lineRule="auto"/>
        <w:ind w:left="284" w:hanging="284"/>
        <w:jc w:val="both"/>
        <w:rPr>
          <w:rFonts w:ascii="Times New Roman" w:hAnsi="Times New Roman" w:cs="Times New Roman"/>
          <w:b/>
          <w:sz w:val="24"/>
          <w:szCs w:val="24"/>
        </w:rPr>
      </w:pPr>
      <w:r w:rsidRPr="0084449A">
        <w:rPr>
          <w:rFonts w:ascii="Times New Roman" w:hAnsi="Times New Roman" w:cs="Times New Roman"/>
          <w:b/>
          <w:sz w:val="24"/>
          <w:szCs w:val="24"/>
        </w:rPr>
        <w:t xml:space="preserve"> 2.</w:t>
      </w:r>
      <w:r w:rsidRPr="00603F1B">
        <w:rPr>
          <w:rFonts w:ascii="Times New Roman" w:hAnsi="Times New Roman" w:cs="Times New Roman"/>
          <w:sz w:val="24"/>
          <w:szCs w:val="24"/>
        </w:rPr>
        <w:t xml:space="preserve"> </w:t>
      </w:r>
      <w:r w:rsidRPr="004F0700">
        <w:rPr>
          <w:rFonts w:ascii="Times New Roman" w:hAnsi="Times New Roman" w:cs="Times New Roman"/>
          <w:b/>
          <w:sz w:val="24"/>
          <w:szCs w:val="24"/>
        </w:rPr>
        <w:t xml:space="preserve">Dzień pisemnego zgłoszenia Zamawiającemu przez Wykonawcę gotowości do odbioru przedmiotu umowy wraz z przekazaniem kompletnej dokumentacji odbiorowej uważany jest </w:t>
      </w:r>
      <w:r w:rsidR="009A0F17">
        <w:rPr>
          <w:rFonts w:ascii="Times New Roman" w:hAnsi="Times New Roman" w:cs="Times New Roman"/>
          <w:b/>
          <w:sz w:val="24"/>
          <w:szCs w:val="24"/>
        </w:rPr>
        <w:t>za termin wykonania zamówienia z zastrzeżeniem ust. 3.</w:t>
      </w:r>
      <w:r w:rsidRPr="004F0700">
        <w:rPr>
          <w:rFonts w:ascii="Times New Roman" w:hAnsi="Times New Roman" w:cs="Times New Roman"/>
          <w:b/>
          <w:sz w:val="24"/>
          <w:szCs w:val="24"/>
        </w:rPr>
        <w:t xml:space="preserve"> </w:t>
      </w:r>
    </w:p>
    <w:p w:rsidR="004F0700" w:rsidRPr="00603F1B" w:rsidRDefault="004F0700" w:rsidP="004F0700">
      <w:pPr>
        <w:tabs>
          <w:tab w:val="left" w:pos="1866"/>
        </w:tabs>
        <w:spacing w:after="0" w:line="240" w:lineRule="auto"/>
        <w:ind w:left="360"/>
        <w:jc w:val="both"/>
        <w:rPr>
          <w:rFonts w:ascii="Times New Roman" w:hAnsi="Times New Roman" w:cs="Times New Roman"/>
          <w:sz w:val="24"/>
          <w:szCs w:val="24"/>
        </w:rPr>
      </w:pPr>
      <w:r w:rsidRPr="00603F1B">
        <w:rPr>
          <w:rFonts w:ascii="Times New Roman" w:hAnsi="Times New Roman" w:cs="Times New Roman"/>
          <w:sz w:val="24"/>
          <w:szCs w:val="24"/>
        </w:rPr>
        <w:t>W skład dokumentów odbiorowych wchodzą, między innymi:</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a) sprawozdanie techniczne,</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b) wyniki pomiarów kontrolnych,</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c) zestawienie pomiarów kontrolnych,</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d) oryginał dziennika budowy i książk</w:t>
      </w:r>
      <w:r>
        <w:rPr>
          <w:rFonts w:ascii="Times New Roman" w:hAnsi="Times New Roman" w:cs="Times New Roman"/>
          <w:color w:val="000000"/>
          <w:sz w:val="24"/>
          <w:szCs w:val="24"/>
        </w:rPr>
        <w:t>a</w:t>
      </w:r>
      <w:r w:rsidRPr="00A624B6">
        <w:rPr>
          <w:rFonts w:ascii="Times New Roman" w:hAnsi="Times New Roman" w:cs="Times New Roman"/>
          <w:color w:val="000000"/>
          <w:sz w:val="24"/>
          <w:szCs w:val="24"/>
        </w:rPr>
        <w:t xml:space="preserve"> obmiaru,</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e) świadectwa jakości na wbudowane materiały,</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f) </w:t>
      </w:r>
      <w:r>
        <w:rPr>
          <w:rFonts w:ascii="Times New Roman" w:hAnsi="Times New Roman" w:cs="Times New Roman"/>
          <w:color w:val="000000"/>
          <w:sz w:val="24"/>
          <w:szCs w:val="24"/>
        </w:rPr>
        <w:t>kosztorys powykonawczy zatwierdzony przez inspektora nadzoru,</w:t>
      </w:r>
    </w:p>
    <w:p w:rsidR="004F0700"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g) geodezyjn</w:t>
      </w:r>
      <w:r>
        <w:rPr>
          <w:rFonts w:ascii="Times New Roman" w:hAnsi="Times New Roman" w:cs="Times New Roman"/>
          <w:color w:val="000000"/>
          <w:sz w:val="24"/>
          <w:szCs w:val="24"/>
        </w:rPr>
        <w:t>a</w:t>
      </w:r>
      <w:r w:rsidRPr="00A624B6">
        <w:rPr>
          <w:rFonts w:ascii="Times New Roman" w:hAnsi="Times New Roman" w:cs="Times New Roman"/>
          <w:color w:val="000000"/>
          <w:sz w:val="24"/>
          <w:szCs w:val="24"/>
        </w:rPr>
        <w:t xml:space="preserve"> inwentaryzacj</w:t>
      </w:r>
      <w:r>
        <w:rPr>
          <w:rFonts w:ascii="Times New Roman" w:hAnsi="Times New Roman" w:cs="Times New Roman"/>
          <w:color w:val="000000"/>
          <w:sz w:val="24"/>
          <w:szCs w:val="24"/>
        </w:rPr>
        <w:t>a powykonawcza.</w:t>
      </w:r>
    </w:p>
    <w:p w:rsidR="004F0700" w:rsidRPr="009A0F17" w:rsidRDefault="004F0700" w:rsidP="004F0700">
      <w:pPr>
        <w:tabs>
          <w:tab w:val="left" w:pos="1866"/>
        </w:tabs>
        <w:spacing w:after="0" w:line="240" w:lineRule="auto"/>
        <w:ind w:left="360" w:hanging="360"/>
        <w:jc w:val="both"/>
        <w:rPr>
          <w:rFonts w:ascii="Times New Roman" w:hAnsi="Times New Roman" w:cs="Times New Roman"/>
          <w:b/>
          <w:sz w:val="24"/>
          <w:szCs w:val="24"/>
        </w:rPr>
      </w:pPr>
      <w:r w:rsidRPr="00603F1B">
        <w:rPr>
          <w:rFonts w:ascii="Times New Roman" w:hAnsi="Times New Roman" w:cs="Times New Roman"/>
          <w:sz w:val="24"/>
          <w:szCs w:val="24"/>
        </w:rPr>
        <w:t xml:space="preserve">3.  </w:t>
      </w:r>
      <w:r w:rsidRPr="009A0F17">
        <w:rPr>
          <w:rFonts w:ascii="Times New Roman" w:hAnsi="Times New Roman" w:cs="Times New Roman"/>
          <w:b/>
          <w:sz w:val="24"/>
          <w:szCs w:val="24"/>
        </w:rPr>
        <w:t xml:space="preserve">Pisemne zgłoszenie gotowości do odbioru, o którym mowa w ust. 2, dla swej skuteczności musi zawierać adnotację inspektora nadzoru </w:t>
      </w:r>
      <w:r w:rsidR="0084449A" w:rsidRPr="009A0F17">
        <w:rPr>
          <w:rFonts w:ascii="Times New Roman" w:hAnsi="Times New Roman" w:cs="Times New Roman"/>
          <w:b/>
          <w:sz w:val="24"/>
          <w:szCs w:val="24"/>
        </w:rPr>
        <w:t>o sprawdzeniu i zatwierdzeniu dokumentów odbiorowych.</w:t>
      </w:r>
      <w:r w:rsidRPr="009A0F17">
        <w:rPr>
          <w:rFonts w:ascii="Times New Roman" w:hAnsi="Times New Roman" w:cs="Times New Roman"/>
          <w:b/>
          <w:sz w:val="24"/>
          <w:szCs w:val="24"/>
        </w:rPr>
        <w:tab/>
        <w:t xml:space="preserve">Wyznacza się 5 dniowy termin na sprawdzenie przez inspektora nadzoru dokumentów odbiorowych.  </w:t>
      </w:r>
    </w:p>
    <w:p w:rsidR="004F0700" w:rsidRPr="00603F1B" w:rsidRDefault="004F0700" w:rsidP="004F0700">
      <w:pPr>
        <w:tabs>
          <w:tab w:val="left" w:pos="1866"/>
        </w:tabs>
        <w:spacing w:after="0" w:line="240" w:lineRule="auto"/>
        <w:ind w:left="360"/>
        <w:jc w:val="both"/>
        <w:rPr>
          <w:rFonts w:ascii="Times New Roman" w:hAnsi="Times New Roman" w:cs="Times New Roman"/>
          <w:sz w:val="24"/>
          <w:szCs w:val="24"/>
        </w:rPr>
      </w:pPr>
      <w:r w:rsidRPr="00603F1B">
        <w:rPr>
          <w:rFonts w:ascii="Times New Roman" w:hAnsi="Times New Roman" w:cs="Times New Roman"/>
          <w:sz w:val="24"/>
          <w:szCs w:val="24"/>
        </w:rPr>
        <w:t xml:space="preserve">W przypadku ustalenia przez </w:t>
      </w:r>
      <w:r>
        <w:rPr>
          <w:rFonts w:ascii="Times New Roman" w:hAnsi="Times New Roman" w:cs="Times New Roman"/>
          <w:sz w:val="24"/>
          <w:szCs w:val="24"/>
        </w:rPr>
        <w:t>i</w:t>
      </w:r>
      <w:r w:rsidRPr="00603F1B">
        <w:rPr>
          <w:rFonts w:ascii="Times New Roman" w:hAnsi="Times New Roman" w:cs="Times New Roman"/>
          <w:sz w:val="24"/>
          <w:szCs w:val="24"/>
        </w:rPr>
        <w:t xml:space="preserve">nspektora </w:t>
      </w:r>
      <w:r>
        <w:rPr>
          <w:rFonts w:ascii="Times New Roman" w:hAnsi="Times New Roman" w:cs="Times New Roman"/>
          <w:sz w:val="24"/>
          <w:szCs w:val="24"/>
        </w:rPr>
        <w:t>n</w:t>
      </w:r>
      <w:r w:rsidRPr="00603F1B">
        <w:rPr>
          <w:rFonts w:ascii="Times New Roman" w:hAnsi="Times New Roman" w:cs="Times New Roman"/>
          <w:sz w:val="24"/>
          <w:szCs w:val="24"/>
        </w:rPr>
        <w:t xml:space="preserve">adzoru, że roboty nie zostały ukończone lub dokumenty odbiorowe są wadliwe lub niekompletne </w:t>
      </w:r>
      <w:r>
        <w:rPr>
          <w:rFonts w:ascii="Times New Roman" w:hAnsi="Times New Roman" w:cs="Times New Roman"/>
          <w:sz w:val="24"/>
          <w:szCs w:val="24"/>
        </w:rPr>
        <w:t>i</w:t>
      </w:r>
      <w:r w:rsidRPr="00603F1B">
        <w:rPr>
          <w:rFonts w:ascii="Times New Roman" w:hAnsi="Times New Roman" w:cs="Times New Roman"/>
          <w:sz w:val="24"/>
          <w:szCs w:val="24"/>
        </w:rPr>
        <w:t xml:space="preserve">nspektor </w:t>
      </w:r>
      <w:r>
        <w:rPr>
          <w:rFonts w:ascii="Times New Roman" w:hAnsi="Times New Roman" w:cs="Times New Roman"/>
          <w:sz w:val="24"/>
          <w:szCs w:val="24"/>
        </w:rPr>
        <w:t>n</w:t>
      </w:r>
      <w:r w:rsidRPr="00603F1B">
        <w:rPr>
          <w:rFonts w:ascii="Times New Roman" w:hAnsi="Times New Roman" w:cs="Times New Roman"/>
          <w:sz w:val="24"/>
          <w:szCs w:val="24"/>
        </w:rPr>
        <w:t>adzoru wskazując przyczynę odmawia potwierdzenia gotowości  do odbioru.</w:t>
      </w:r>
    </w:p>
    <w:p w:rsidR="004F0700" w:rsidRPr="00603F1B" w:rsidRDefault="004F0700" w:rsidP="004F0700">
      <w:pPr>
        <w:tabs>
          <w:tab w:val="left" w:pos="1866"/>
        </w:tabs>
        <w:spacing w:after="0" w:line="240" w:lineRule="auto"/>
        <w:ind w:left="360" w:hanging="360"/>
        <w:jc w:val="both"/>
        <w:rPr>
          <w:rFonts w:ascii="Times New Roman" w:hAnsi="Times New Roman" w:cs="Times New Roman"/>
          <w:sz w:val="24"/>
          <w:szCs w:val="24"/>
        </w:rPr>
      </w:pPr>
      <w:r w:rsidRPr="00603F1B">
        <w:rPr>
          <w:rFonts w:ascii="Times New Roman" w:hAnsi="Times New Roman" w:cs="Times New Roman"/>
          <w:sz w:val="24"/>
          <w:szCs w:val="24"/>
        </w:rPr>
        <w:t xml:space="preserve">4. Odbiór końcowy nastąpi w ciągu </w:t>
      </w:r>
      <w:r w:rsidR="00E719A7">
        <w:rPr>
          <w:rFonts w:ascii="Times New Roman" w:hAnsi="Times New Roman" w:cs="Times New Roman"/>
          <w:sz w:val="24"/>
          <w:szCs w:val="24"/>
        </w:rPr>
        <w:t>14</w:t>
      </w:r>
      <w:r w:rsidRPr="00603F1B">
        <w:rPr>
          <w:rFonts w:ascii="Times New Roman" w:hAnsi="Times New Roman" w:cs="Times New Roman"/>
          <w:sz w:val="24"/>
          <w:szCs w:val="24"/>
        </w:rPr>
        <w:t xml:space="preserve"> dni od daty zgłoszenia Zamawiającemu gotowości do odbioru przedmiotu umowy</w:t>
      </w:r>
      <w:r w:rsidR="00E719A7">
        <w:rPr>
          <w:rFonts w:ascii="Times New Roman" w:hAnsi="Times New Roman" w:cs="Times New Roman"/>
          <w:sz w:val="24"/>
          <w:szCs w:val="24"/>
        </w:rPr>
        <w:t xml:space="preserve"> potwierdzonej przez inspektora nadzoru</w:t>
      </w:r>
      <w:r w:rsidRPr="00603F1B">
        <w:rPr>
          <w:rFonts w:ascii="Times New Roman" w:hAnsi="Times New Roman" w:cs="Times New Roman"/>
          <w:sz w:val="24"/>
          <w:szCs w:val="24"/>
        </w:rPr>
        <w:t xml:space="preserve">, o którym mowa </w:t>
      </w:r>
      <w:r w:rsidR="00E719A7">
        <w:rPr>
          <w:rFonts w:ascii="Times New Roman" w:hAnsi="Times New Roman" w:cs="Times New Roman"/>
          <w:sz w:val="24"/>
          <w:szCs w:val="24"/>
        </w:rPr>
        <w:t xml:space="preserve">                              </w:t>
      </w:r>
      <w:r w:rsidRPr="00603F1B">
        <w:rPr>
          <w:rFonts w:ascii="Times New Roman" w:hAnsi="Times New Roman" w:cs="Times New Roman"/>
          <w:sz w:val="24"/>
          <w:szCs w:val="24"/>
        </w:rPr>
        <w:t>w ust. 2.</w:t>
      </w:r>
    </w:p>
    <w:p w:rsidR="004F0700" w:rsidRPr="004F0700" w:rsidRDefault="004F0700" w:rsidP="00CA2D64">
      <w:pPr>
        <w:widowControl w:val="0"/>
        <w:tabs>
          <w:tab w:val="left" w:pos="390"/>
          <w:tab w:val="num" w:pos="426"/>
          <w:tab w:val="left" w:pos="2302"/>
          <w:tab w:val="left" w:pos="2443"/>
          <w:tab w:val="left" w:pos="3294"/>
        </w:tabs>
        <w:autoSpaceDE w:val="0"/>
        <w:spacing w:after="0" w:line="100" w:lineRule="atLeast"/>
        <w:ind w:left="360" w:hanging="360"/>
        <w:jc w:val="both"/>
        <w:rPr>
          <w:rFonts w:ascii="Times New Roman" w:hAnsi="Times New Roman" w:cs="Times New Roman"/>
          <w:color w:val="000000"/>
          <w:sz w:val="24"/>
          <w:szCs w:val="24"/>
        </w:rPr>
      </w:pPr>
      <w:r w:rsidRPr="004F0700">
        <w:rPr>
          <w:rFonts w:ascii="Times New Roman" w:hAnsi="Times New Roman" w:cs="Times New Roman"/>
          <w:color w:val="000000"/>
          <w:sz w:val="24"/>
          <w:szCs w:val="24"/>
        </w:rPr>
        <w:t>5. Odbioru końcowego dokona komisja wyznaczona przez Zamawiającego przy udziale inspektora nadzoru i kierownika budowy.</w:t>
      </w:r>
    </w:p>
    <w:p w:rsidR="004F0700" w:rsidRPr="004F0700" w:rsidRDefault="004F0700" w:rsidP="00CA2D64">
      <w:pPr>
        <w:widowControl w:val="0"/>
        <w:tabs>
          <w:tab w:val="left" w:pos="390"/>
          <w:tab w:val="left" w:pos="2302"/>
          <w:tab w:val="left" w:pos="2443"/>
          <w:tab w:val="left" w:pos="3294"/>
        </w:tabs>
        <w:autoSpaceDE w:val="0"/>
        <w:spacing w:after="0" w:line="10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E56CFC">
        <w:rPr>
          <w:rFonts w:ascii="Times New Roman" w:hAnsi="Times New Roman" w:cs="Times New Roman"/>
          <w:color w:val="000000"/>
          <w:sz w:val="24"/>
          <w:szCs w:val="24"/>
        </w:rPr>
        <w:t xml:space="preserve">Strony postanawiają, że z czynności odbioru końcowego będzie spisany protokół zawierający wszystkie ustalenia dokonane w toku odbioru jak też i terminy wyznaczone na usunięcie </w:t>
      </w:r>
      <w:r w:rsidRPr="004F0700">
        <w:rPr>
          <w:rFonts w:ascii="Times New Roman" w:hAnsi="Times New Roman" w:cs="Times New Roman"/>
          <w:color w:val="000000"/>
          <w:sz w:val="24"/>
          <w:szCs w:val="24"/>
        </w:rPr>
        <w:t>ewentualnych wad stwierdzonych przy odbiorze.</w:t>
      </w:r>
    </w:p>
    <w:p w:rsidR="004F0700" w:rsidRPr="004F0700" w:rsidRDefault="004F0700" w:rsidP="004F0700">
      <w:pPr>
        <w:widowControl w:val="0"/>
        <w:tabs>
          <w:tab w:val="left" w:pos="390"/>
          <w:tab w:val="left" w:pos="2302"/>
          <w:tab w:val="left" w:pos="2443"/>
          <w:tab w:val="left" w:pos="3294"/>
        </w:tabs>
        <w:autoSpaceDE w:val="0"/>
        <w:spacing w:after="0" w:line="100" w:lineRule="atLeast"/>
        <w:ind w:left="284" w:hanging="284"/>
        <w:jc w:val="both"/>
        <w:rPr>
          <w:rFonts w:ascii="Times New Roman" w:hAnsi="Times New Roman" w:cs="Times New Roman"/>
          <w:color w:val="000000"/>
          <w:sz w:val="24"/>
          <w:szCs w:val="24"/>
        </w:rPr>
      </w:pPr>
      <w:r w:rsidRPr="004F0700">
        <w:rPr>
          <w:rFonts w:ascii="Times New Roman" w:hAnsi="Times New Roman" w:cs="Times New Roman"/>
          <w:color w:val="000000"/>
          <w:sz w:val="24"/>
          <w:szCs w:val="24"/>
        </w:rPr>
        <w:t>7. 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 z podaniem terminu na usunięcie wad</w:t>
      </w:r>
      <w:r w:rsidRPr="004F0700">
        <w:rPr>
          <w:rFonts w:ascii="Times New Roman" w:hAnsi="Times New Roman" w:cs="Times New Roman"/>
          <w:color w:val="000000"/>
          <w:sz w:val="24"/>
          <w:szCs w:val="24"/>
        </w:rPr>
        <w:br/>
        <w:t>i usterek.</w:t>
      </w:r>
    </w:p>
    <w:p w:rsidR="004F0700" w:rsidRPr="00E56CFC" w:rsidRDefault="004F0700" w:rsidP="004F0700">
      <w:pPr>
        <w:widowControl w:val="0"/>
        <w:numPr>
          <w:ilvl w:val="0"/>
          <w:numId w:val="10"/>
        </w:numPr>
        <w:tabs>
          <w:tab w:val="left" w:pos="390"/>
          <w:tab w:val="left" w:pos="2302"/>
          <w:tab w:val="left" w:pos="2443"/>
          <w:tab w:val="left" w:pos="3294"/>
        </w:tabs>
        <w:autoSpaceDE w:val="0"/>
        <w:spacing w:after="0" w:line="100" w:lineRule="atLeast"/>
        <w:ind w:left="39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lastRenderedPageBreak/>
        <w:t>Jeżeli w toku czynności odbioru zostaną stwierdzone wady, które nie nadają się do usunięcia, to:</w:t>
      </w:r>
    </w:p>
    <w:p w:rsidR="004F0700" w:rsidRPr="00E56CFC"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ab/>
        <w:t xml:space="preserve">a) jeżeli nie uniemożliwiają one użytkowania przedmiotu odbioru zgodnie z przeznaczeniem, Zamawiający obniży odpowiednio wynagrodzenie, </w:t>
      </w:r>
    </w:p>
    <w:p w:rsidR="004F0700" w:rsidRPr="00E56CFC"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ab/>
        <w:t>b) jeżeli wady uniemożliwiają użytkowanie zgodnie z przeznaczeniem Zamawiający może odstąpić od umowy lub żądać wykonania przedmiotu umowy po raz drugi.</w:t>
      </w:r>
    </w:p>
    <w:p w:rsidR="004F0700" w:rsidRPr="00E56CFC" w:rsidRDefault="004F0700" w:rsidP="004F0700">
      <w:pPr>
        <w:widowControl w:val="0"/>
        <w:numPr>
          <w:ilvl w:val="0"/>
          <w:numId w:val="10"/>
        </w:numPr>
        <w:tabs>
          <w:tab w:val="left" w:pos="390"/>
          <w:tab w:val="left" w:pos="2302"/>
          <w:tab w:val="left" w:pos="2443"/>
          <w:tab w:val="left" w:pos="3294"/>
        </w:tabs>
        <w:autoSpaceDE w:val="0"/>
        <w:spacing w:after="0" w:line="100" w:lineRule="atLeast"/>
        <w:ind w:left="39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CD49D5" w:rsidRPr="00A624B6" w:rsidRDefault="00CD49D5">
      <w:pPr>
        <w:widowControl w:val="0"/>
        <w:shd w:val="clear" w:color="auto" w:fill="FFFFFF"/>
        <w:autoSpaceDE w:val="0"/>
        <w:spacing w:after="0" w:line="100" w:lineRule="atLeast"/>
        <w:ind w:left="-15"/>
        <w:jc w:val="center"/>
        <w:rPr>
          <w:rFonts w:ascii="Times New Roman" w:hAnsi="Times New Roman" w:cs="Times New Roman"/>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A94760" w:rsidRPr="00A624B6" w:rsidRDefault="0032170C"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A94760" w:rsidRPr="00A624B6">
        <w:rPr>
          <w:rFonts w:ascii="Times New Roman" w:hAnsi="Times New Roman" w:cs="Times New Roman"/>
          <w:color w:val="000000"/>
          <w:sz w:val="24"/>
          <w:szCs w:val="24"/>
        </w:rPr>
        <w:t>Nabywca:</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Powiat Skarżyski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ul. Konarskiego 20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r w:rsidRPr="00A624B6">
        <w:rPr>
          <w:rFonts w:ascii="Times New Roman" w:hAnsi="Times New Roman" w:cs="Times New Roman"/>
          <w:color w:val="000000"/>
          <w:sz w:val="24"/>
          <w:szCs w:val="24"/>
        </w:rPr>
        <w:t xml:space="preserve">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NIP: 663-18-43-857</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Płatnik:</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Zarząd Dróg Powiatowych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ul. Konarskiego 20</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p>
    <w:p w:rsidR="00BF298A" w:rsidRPr="00A624B6" w:rsidRDefault="009C4236" w:rsidP="00A94760">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lastRenderedPageBreak/>
        <w:t>jego rachunku bankowego.</w:t>
      </w:r>
    </w:p>
    <w:p w:rsidR="009C4236" w:rsidRPr="00A624B6" w:rsidRDefault="009C4236" w:rsidP="00A606C7">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7. Jeżeli Wykonawca będzie korzystał z podwykonawców realizujących część zamówienia          </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w</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ramach zaakceptowanych przez Zamawiającego umów o podwykonawstwo to wraz                           z fakturą składa:</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a) zestawienie należności z tytułu zrealizowanych robót budowlanych, dostaw lub usług                           w danym okresie rozliczeniowym objętym składaną fakturą  wraz z potwierdzonymi za zgodność z oryginałem przez Wykonawcę wystawionych przez nich faktur (rachunków),</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b) dowód zapłaty (kopia przelewów bankowych) wymagalnego wynagrodzenia podwykonawcom i dalszym podwykonawcom,  </w:t>
      </w:r>
    </w:p>
    <w:p w:rsidR="009C4236" w:rsidRPr="00A624B6" w:rsidRDefault="00A606C7" w:rsidP="009C4236">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c)  oświadczenie  podwykonawcy lub  dalszego podwykonawcy o dokonanej zapłacie.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oświadczenia podwykonawców i dalszych podwykonawców potwierdzające tę okoliczność.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Do faktury końcowej Wykonawca dołączy oświadczenie </w:t>
      </w:r>
      <w:r w:rsidR="003054A0" w:rsidRPr="00A624B6">
        <w:rPr>
          <w:rFonts w:ascii="Times New Roman" w:hAnsi="Times New Roman" w:cs="Times New Roman"/>
          <w:sz w:val="24"/>
          <w:szCs w:val="24"/>
        </w:rPr>
        <w:t xml:space="preserve">wszystkich </w:t>
      </w:r>
      <w:r w:rsidRPr="00A624B6">
        <w:rPr>
          <w:rFonts w:ascii="Times New Roman" w:hAnsi="Times New Roman" w:cs="Times New Roman"/>
          <w:sz w:val="24"/>
          <w:szCs w:val="24"/>
        </w:rPr>
        <w:t>podwykonawców</w:t>
      </w:r>
      <w:r w:rsidR="00ED6022" w:rsidRPr="00A624B6">
        <w:rPr>
          <w:rFonts w:ascii="Times New Roman" w:hAnsi="Times New Roman" w:cs="Times New Roman"/>
          <w:sz w:val="24"/>
          <w:szCs w:val="24"/>
        </w:rPr>
        <w:t xml:space="preserve"> </w:t>
      </w:r>
      <w:r w:rsidR="003054A0" w:rsidRPr="00A624B6">
        <w:rPr>
          <w:rFonts w:ascii="Times New Roman" w:hAnsi="Times New Roman" w:cs="Times New Roman"/>
          <w:sz w:val="24"/>
          <w:szCs w:val="24"/>
        </w:rPr>
        <w:br/>
      </w:r>
      <w:r w:rsidRPr="00A624B6">
        <w:rPr>
          <w:rFonts w:ascii="Times New Roman" w:hAnsi="Times New Roman" w:cs="Times New Roman"/>
          <w:sz w:val="24"/>
          <w:szCs w:val="24"/>
        </w:rPr>
        <w:t>i dalszych podwykonawców o pełnym zafakturowaniu przez nich robót wykonanych</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umowami o podwykonawstwo oraz o pełnym rozliczeniu tych robót do wysokości objętej płatnością końcową.</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8.  Jeżeli Wykonawca, w terminie nie później niż 3 dni przed upływem ostatecznego terminu zapłaty faktury, nie przedstawi Zamawiającemu dowodów zapłaty, o których mowa                                  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i nie uprawnia Wykonawcy do żądania odsetek.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9. Zamawiający dokonuje bezpośredniej zapłaty wymagalnego wynagrodzenia przysługującego   podwykonawcy</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11. Bezpośrednia zapłata</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dokonywana będzie na podstawie kopii faktury lub rachunku podwykonawcy potwierdzona za zgodność z oryginałem przez Wykonawcę i obejmuje wyłącznie należne wynagrodzenie, bez odsetek, należnych podwykonawcy lub dalszemu podwykonawcy.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12. Zamawiający, przed dokonaniem bezpośredniej zapłaty poinformuje Wykonawcę,  aby                         w terminie 7 dni od dnia doręczenia tej informacji zgłosił </w:t>
      </w:r>
      <w:r w:rsidR="00A624B6">
        <w:rPr>
          <w:rFonts w:ascii="Times New Roman" w:hAnsi="Times New Roman" w:cs="Times New Roman"/>
          <w:sz w:val="24"/>
          <w:szCs w:val="24"/>
        </w:rPr>
        <w:t xml:space="preserve">w formie pisemnej </w:t>
      </w:r>
      <w:r w:rsidRPr="00A624B6">
        <w:rPr>
          <w:rFonts w:ascii="Times New Roman" w:hAnsi="Times New Roman" w:cs="Times New Roman"/>
          <w:sz w:val="24"/>
          <w:szCs w:val="24"/>
        </w:rPr>
        <w:t>uwagi dotyczące zasadności bezpośredniej zapłaty wynagrodzenia podwykonawcy lub dalszemu podwykonawcy, o których mowa w ust. 9.</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13.</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W przypadku zgłoszenia uwag, o których mowa w ust. 12 we wskazanym przez Zamawiającego terminie, Zamawiający może:</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 1) nie dokonać bezpośredniej zapłaty wynagrodzenia podwykonawcy lub dalszemu podwykonawcy, jeżeli wykonawca wykaże niezasadność takiej zapłaty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2) złożyć do depozytu sądowego kwotę potrzebną na pokrycie wynagrodzenia </w:t>
      </w:r>
      <w:r w:rsidRPr="00A624B6">
        <w:rPr>
          <w:rFonts w:ascii="Times New Roman" w:hAnsi="Times New Roman" w:cs="Times New Roman"/>
          <w:sz w:val="24"/>
          <w:szCs w:val="24"/>
        </w:rPr>
        <w:lastRenderedPageBreak/>
        <w:t xml:space="preserve">podwykonawcy lub dalszego podwykonawcy w przypadku istnienia zasadniczej wątpliwości </w:t>
      </w:r>
      <w:r w:rsidR="00ED6022" w:rsidRPr="00A624B6">
        <w:rPr>
          <w:rFonts w:ascii="Times New Roman" w:hAnsi="Times New Roman" w:cs="Times New Roman"/>
          <w:sz w:val="24"/>
          <w:szCs w:val="24"/>
        </w:rPr>
        <w:t>Z</w:t>
      </w:r>
      <w:r w:rsidRPr="00A624B6">
        <w:rPr>
          <w:rFonts w:ascii="Times New Roman" w:hAnsi="Times New Roman" w:cs="Times New Roman"/>
          <w:sz w:val="24"/>
          <w:szCs w:val="24"/>
        </w:rPr>
        <w:t>amawiającego co do wysokości należnej zapłaty lub podmiotu, któremu płatność się należy,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14.</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W przypadku dokonania bezpośredniej zapłaty podwykonawcy lub dalszemu podwykonawcy, o których mowa w ust. 9 Zamawiający potrąca kwotę wypłaconego  wynagrodzenia z wynagrodzenia należnego Wykonawcy. </w:t>
      </w:r>
    </w:p>
    <w:p w:rsidR="00961FB7"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15. </w:t>
      </w:r>
      <w:r w:rsidR="00961FB7" w:rsidRPr="00A624B6">
        <w:rPr>
          <w:rFonts w:ascii="Times New Roman" w:hAnsi="Times New Roman" w:cs="Times New Roman"/>
          <w:color w:val="000000"/>
          <w:sz w:val="24"/>
          <w:szCs w:val="24"/>
        </w:rPr>
        <w:t xml:space="preserve">Zamawiającemu przysługuje prawo odstąpienia od niniejszej umowy, gdy dokona więcej niż dwa razy bezpośredniej zapłaty na rzecz podwykonawcy lub dalszemu podwykonawcy, </w:t>
      </w:r>
      <w:r w:rsidR="00961FB7" w:rsidRPr="00A624B6">
        <w:rPr>
          <w:rFonts w:ascii="Times New Roman" w:hAnsi="Times New Roman" w:cs="Times New Roman"/>
          <w:color w:val="000000"/>
          <w:sz w:val="24"/>
          <w:szCs w:val="24"/>
        </w:rPr>
        <w:br/>
        <w:t xml:space="preserve">o których mowa w ust. 9 lub w przypadku konieczności dokonania bezpośredniej zapłaty na sumę większą niż 5% wartości </w:t>
      </w:r>
      <w:r w:rsidR="00B65C76" w:rsidRPr="00A624B6">
        <w:rPr>
          <w:rFonts w:ascii="Times New Roman" w:hAnsi="Times New Roman" w:cs="Times New Roman"/>
          <w:color w:val="000000"/>
          <w:sz w:val="24"/>
          <w:szCs w:val="24"/>
        </w:rPr>
        <w:t xml:space="preserve">brutto </w:t>
      </w:r>
      <w:r w:rsidR="00961FB7" w:rsidRPr="00A624B6">
        <w:rPr>
          <w:rFonts w:ascii="Times New Roman" w:hAnsi="Times New Roman" w:cs="Times New Roman"/>
          <w:color w:val="000000"/>
          <w:sz w:val="24"/>
          <w:szCs w:val="24"/>
        </w:rPr>
        <w:t>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7F3803" w:rsidRPr="00A624B6" w:rsidRDefault="00745DDD" w:rsidP="00962847">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udziela Zamawiającemu </w:t>
      </w:r>
      <w:r w:rsidR="00865C17" w:rsidRPr="00A624B6">
        <w:rPr>
          <w:rFonts w:ascii="Times New Roman" w:hAnsi="Times New Roman" w:cs="Times New Roman"/>
          <w:sz w:val="24"/>
          <w:szCs w:val="24"/>
        </w:rPr>
        <w:t xml:space="preserve">na </w:t>
      </w:r>
      <w:r w:rsidR="00552868" w:rsidRPr="00A624B6">
        <w:rPr>
          <w:rFonts w:ascii="Times New Roman" w:hAnsi="Times New Roman" w:cs="Times New Roman"/>
          <w:sz w:val="24"/>
          <w:szCs w:val="24"/>
        </w:rPr>
        <w:t xml:space="preserve">wszelkie </w:t>
      </w:r>
      <w:r w:rsidR="0077514C" w:rsidRPr="00A624B6">
        <w:rPr>
          <w:rFonts w:ascii="Times New Roman" w:hAnsi="Times New Roman" w:cs="Times New Roman"/>
          <w:sz w:val="24"/>
          <w:szCs w:val="24"/>
        </w:rPr>
        <w:t xml:space="preserve">wykonane roboty budowlane </w:t>
      </w:r>
      <w:r w:rsidR="006762F7" w:rsidRPr="00A624B6">
        <w:rPr>
          <w:rFonts w:ascii="Times New Roman" w:hAnsi="Times New Roman" w:cs="Times New Roman"/>
          <w:sz w:val="24"/>
          <w:szCs w:val="24"/>
        </w:rPr>
        <w:t xml:space="preserve">stanowiące przedmiot </w:t>
      </w:r>
      <w:r w:rsidR="006762F7" w:rsidRPr="00E719A7">
        <w:rPr>
          <w:rFonts w:ascii="Times New Roman" w:hAnsi="Times New Roman" w:cs="Times New Roman"/>
          <w:sz w:val="24"/>
          <w:szCs w:val="24"/>
        </w:rPr>
        <w:t>umowy</w:t>
      </w:r>
      <w:r w:rsidR="006762F7" w:rsidRPr="00E719A7">
        <w:rPr>
          <w:rFonts w:ascii="Times New Roman" w:hAnsi="Times New Roman" w:cs="Times New Roman"/>
          <w:b/>
          <w:sz w:val="24"/>
          <w:szCs w:val="24"/>
        </w:rPr>
        <w:t xml:space="preserve"> </w:t>
      </w:r>
      <w:r w:rsidR="00B33748" w:rsidRPr="00E719A7">
        <w:rPr>
          <w:rFonts w:ascii="Times New Roman" w:hAnsi="Times New Roman" w:cs="Times New Roman"/>
          <w:b/>
          <w:sz w:val="24"/>
          <w:szCs w:val="24"/>
        </w:rPr>
        <w:t xml:space="preserve"> gwarancji </w:t>
      </w:r>
      <w:r w:rsidR="006762F7" w:rsidRPr="00E719A7">
        <w:rPr>
          <w:rFonts w:ascii="Times New Roman" w:hAnsi="Times New Roman" w:cs="Times New Roman"/>
          <w:b/>
          <w:sz w:val="24"/>
          <w:szCs w:val="24"/>
        </w:rPr>
        <w:t>jakości</w:t>
      </w:r>
      <w:r w:rsidR="00617BF8" w:rsidRPr="00E719A7">
        <w:rPr>
          <w:rFonts w:ascii="Times New Roman" w:hAnsi="Times New Roman" w:cs="Times New Roman"/>
          <w:b/>
          <w:sz w:val="24"/>
          <w:szCs w:val="24"/>
        </w:rPr>
        <w:t xml:space="preserve"> </w:t>
      </w:r>
      <w:r w:rsidR="00E719A7">
        <w:rPr>
          <w:rFonts w:ascii="Times New Roman" w:hAnsi="Times New Roman" w:cs="Times New Roman"/>
          <w:b/>
          <w:sz w:val="24"/>
          <w:szCs w:val="24"/>
        </w:rPr>
        <w:t>i</w:t>
      </w:r>
      <w:r w:rsidR="00617BF8" w:rsidRPr="00E719A7">
        <w:rPr>
          <w:rFonts w:ascii="Times New Roman" w:hAnsi="Times New Roman" w:cs="Times New Roman"/>
          <w:b/>
          <w:sz w:val="24"/>
          <w:szCs w:val="24"/>
        </w:rPr>
        <w:t xml:space="preserve"> rękojmi za wady wykonanych robót</w:t>
      </w:r>
      <w:r w:rsidR="006762F7" w:rsidRPr="00A624B6">
        <w:rPr>
          <w:rFonts w:ascii="Times New Roman" w:hAnsi="Times New Roman" w:cs="Times New Roman"/>
          <w:sz w:val="24"/>
          <w:szCs w:val="24"/>
        </w:rPr>
        <w:t xml:space="preserve"> </w:t>
      </w:r>
      <w:r w:rsidR="00E719A7">
        <w:rPr>
          <w:rFonts w:ascii="Times New Roman" w:hAnsi="Times New Roman" w:cs="Times New Roman"/>
          <w:sz w:val="24"/>
          <w:szCs w:val="24"/>
        </w:rPr>
        <w:t xml:space="preserve">na okres </w:t>
      </w:r>
      <w:r w:rsidR="00E719A7" w:rsidRPr="00E719A7">
        <w:rPr>
          <w:rFonts w:ascii="Times New Roman" w:hAnsi="Times New Roman" w:cs="Times New Roman"/>
          <w:b/>
          <w:sz w:val="24"/>
          <w:szCs w:val="24"/>
        </w:rPr>
        <w:t>…….lat</w:t>
      </w:r>
      <w:r w:rsidR="00E719A7">
        <w:rPr>
          <w:rFonts w:ascii="Times New Roman" w:hAnsi="Times New Roman" w:cs="Times New Roman"/>
          <w:sz w:val="24"/>
          <w:szCs w:val="24"/>
        </w:rPr>
        <w:t xml:space="preserve">  </w:t>
      </w:r>
      <w:r w:rsidR="00552868" w:rsidRPr="00A624B6">
        <w:rPr>
          <w:rFonts w:ascii="Times New Roman" w:hAnsi="Times New Roman" w:cs="Times New Roman"/>
          <w:sz w:val="24"/>
          <w:szCs w:val="24"/>
        </w:rPr>
        <w:t>licząc od daty odbioru końcowego przedmiotu umowy</w:t>
      </w:r>
      <w:r w:rsidR="007F3803" w:rsidRPr="00A624B6">
        <w:rPr>
          <w:rFonts w:ascii="Times New Roman" w:hAnsi="Times New Roman" w:cs="Times New Roman"/>
          <w:sz w:val="24"/>
          <w:szCs w:val="24"/>
        </w:rPr>
        <w:t xml:space="preserve">. </w:t>
      </w:r>
    </w:p>
    <w:p w:rsidR="00552868" w:rsidRPr="00A624B6" w:rsidRDefault="00552868" w:rsidP="00962847">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Bieg okre</w:t>
      </w:r>
      <w:r w:rsidR="00EA6CE5" w:rsidRPr="00A624B6">
        <w:rPr>
          <w:rFonts w:ascii="Times New Roman" w:hAnsi="Times New Roman" w:cs="Times New Roman"/>
          <w:sz w:val="24"/>
          <w:szCs w:val="24"/>
        </w:rPr>
        <w:t xml:space="preserve">su gwarancji </w:t>
      </w:r>
      <w:r w:rsidR="0013540A">
        <w:rPr>
          <w:rFonts w:ascii="Times New Roman" w:hAnsi="Times New Roman" w:cs="Times New Roman"/>
          <w:sz w:val="24"/>
          <w:szCs w:val="24"/>
        </w:rPr>
        <w:t>i</w:t>
      </w:r>
      <w:r w:rsidR="00617BF8">
        <w:rPr>
          <w:rFonts w:ascii="Times New Roman" w:hAnsi="Times New Roman" w:cs="Times New Roman"/>
          <w:sz w:val="24"/>
          <w:szCs w:val="24"/>
        </w:rPr>
        <w:t xml:space="preserve"> rękojmi </w:t>
      </w:r>
      <w:r w:rsidR="00EA6CE5" w:rsidRPr="00A624B6">
        <w:rPr>
          <w:rFonts w:ascii="Times New Roman" w:hAnsi="Times New Roman" w:cs="Times New Roman"/>
          <w:sz w:val="24"/>
          <w:szCs w:val="24"/>
        </w:rPr>
        <w:t>rozpoczyna się:</w:t>
      </w:r>
    </w:p>
    <w:p w:rsidR="00552868" w:rsidRPr="00A624B6" w:rsidRDefault="00552868" w:rsidP="00552868">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w dniu następnym li</w:t>
      </w:r>
      <w:r w:rsidR="00F1124F" w:rsidRPr="00A624B6">
        <w:rPr>
          <w:rFonts w:ascii="Times New Roman" w:hAnsi="Times New Roman" w:cs="Times New Roman"/>
          <w:sz w:val="24"/>
          <w:szCs w:val="24"/>
        </w:rPr>
        <w:t xml:space="preserve">cząc od daty odbioru końcowego </w:t>
      </w:r>
      <w:r w:rsidRPr="00A624B6">
        <w:rPr>
          <w:rFonts w:ascii="Times New Roman" w:hAnsi="Times New Roman" w:cs="Times New Roman"/>
          <w:sz w:val="24"/>
          <w:szCs w:val="24"/>
        </w:rPr>
        <w:t xml:space="preserve">a w </w:t>
      </w:r>
      <w:r w:rsidR="00F1124F" w:rsidRPr="00A624B6">
        <w:rPr>
          <w:rFonts w:ascii="Times New Roman" w:hAnsi="Times New Roman" w:cs="Times New Roman"/>
          <w:sz w:val="24"/>
          <w:szCs w:val="24"/>
        </w:rPr>
        <w:t>przypadku, gdy</w:t>
      </w:r>
      <w:r w:rsidRPr="00A624B6">
        <w:rPr>
          <w:rFonts w:ascii="Times New Roman" w:hAnsi="Times New Roman" w:cs="Times New Roman"/>
          <w:sz w:val="24"/>
          <w:szCs w:val="24"/>
        </w:rPr>
        <w:t xml:space="preserve"> stwierdzono wady </w:t>
      </w:r>
      <w:r w:rsidR="00E171E5" w:rsidRPr="00A624B6">
        <w:rPr>
          <w:rFonts w:ascii="Times New Roman" w:hAnsi="Times New Roman" w:cs="Times New Roman"/>
          <w:sz w:val="24"/>
          <w:szCs w:val="24"/>
        </w:rPr>
        <w:t xml:space="preserve">od </w:t>
      </w:r>
      <w:r w:rsidRPr="00A624B6">
        <w:rPr>
          <w:rFonts w:ascii="Times New Roman" w:hAnsi="Times New Roman" w:cs="Times New Roman"/>
          <w:sz w:val="24"/>
          <w:szCs w:val="24"/>
        </w:rPr>
        <w:t>dnia następnego po potwierdzeniu usunięcia wszystkich wad stwierdzonych przy odbiorze końcowym przedmiotu umowy,</w:t>
      </w:r>
    </w:p>
    <w:p w:rsidR="00552868" w:rsidRPr="00A624B6" w:rsidRDefault="00552868" w:rsidP="00552868">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dla wymienianych materiałów i urządzeń z dniem ich wymiany</w:t>
      </w:r>
      <w:r w:rsidR="0013540A">
        <w:rPr>
          <w:rFonts w:ascii="Times New Roman" w:hAnsi="Times New Roman" w:cs="Times New Roman"/>
          <w:sz w:val="24"/>
          <w:szCs w:val="24"/>
        </w:rPr>
        <w:t>.</w:t>
      </w:r>
    </w:p>
    <w:p w:rsidR="008E686F" w:rsidRPr="00A624B6" w:rsidRDefault="00745DDD" w:rsidP="008E686F">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w:t>
      </w:r>
      <w:r w:rsidR="00962847" w:rsidRPr="00A624B6">
        <w:rPr>
          <w:rFonts w:ascii="Times New Roman" w:hAnsi="Times New Roman" w:cs="Times New Roman"/>
          <w:sz w:val="24"/>
          <w:szCs w:val="24"/>
        </w:rPr>
        <w:t xml:space="preserve">ramach udzielonej rękojmi i gwarancji jakości </w:t>
      </w:r>
      <w:r w:rsidRPr="00A624B6">
        <w:rPr>
          <w:rFonts w:ascii="Times New Roman" w:hAnsi="Times New Roman" w:cs="Times New Roman"/>
          <w:sz w:val="24"/>
          <w:szCs w:val="24"/>
        </w:rPr>
        <w:t>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w:t>
      </w:r>
      <w:r w:rsidR="00B33748" w:rsidRPr="00A624B6">
        <w:rPr>
          <w:rFonts w:ascii="Times New Roman" w:hAnsi="Times New Roman" w:cs="Times New Roman"/>
          <w:sz w:val="24"/>
          <w:szCs w:val="24"/>
        </w:rPr>
        <w:t xml:space="preserve"> (zawiadomienia)</w:t>
      </w:r>
      <w:r w:rsidRPr="00A624B6">
        <w:rPr>
          <w:rFonts w:ascii="Times New Roman" w:hAnsi="Times New Roman" w:cs="Times New Roman"/>
          <w:sz w:val="24"/>
          <w:szCs w:val="24"/>
        </w:rPr>
        <w:t>.</w:t>
      </w:r>
    </w:p>
    <w:p w:rsidR="008E686F" w:rsidRPr="00A624B6" w:rsidRDefault="008E686F" w:rsidP="008E686F">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Jeżeli Wykonawca nie usunie zgłoszonych wad w okresie gwarancji lub rękojmi</w:t>
      </w:r>
      <w:r w:rsidR="00AD6700" w:rsidRPr="00A624B6">
        <w:rPr>
          <w:rFonts w:ascii="Times New Roman" w:hAnsi="Times New Roman" w:cs="Times New Roman"/>
          <w:sz w:val="24"/>
          <w:szCs w:val="24"/>
        </w:rPr>
        <w:t xml:space="preserve"> w terminie Zamawiający może zlecić usuniecie ich osobie trzecie</w:t>
      </w:r>
      <w:r w:rsidR="00C32DC4" w:rsidRPr="00A624B6">
        <w:rPr>
          <w:rFonts w:ascii="Times New Roman" w:hAnsi="Times New Roman" w:cs="Times New Roman"/>
          <w:sz w:val="24"/>
          <w:szCs w:val="24"/>
        </w:rPr>
        <w:t>j</w:t>
      </w:r>
      <w:r w:rsidR="00AD6700" w:rsidRPr="00A624B6">
        <w:rPr>
          <w:rFonts w:ascii="Times New Roman" w:hAnsi="Times New Roman" w:cs="Times New Roman"/>
          <w:sz w:val="24"/>
          <w:szCs w:val="24"/>
        </w:rPr>
        <w:t xml:space="preserve"> na koszt i niebezpieczeństwo Wykonawcy.</w:t>
      </w:r>
    </w:p>
    <w:p w:rsidR="00E60A20" w:rsidRPr="00A624B6" w:rsidRDefault="00552868" w:rsidP="00E60A2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lang w:eastAsia="pl-PL"/>
        </w:rPr>
        <w:t xml:space="preserve">Zamawiający może dochodzić roszczeń z tytułu gwarancji także po </w:t>
      </w:r>
      <w:r w:rsidR="00962847" w:rsidRPr="00A624B6">
        <w:rPr>
          <w:rFonts w:ascii="Times New Roman" w:hAnsi="Times New Roman" w:cs="Times New Roman"/>
          <w:sz w:val="24"/>
          <w:szCs w:val="24"/>
          <w:lang w:eastAsia="pl-PL"/>
        </w:rPr>
        <w:t xml:space="preserve">terminie </w:t>
      </w:r>
      <w:r w:rsidRPr="00A624B6">
        <w:rPr>
          <w:rFonts w:ascii="Times New Roman" w:hAnsi="Times New Roman" w:cs="Times New Roman"/>
          <w:sz w:val="24"/>
          <w:szCs w:val="24"/>
          <w:lang w:eastAsia="pl-PL"/>
        </w:rPr>
        <w:t>określonym</w:t>
      </w:r>
      <w:r w:rsidR="001E4498" w:rsidRPr="00A624B6">
        <w:rPr>
          <w:rFonts w:ascii="Times New Roman" w:hAnsi="Times New Roman" w:cs="Times New Roman"/>
          <w:sz w:val="24"/>
          <w:szCs w:val="24"/>
        </w:rPr>
        <w:t xml:space="preserve"> </w:t>
      </w:r>
      <w:r w:rsidR="001E4498" w:rsidRPr="00A624B6">
        <w:rPr>
          <w:rFonts w:ascii="Times New Roman" w:hAnsi="Times New Roman" w:cs="Times New Roman"/>
          <w:sz w:val="24"/>
          <w:szCs w:val="24"/>
        </w:rPr>
        <w:br/>
      </w:r>
      <w:r w:rsidRPr="00A624B6">
        <w:rPr>
          <w:rFonts w:ascii="Times New Roman" w:hAnsi="Times New Roman" w:cs="Times New Roman"/>
          <w:sz w:val="24"/>
          <w:szCs w:val="24"/>
          <w:lang w:eastAsia="pl-PL"/>
        </w:rPr>
        <w:t>w ust. 1, jeżeli zgłosi</w:t>
      </w:r>
      <w:r w:rsidR="00962847" w:rsidRPr="00A624B6">
        <w:rPr>
          <w:rFonts w:ascii="Times New Roman" w:hAnsi="Times New Roman" w:cs="Times New Roman"/>
          <w:sz w:val="24"/>
          <w:szCs w:val="24"/>
          <w:lang w:eastAsia="pl-PL"/>
        </w:rPr>
        <w:t>ł wadę przed upływem tego terminu</w:t>
      </w:r>
      <w:r w:rsidRPr="00A624B6">
        <w:rPr>
          <w:rFonts w:ascii="Times New Roman" w:hAnsi="Times New Roman" w:cs="Times New Roman"/>
          <w:sz w:val="24"/>
          <w:szCs w:val="24"/>
          <w:lang w:eastAsia="pl-PL"/>
        </w:rPr>
        <w:t>.</w:t>
      </w:r>
    </w:p>
    <w:p w:rsidR="00552868" w:rsidRPr="00A624B6" w:rsidRDefault="00552868" w:rsidP="00AD670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bCs/>
          <w:sz w:val="24"/>
          <w:szCs w:val="24"/>
        </w:rPr>
      </w:pPr>
      <w:r w:rsidRPr="00A624B6">
        <w:rPr>
          <w:rFonts w:ascii="Times New Roman" w:hAnsi="Times New Roman" w:cs="Times New Roman"/>
          <w:sz w:val="24"/>
          <w:szCs w:val="24"/>
          <w:lang w:eastAsia="pl-PL"/>
        </w:rPr>
        <w:t xml:space="preserve">Zamawiający może realizować uprawnienia z tytułu rękojmi niezależnie od uprawnień </w:t>
      </w:r>
      <w:r w:rsidR="00E60A20" w:rsidRPr="00A624B6">
        <w:rPr>
          <w:rFonts w:ascii="Times New Roman" w:hAnsi="Times New Roman" w:cs="Times New Roman"/>
          <w:sz w:val="24"/>
          <w:szCs w:val="24"/>
          <w:lang w:eastAsia="pl-PL"/>
        </w:rPr>
        <w:br/>
      </w:r>
      <w:r w:rsidRPr="00A624B6">
        <w:rPr>
          <w:rFonts w:ascii="Times New Roman" w:hAnsi="Times New Roman" w:cs="Times New Roman"/>
          <w:sz w:val="24"/>
          <w:szCs w:val="24"/>
          <w:lang w:eastAsia="pl-PL"/>
        </w:rPr>
        <w:t xml:space="preserve">z </w:t>
      </w:r>
      <w:r w:rsidR="001E4498" w:rsidRPr="00A624B6">
        <w:rPr>
          <w:rFonts w:ascii="Times New Roman" w:hAnsi="Times New Roman" w:cs="Times New Roman"/>
          <w:sz w:val="24"/>
          <w:szCs w:val="24"/>
          <w:lang w:eastAsia="pl-PL"/>
        </w:rPr>
        <w:t xml:space="preserve"> tytułu gwarancji .     </w:t>
      </w:r>
    </w:p>
    <w:p w:rsidR="00E171E5" w:rsidRPr="00A624B6" w:rsidRDefault="00E171E5"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745DDD" w:rsidRPr="00A624B6" w:rsidRDefault="00B16060" w:rsidP="00B16060">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45DDD" w:rsidRPr="00A624B6">
        <w:rPr>
          <w:rFonts w:ascii="Times New Roman" w:hAnsi="Times New Roman" w:cs="Times New Roman"/>
          <w:sz w:val="24"/>
          <w:szCs w:val="24"/>
        </w:rPr>
        <w:t>Strony ustalają odpowiedzialność za niewykonanie lub nienależyte wykonanie zobowiązań umownych w formie kar umownych z następujących tytułów:</w:t>
      </w:r>
    </w:p>
    <w:p w:rsidR="00745DDD" w:rsidRPr="00A624B6" w:rsidRDefault="000215A2" w:rsidP="00CE6A9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1) Wykonawca zapłaci Zamawiającemu kary umowne w wypadkach i w wysokościach:</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w:t>
      </w:r>
      <w:r w:rsidR="004D06A1" w:rsidRPr="00A624B6">
        <w:rPr>
          <w:rFonts w:ascii="Times New Roman" w:hAnsi="Times New Roman" w:cs="Times New Roman"/>
          <w:color w:val="000000"/>
          <w:sz w:val="24"/>
          <w:szCs w:val="24"/>
        </w:rPr>
        <w:t xml:space="preserve">opóźnienie </w:t>
      </w:r>
      <w:r w:rsidRPr="00A624B6">
        <w:rPr>
          <w:rFonts w:ascii="Times New Roman" w:hAnsi="Times New Roman" w:cs="Times New Roman"/>
          <w:color w:val="000000"/>
          <w:sz w:val="24"/>
          <w:szCs w:val="24"/>
        </w:rPr>
        <w:t xml:space="preserve">w wykonaniu robót w umownym terminie w wysokości 0,2 % wynagrodzenia za wykonanie przedmiotu umowy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004D06A1" w:rsidRPr="00A624B6">
        <w:rPr>
          <w:rFonts w:ascii="Times New Roman" w:hAnsi="Times New Roman" w:cs="Times New Roman"/>
          <w:color w:val="000000"/>
          <w:sz w:val="24"/>
          <w:szCs w:val="24"/>
        </w:rPr>
        <w:t xml:space="preserve"> ust. 1 za każdy dzień  opóźnienia</w:t>
      </w:r>
      <w:r w:rsidRPr="00A624B6">
        <w:rPr>
          <w:rFonts w:ascii="Times New Roman" w:hAnsi="Times New Roman" w:cs="Times New Roman"/>
          <w:color w:val="000000"/>
          <w:sz w:val="24"/>
          <w:szCs w:val="24"/>
        </w:rPr>
        <w:t>;</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w:t>
      </w:r>
      <w:r w:rsidR="000215A2" w:rsidRPr="00A624B6">
        <w:rPr>
          <w:rFonts w:ascii="Times New Roman" w:hAnsi="Times New Roman" w:cs="Times New Roman"/>
          <w:color w:val="000000"/>
          <w:sz w:val="24"/>
          <w:szCs w:val="24"/>
        </w:rPr>
        <w:t xml:space="preserve"> o</w:t>
      </w:r>
      <w:r w:rsidRPr="00A624B6">
        <w:rPr>
          <w:rFonts w:ascii="Times New Roman" w:hAnsi="Times New Roman" w:cs="Times New Roman"/>
          <w:color w:val="000000"/>
          <w:sz w:val="24"/>
          <w:szCs w:val="24"/>
        </w:rPr>
        <w:t xml:space="preserve">późnienie w usunięciu wad stwierdzonych przy odbiorze lub w okresie gwarancji </w:t>
      </w:r>
      <w:r w:rsidR="00452870" w:rsidRPr="00A624B6">
        <w:rPr>
          <w:rFonts w:ascii="Times New Roman" w:hAnsi="Times New Roman" w:cs="Times New Roman"/>
          <w:color w:val="000000"/>
          <w:sz w:val="24"/>
          <w:szCs w:val="24"/>
        </w:rPr>
        <w:t xml:space="preserve">lub rękojmi </w:t>
      </w:r>
      <w:r w:rsidRPr="00A624B6">
        <w:rPr>
          <w:rFonts w:ascii="Times New Roman" w:hAnsi="Times New Roman" w:cs="Times New Roman"/>
          <w:color w:val="000000"/>
          <w:sz w:val="24"/>
          <w:szCs w:val="24"/>
        </w:rPr>
        <w:t xml:space="preserve">w wysokości 0,2 %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za każdy dzień  opóźnienia liczonego od dnia wyznaczonego na usunięcie wad;</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odstąpienie od umowy </w:t>
      </w:r>
      <w:r w:rsidR="000215A2" w:rsidRPr="00A624B6">
        <w:rPr>
          <w:rFonts w:ascii="Times New Roman" w:hAnsi="Times New Roman" w:cs="Times New Roman"/>
          <w:color w:val="000000"/>
          <w:sz w:val="24"/>
          <w:szCs w:val="24"/>
        </w:rPr>
        <w:t xml:space="preserve">przez Zamawiającego </w:t>
      </w:r>
      <w:r w:rsidRPr="00A624B6">
        <w:rPr>
          <w:rFonts w:ascii="Times New Roman" w:hAnsi="Times New Roman" w:cs="Times New Roman"/>
          <w:color w:val="000000"/>
          <w:sz w:val="24"/>
          <w:szCs w:val="24"/>
        </w:rPr>
        <w:t xml:space="preserve">z przyczyn leżących po stronie </w:t>
      </w:r>
      <w:r w:rsidRPr="00A624B6">
        <w:rPr>
          <w:rFonts w:ascii="Times New Roman" w:hAnsi="Times New Roman" w:cs="Times New Roman"/>
          <w:color w:val="000000"/>
          <w:sz w:val="24"/>
          <w:szCs w:val="24"/>
        </w:rPr>
        <w:lastRenderedPageBreak/>
        <w:t xml:space="preserve">Wykonawcy w wysokości  </w:t>
      </w:r>
      <w:r w:rsidR="00A433E2"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0 %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 zwłokę w przejęciu placu  budowy w wysokości 200 zł za każdy dzień zwłoki;</w:t>
      </w:r>
    </w:p>
    <w:p w:rsidR="00745DDD"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brak oznakowania prowadzonych robót:</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stwierdzony po raz pierwszy brak oznakowania w wysokości </w:t>
      </w:r>
      <w:r w:rsidR="00A52BC2" w:rsidRPr="00A624B6">
        <w:rPr>
          <w:rFonts w:ascii="Times New Roman" w:hAnsi="Times New Roman" w:cs="Times New Roman"/>
          <w:color w:val="000000"/>
          <w:sz w:val="24"/>
          <w:szCs w:val="24"/>
        </w:rPr>
        <w:t>500</w:t>
      </w:r>
      <w:r w:rsidRPr="00A624B6">
        <w:rPr>
          <w:rFonts w:ascii="Times New Roman" w:hAnsi="Times New Roman" w:cs="Times New Roman"/>
          <w:color w:val="000000"/>
          <w:sz w:val="24"/>
          <w:szCs w:val="24"/>
        </w:rPr>
        <w:t xml:space="preserve"> zł,</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za każde następne stwierdzenie uchybień o których</w:t>
      </w:r>
      <w:r w:rsidR="00F37C67" w:rsidRPr="00A624B6">
        <w:rPr>
          <w:rFonts w:ascii="Times New Roman" w:hAnsi="Times New Roman" w:cs="Times New Roman"/>
          <w:color w:val="000000"/>
          <w:sz w:val="24"/>
          <w:szCs w:val="24"/>
        </w:rPr>
        <w:t xml:space="preserve"> mowa wyżej w wysokości</w:t>
      </w:r>
      <w:r w:rsidR="00F37C67" w:rsidRPr="00A624B6">
        <w:rPr>
          <w:rFonts w:ascii="Times New Roman" w:hAnsi="Times New Roman" w:cs="Times New Roman"/>
          <w:color w:val="000000"/>
          <w:sz w:val="24"/>
          <w:szCs w:val="24"/>
        </w:rPr>
        <w:br/>
      </w:r>
      <w:r w:rsidR="00A52BC2" w:rsidRPr="00A624B6">
        <w:rPr>
          <w:rFonts w:ascii="Times New Roman" w:hAnsi="Times New Roman" w:cs="Times New Roman"/>
          <w:color w:val="000000"/>
          <w:sz w:val="24"/>
          <w:szCs w:val="24"/>
        </w:rPr>
        <w:t xml:space="preserve">1500 </w:t>
      </w:r>
      <w:r w:rsidR="00F37C67" w:rsidRPr="00A624B6">
        <w:rPr>
          <w:rFonts w:ascii="Times New Roman" w:hAnsi="Times New Roman" w:cs="Times New Roman"/>
          <w:color w:val="000000"/>
          <w:sz w:val="24"/>
          <w:szCs w:val="24"/>
        </w:rPr>
        <w:t>zł,</w:t>
      </w:r>
    </w:p>
    <w:p w:rsidR="00F37C67" w:rsidRPr="00A624B6" w:rsidRDefault="00F37C67" w:rsidP="00CE6A9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f)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za brak zapłaty lub nieterminową zapłatę wynagrodzenia należnego  podwykonawcom lub dalszym podwykonawcom za każdy stwierdzony przypadek</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w:t>
      </w:r>
      <w:r w:rsidR="0018606F" w:rsidRPr="00A624B6">
        <w:rPr>
          <w:rFonts w:ascii="Times New Roman" w:hAnsi="Times New Roman" w:cs="Times New Roman"/>
          <w:color w:val="000000"/>
          <w:sz w:val="24"/>
          <w:szCs w:val="24"/>
        </w:rPr>
        <w:t>5</w:t>
      </w:r>
      <w:r w:rsidRPr="00A624B6">
        <w:rPr>
          <w:rFonts w:ascii="Times New Roman" w:hAnsi="Times New Roman" w:cs="Times New Roman"/>
          <w:color w:val="000000"/>
          <w:sz w:val="24"/>
          <w:szCs w:val="24"/>
        </w:rPr>
        <w:t xml:space="preserve">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g) </w:t>
      </w:r>
      <w:r w:rsidRPr="00A624B6">
        <w:rPr>
          <w:rFonts w:ascii="Times New Roman" w:hAnsi="Times New Roman" w:cs="Times New Roman"/>
          <w:color w:val="000000"/>
          <w:sz w:val="24"/>
          <w:szCs w:val="24"/>
        </w:rPr>
        <w:tab/>
        <w:t xml:space="preserve">za nieprzedłożenie do zaakceptowania projektu umowy o podwykonawstwo, której    przedmiotem są roboty budowlane, lub projektu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h) </w:t>
      </w:r>
      <w:r w:rsidRPr="00A624B6">
        <w:rPr>
          <w:rFonts w:ascii="Times New Roman" w:hAnsi="Times New Roman" w:cs="Times New Roman"/>
          <w:color w:val="000000"/>
          <w:sz w:val="24"/>
          <w:szCs w:val="24"/>
        </w:rPr>
        <w:tab/>
        <w:t xml:space="preserve">za nieprzedłożenie poświadczonej za zgodność z oryginałem kopii umowy                                    o podwykonawstwo, której przedmiotem są roboty budowlane, dostawy bądź usługi, lub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 xml:space="preserve">2 % wynagrodzenia brutto określonego 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 xml:space="preserve"> umowy;</w:t>
      </w:r>
    </w:p>
    <w:p w:rsidR="00F37C67"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i) </w:t>
      </w:r>
      <w:r w:rsidRPr="00A624B6">
        <w:rPr>
          <w:rFonts w:ascii="Times New Roman" w:hAnsi="Times New Roman" w:cs="Times New Roman"/>
          <w:color w:val="000000"/>
          <w:sz w:val="24"/>
          <w:szCs w:val="24"/>
        </w:rPr>
        <w:tab/>
        <w:t xml:space="preserve">za nie wprowadzenie zmiany umowy o podwykonawstwo w zakresie terminu zapłaty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00443051">
        <w:rPr>
          <w:rFonts w:ascii="Times New Roman" w:hAnsi="Times New Roman" w:cs="Times New Roman"/>
          <w:color w:val="000000"/>
          <w:sz w:val="24"/>
          <w:szCs w:val="24"/>
        </w:rPr>
        <w:t xml:space="preserve"> umowy;</w:t>
      </w:r>
    </w:p>
    <w:p w:rsidR="00443051"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color w:val="000000"/>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443051" w:rsidRPr="00A624B6"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za nie przedstawienie </w:t>
      </w:r>
      <w:r w:rsidR="004A7E94">
        <w:rPr>
          <w:rFonts w:ascii="Times New Roman" w:hAnsi="Times New Roman" w:cs="Times New Roman"/>
          <w:color w:val="000000"/>
          <w:sz w:val="24"/>
          <w:szCs w:val="24"/>
        </w:rPr>
        <w:t xml:space="preserve">dowodów, o których mowa w §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 xml:space="preserve"> – w wysokości 1000 zł za każdy stwierdzony przypadek (kara może być nakładana wielokrotnie wobec tej samej osoby w przypadku niewywiązywania się z obowiązków, o których mowa                            w </w:t>
      </w:r>
      <w:r>
        <w:rPr>
          <w:rFonts w:ascii="Times New Roman" w:hAnsi="Times New Roman" w:cs="Times New Roman"/>
          <w:color w:val="000000"/>
          <w:sz w:val="24"/>
          <w:szCs w:val="24"/>
        </w:rPr>
        <w:t xml:space="preserve"> </w:t>
      </w:r>
      <w:r w:rsidR="004A7E94">
        <w:rPr>
          <w:rFonts w:ascii="Times New Roman" w:hAnsi="Times New Roman" w:cs="Times New Roman"/>
          <w:color w:val="000000"/>
          <w:sz w:val="24"/>
          <w:szCs w:val="24"/>
        </w:rPr>
        <w:t xml:space="preserve">§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w:t>
      </w:r>
    </w:p>
    <w:p w:rsidR="00637EF6" w:rsidRPr="00A624B6" w:rsidRDefault="00637EF6"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Zamawiający zapłaci Wykonawcy z tytułu odstąpienia od umowy z przyczyn leżących po stronie Zamawiającego karę umowną w wysokości 20 % wynagrodzenia określonego                 w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ust. 1.</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postanawiają, że niezależnie od kar umownych, o których mowa wyżej, będą mogły dochodzić odszkodowania uzupełniającego do wysokości rzeczywiście poniesionej szkody</w:t>
      </w:r>
      <w:r w:rsidR="006F1375" w:rsidRPr="00A624B6">
        <w:rPr>
          <w:rFonts w:ascii="Times New Roman" w:hAnsi="Times New Roman" w:cs="Times New Roman"/>
          <w:color w:val="000000"/>
          <w:sz w:val="24"/>
          <w:szCs w:val="24"/>
        </w:rPr>
        <w:t xml:space="preserve"> </w:t>
      </w:r>
      <w:r w:rsidR="006F1375" w:rsidRPr="00A624B6">
        <w:rPr>
          <w:rFonts w:ascii="Times New Roman" w:hAnsi="Times New Roman" w:cs="Times New Roman"/>
          <w:color w:val="000000"/>
          <w:sz w:val="24"/>
          <w:szCs w:val="24"/>
        </w:rPr>
        <w:br/>
        <w:t>i utraconych korzyści</w:t>
      </w:r>
      <w:r w:rsidRPr="00A624B6">
        <w:rPr>
          <w:rFonts w:ascii="Times New Roman" w:hAnsi="Times New Roman" w:cs="Times New Roman"/>
          <w:color w:val="000000"/>
          <w:sz w:val="24"/>
          <w:szCs w:val="24"/>
        </w:rPr>
        <w:t>.</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Dochodzenie kar pieniężnych z tytułu zwłoki, ustalonych za każdy rozpoczęty dzień zwłoki staje się wymagalne:</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 xml:space="preserve">a) </w:t>
      </w:r>
      <w:r w:rsidR="00745DDD" w:rsidRPr="00A624B6">
        <w:rPr>
          <w:rFonts w:ascii="Times New Roman" w:hAnsi="Times New Roman" w:cs="Times New Roman"/>
          <w:color w:val="000000"/>
          <w:sz w:val="24"/>
          <w:szCs w:val="24"/>
        </w:rPr>
        <w:tab/>
        <w:t>za pierwszy rozpoczęty dzień zwłoki – w tym dniu,</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b)</w:t>
      </w:r>
      <w:r w:rsidR="00745DDD" w:rsidRPr="00A624B6">
        <w:rPr>
          <w:rFonts w:ascii="Times New Roman" w:hAnsi="Times New Roman" w:cs="Times New Roman"/>
          <w:color w:val="000000"/>
          <w:sz w:val="24"/>
          <w:szCs w:val="24"/>
        </w:rPr>
        <w:tab/>
        <w:t>za każdy następny rozpoczęty dzień zwłoki – odpowiednio w każdym z tych dni.</w:t>
      </w:r>
    </w:p>
    <w:p w:rsidR="00745DDD" w:rsidRPr="00A624B6" w:rsidRDefault="00745DD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Zapłata kar pieniężnych, o których mowa w ust. 1 powinna nastąpić w ciągu</w:t>
      </w:r>
      <w:r w:rsidR="00B16060" w:rsidRPr="00A624B6">
        <w:rPr>
          <w:rFonts w:ascii="Times New Roman" w:hAnsi="Times New Roman" w:cs="Times New Roman"/>
          <w:color w:val="000000"/>
          <w:sz w:val="24"/>
          <w:szCs w:val="24"/>
        </w:rPr>
        <w:t xml:space="preserve"> </w:t>
      </w:r>
      <w:r w:rsidR="00624B22" w:rsidRPr="00A624B6">
        <w:rPr>
          <w:rFonts w:ascii="Times New Roman" w:hAnsi="Times New Roman" w:cs="Times New Roman"/>
          <w:color w:val="000000"/>
          <w:sz w:val="24"/>
          <w:szCs w:val="24"/>
        </w:rPr>
        <w:t>7</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dni</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od daty złożenia noty obciążeniowej.</w:t>
      </w:r>
    </w:p>
    <w:p w:rsidR="00745DDD" w:rsidRPr="00A624B6" w:rsidRDefault="002C51FA" w:rsidP="00624B22">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Kary, o których mowa </w:t>
      </w:r>
      <w:r w:rsidR="00624B22" w:rsidRPr="00A624B6">
        <w:rPr>
          <w:rFonts w:ascii="Times New Roman" w:hAnsi="Times New Roman" w:cs="Times New Roman"/>
          <w:color w:val="000000"/>
          <w:sz w:val="24"/>
          <w:szCs w:val="24"/>
        </w:rPr>
        <w:t xml:space="preserve">w ust. 1 </w:t>
      </w:r>
      <w:proofErr w:type="spellStart"/>
      <w:r w:rsidR="00624B22" w:rsidRPr="00A624B6">
        <w:rPr>
          <w:rFonts w:ascii="Times New Roman" w:hAnsi="Times New Roman" w:cs="Times New Roman"/>
          <w:color w:val="000000"/>
          <w:sz w:val="24"/>
          <w:szCs w:val="24"/>
        </w:rPr>
        <w:t>pkt</w:t>
      </w:r>
      <w:proofErr w:type="spellEnd"/>
      <w:r w:rsidR="00624B22" w:rsidRPr="00A624B6">
        <w:rPr>
          <w:rFonts w:ascii="Times New Roman" w:hAnsi="Times New Roman" w:cs="Times New Roman"/>
          <w:color w:val="000000"/>
          <w:sz w:val="24"/>
          <w:szCs w:val="24"/>
        </w:rPr>
        <w:t xml:space="preserve"> 1 lit. </w:t>
      </w:r>
      <w:proofErr w:type="spellStart"/>
      <w:r w:rsidR="00624B22" w:rsidRPr="00A624B6">
        <w:rPr>
          <w:rFonts w:ascii="Times New Roman" w:hAnsi="Times New Roman" w:cs="Times New Roman"/>
          <w:color w:val="000000"/>
          <w:sz w:val="24"/>
          <w:szCs w:val="24"/>
        </w:rPr>
        <w:t>a–</w:t>
      </w:r>
      <w:r w:rsidR="00816797">
        <w:rPr>
          <w:rFonts w:ascii="Times New Roman" w:hAnsi="Times New Roman" w:cs="Times New Roman"/>
          <w:color w:val="000000"/>
          <w:sz w:val="24"/>
          <w:szCs w:val="24"/>
        </w:rPr>
        <w:t>k</w:t>
      </w:r>
      <w:proofErr w:type="spellEnd"/>
      <w:r w:rsidR="00624B22" w:rsidRPr="00A624B6">
        <w:rPr>
          <w:rFonts w:ascii="Times New Roman" w:hAnsi="Times New Roman" w:cs="Times New Roman"/>
          <w:color w:val="000000"/>
          <w:sz w:val="24"/>
          <w:szCs w:val="24"/>
        </w:rPr>
        <w:t xml:space="preserve"> Zamawiający może potrącić </w:t>
      </w:r>
      <w:r w:rsidRPr="00A624B6">
        <w:rPr>
          <w:rFonts w:ascii="Times New Roman" w:hAnsi="Times New Roman" w:cs="Times New Roman"/>
          <w:color w:val="000000"/>
          <w:sz w:val="24"/>
          <w:szCs w:val="24"/>
        </w:rPr>
        <w:t xml:space="preserve">z </w:t>
      </w:r>
      <w:r w:rsidR="00624B22" w:rsidRPr="00A624B6">
        <w:rPr>
          <w:rFonts w:ascii="Times New Roman" w:hAnsi="Times New Roman" w:cs="Times New Roman"/>
          <w:color w:val="000000"/>
          <w:sz w:val="24"/>
          <w:szCs w:val="24"/>
        </w:rPr>
        <w:t xml:space="preserve">dowolnej </w:t>
      </w:r>
      <w:r w:rsidR="00432DD9" w:rsidRPr="00A624B6">
        <w:rPr>
          <w:rFonts w:ascii="Times New Roman" w:hAnsi="Times New Roman" w:cs="Times New Roman"/>
          <w:color w:val="000000"/>
          <w:sz w:val="24"/>
          <w:szCs w:val="24"/>
        </w:rPr>
        <w:t xml:space="preserve">należności </w:t>
      </w:r>
      <w:r w:rsidRPr="00A624B6">
        <w:rPr>
          <w:rFonts w:ascii="Times New Roman" w:hAnsi="Times New Roman" w:cs="Times New Roman"/>
          <w:color w:val="000000"/>
          <w:sz w:val="24"/>
          <w:szCs w:val="24"/>
        </w:rPr>
        <w:t>Wykonawcy.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Zapłacenie lub potrącenie kary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nie zwalnia Wykonawcy </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z obowiązku zakończenia robót ani </w:t>
      </w:r>
      <w:r w:rsidR="007A0235" w:rsidRPr="00A624B6">
        <w:rPr>
          <w:rFonts w:ascii="Times New Roman" w:hAnsi="Times New Roman" w:cs="Times New Roman"/>
          <w:color w:val="000000"/>
          <w:sz w:val="24"/>
          <w:szCs w:val="24"/>
        </w:rPr>
        <w:t xml:space="preserve">wykonania </w:t>
      </w:r>
      <w:r w:rsidR="00745DDD" w:rsidRPr="00A624B6">
        <w:rPr>
          <w:rFonts w:ascii="Times New Roman" w:hAnsi="Times New Roman" w:cs="Times New Roman"/>
          <w:color w:val="000000"/>
          <w:sz w:val="24"/>
          <w:szCs w:val="24"/>
        </w:rPr>
        <w:t>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lastRenderedPageBreak/>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e) Wykonawca nie wykonuje robót zgodnie z umową lub też nienależycie wykonuje swoje 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 xml:space="preserve">W przypadku odstąpienia od umowy Wykonawcę oraz Zamawiającego obciążają następujące </w:t>
      </w:r>
      <w:r w:rsidRPr="00A624B6">
        <w:rPr>
          <w:rFonts w:ascii="Times New Roman" w:hAnsi="Times New Roman" w:cs="Times New Roman"/>
          <w:color w:val="000000"/>
          <w:sz w:val="24"/>
          <w:szCs w:val="24"/>
        </w:rPr>
        <w:lastRenderedPageBreak/>
        <w:t>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powstania sporu na tle wykonania niniejszej umowy o wykonanie robót Wykonawca jest zobowiązany w pierwszej kolejności do wyczerpania drogi postępowania 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projektowa;</w:t>
      </w:r>
    </w:p>
    <w:p w:rsidR="00C16806"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3)  szczegółowe specyfikacje techniczne</w:t>
      </w:r>
      <w:r w:rsidR="00C16806" w:rsidRPr="00A624B6">
        <w:rPr>
          <w:rFonts w:ascii="Times New Roman" w:hAnsi="Times New Roman" w:cs="Times New Roman"/>
          <w:sz w:val="24"/>
          <w:szCs w:val="24"/>
        </w:rPr>
        <w:t>;</w:t>
      </w:r>
      <w:r w:rsidR="001A0908" w:rsidRPr="00A624B6">
        <w:rPr>
          <w:rFonts w:ascii="Times New Roman" w:hAnsi="Times New Roman" w:cs="Times New Roman"/>
          <w:sz w:val="24"/>
          <w:szCs w:val="24"/>
        </w:rPr>
        <w:t xml:space="preserve"> </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F1124F" w:rsidRPr="00A624B6">
        <w:rPr>
          <w:rFonts w:ascii="Times New Roman" w:hAnsi="Times New Roman" w:cs="Times New Roman"/>
          <w:sz w:val="24"/>
          <w:szCs w:val="24"/>
        </w:rPr>
        <w:t xml:space="preserve"> harmonogram rzeczowo-finansowy;</w:t>
      </w:r>
    </w:p>
    <w:p w:rsidR="00F1124F" w:rsidRPr="00A624B6" w:rsidRDefault="00F1124F"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5) kopia polisy OC.</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9E" w:rsidRDefault="0034559E" w:rsidP="004964C9">
      <w:pPr>
        <w:spacing w:after="0" w:line="240" w:lineRule="auto"/>
      </w:pPr>
      <w:r>
        <w:separator/>
      </w:r>
    </w:p>
  </w:endnote>
  <w:endnote w:type="continuationSeparator" w:id="0">
    <w:p w:rsidR="0034559E" w:rsidRDefault="0034559E"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C52705">
    <w:pPr>
      <w:pStyle w:val="Stopka"/>
      <w:jc w:val="center"/>
    </w:pPr>
    <w:fldSimple w:instr=" PAGE   \* MERGEFORMAT ">
      <w:r w:rsidR="00C96997">
        <w:rPr>
          <w:noProof/>
        </w:rPr>
        <w:t>2</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9E" w:rsidRDefault="0034559E" w:rsidP="004964C9">
      <w:pPr>
        <w:spacing w:after="0" w:line="240" w:lineRule="auto"/>
      </w:pPr>
      <w:r>
        <w:separator/>
      </w:r>
    </w:p>
  </w:footnote>
  <w:footnote w:type="continuationSeparator" w:id="0">
    <w:p w:rsidR="0034559E" w:rsidRDefault="0034559E"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644" w:hanging="360"/>
      </w:pPr>
      <w:rPr>
        <w:rFonts w:ascii="Times New Roman"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8">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0"/>
  </w:num>
  <w:num w:numId="27">
    <w:abstractNumId w:val="35"/>
  </w:num>
  <w:num w:numId="28">
    <w:abstractNumId w:val="27"/>
  </w:num>
  <w:num w:numId="29">
    <w:abstractNumId w:val="42"/>
  </w:num>
  <w:num w:numId="30">
    <w:abstractNumId w:val="32"/>
  </w:num>
  <w:num w:numId="31">
    <w:abstractNumId w:val="28"/>
  </w:num>
  <w:num w:numId="32">
    <w:abstractNumId w:val="30"/>
  </w:num>
  <w:num w:numId="33">
    <w:abstractNumId w:val="29"/>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3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07A95"/>
    <w:rsid w:val="00011082"/>
    <w:rsid w:val="00011AA5"/>
    <w:rsid w:val="000136CE"/>
    <w:rsid w:val="00013F1C"/>
    <w:rsid w:val="00015A83"/>
    <w:rsid w:val="00016B90"/>
    <w:rsid w:val="00016E70"/>
    <w:rsid w:val="00021454"/>
    <w:rsid w:val="000215A2"/>
    <w:rsid w:val="00021F7E"/>
    <w:rsid w:val="00023D63"/>
    <w:rsid w:val="00031757"/>
    <w:rsid w:val="000354B0"/>
    <w:rsid w:val="00042B2B"/>
    <w:rsid w:val="00051158"/>
    <w:rsid w:val="00054ADE"/>
    <w:rsid w:val="000614A9"/>
    <w:rsid w:val="00062D29"/>
    <w:rsid w:val="00070F7F"/>
    <w:rsid w:val="00071BF2"/>
    <w:rsid w:val="0007247F"/>
    <w:rsid w:val="000816EF"/>
    <w:rsid w:val="000879E8"/>
    <w:rsid w:val="0009583C"/>
    <w:rsid w:val="00095D9E"/>
    <w:rsid w:val="000972E2"/>
    <w:rsid w:val="00097577"/>
    <w:rsid w:val="00097A55"/>
    <w:rsid w:val="000A0AFD"/>
    <w:rsid w:val="000A52FD"/>
    <w:rsid w:val="000A6B00"/>
    <w:rsid w:val="000B2E17"/>
    <w:rsid w:val="000B538B"/>
    <w:rsid w:val="000B5C5F"/>
    <w:rsid w:val="000B6383"/>
    <w:rsid w:val="000C1974"/>
    <w:rsid w:val="000C19BB"/>
    <w:rsid w:val="000D0D0B"/>
    <w:rsid w:val="000D2BA3"/>
    <w:rsid w:val="000D5D50"/>
    <w:rsid w:val="001036A0"/>
    <w:rsid w:val="00105CC4"/>
    <w:rsid w:val="001117F2"/>
    <w:rsid w:val="00114958"/>
    <w:rsid w:val="0011754C"/>
    <w:rsid w:val="00117780"/>
    <w:rsid w:val="00124493"/>
    <w:rsid w:val="001254C4"/>
    <w:rsid w:val="0012583A"/>
    <w:rsid w:val="00126779"/>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34F4"/>
    <w:rsid w:val="00197650"/>
    <w:rsid w:val="001A0901"/>
    <w:rsid w:val="001A0908"/>
    <w:rsid w:val="001A175C"/>
    <w:rsid w:val="001A4FB1"/>
    <w:rsid w:val="001A6351"/>
    <w:rsid w:val="001B043E"/>
    <w:rsid w:val="001B0C84"/>
    <w:rsid w:val="001B0FA8"/>
    <w:rsid w:val="001B1D02"/>
    <w:rsid w:val="001B2922"/>
    <w:rsid w:val="001B54C4"/>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1F9F"/>
    <w:rsid w:val="001F43EC"/>
    <w:rsid w:val="001F44F4"/>
    <w:rsid w:val="001F5F52"/>
    <w:rsid w:val="00201678"/>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A4413"/>
    <w:rsid w:val="002A4A34"/>
    <w:rsid w:val="002A5CC1"/>
    <w:rsid w:val="002A6D31"/>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412"/>
    <w:rsid w:val="00310289"/>
    <w:rsid w:val="00311296"/>
    <w:rsid w:val="00311AAE"/>
    <w:rsid w:val="00312C91"/>
    <w:rsid w:val="0032170C"/>
    <w:rsid w:val="003224F8"/>
    <w:rsid w:val="00331BDC"/>
    <w:rsid w:val="00332934"/>
    <w:rsid w:val="00334F24"/>
    <w:rsid w:val="003402E0"/>
    <w:rsid w:val="003430AD"/>
    <w:rsid w:val="003435BD"/>
    <w:rsid w:val="00343C13"/>
    <w:rsid w:val="00345191"/>
    <w:rsid w:val="0034559E"/>
    <w:rsid w:val="00346045"/>
    <w:rsid w:val="00346F47"/>
    <w:rsid w:val="00347986"/>
    <w:rsid w:val="0035767D"/>
    <w:rsid w:val="003613EF"/>
    <w:rsid w:val="00361599"/>
    <w:rsid w:val="003770C2"/>
    <w:rsid w:val="00380CD8"/>
    <w:rsid w:val="0038242A"/>
    <w:rsid w:val="00390AE1"/>
    <w:rsid w:val="00390D4C"/>
    <w:rsid w:val="003947CE"/>
    <w:rsid w:val="003960F8"/>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F39"/>
    <w:rsid w:val="004056CF"/>
    <w:rsid w:val="0041342F"/>
    <w:rsid w:val="00415041"/>
    <w:rsid w:val="00415CC7"/>
    <w:rsid w:val="00424B23"/>
    <w:rsid w:val="00427925"/>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FA"/>
    <w:rsid w:val="004737D7"/>
    <w:rsid w:val="00474466"/>
    <w:rsid w:val="00474601"/>
    <w:rsid w:val="004748F6"/>
    <w:rsid w:val="0047523F"/>
    <w:rsid w:val="0047531F"/>
    <w:rsid w:val="00477728"/>
    <w:rsid w:val="00484A32"/>
    <w:rsid w:val="0049097E"/>
    <w:rsid w:val="00490F75"/>
    <w:rsid w:val="00491328"/>
    <w:rsid w:val="00495D4B"/>
    <w:rsid w:val="0049616A"/>
    <w:rsid w:val="004964C9"/>
    <w:rsid w:val="00497562"/>
    <w:rsid w:val="004975C6"/>
    <w:rsid w:val="004A0CF5"/>
    <w:rsid w:val="004A7E94"/>
    <w:rsid w:val="004B043B"/>
    <w:rsid w:val="004B163D"/>
    <w:rsid w:val="004D06A1"/>
    <w:rsid w:val="004D21BE"/>
    <w:rsid w:val="004D37E7"/>
    <w:rsid w:val="004E0B27"/>
    <w:rsid w:val="004E48D6"/>
    <w:rsid w:val="004E5EE0"/>
    <w:rsid w:val="004E6969"/>
    <w:rsid w:val="004E7E5D"/>
    <w:rsid w:val="004F0700"/>
    <w:rsid w:val="004F1017"/>
    <w:rsid w:val="004F467B"/>
    <w:rsid w:val="00500A4A"/>
    <w:rsid w:val="00502888"/>
    <w:rsid w:val="005117C2"/>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1E22"/>
    <w:rsid w:val="005A3E4D"/>
    <w:rsid w:val="005A4837"/>
    <w:rsid w:val="005A51D9"/>
    <w:rsid w:val="005A6FD0"/>
    <w:rsid w:val="005A7825"/>
    <w:rsid w:val="005A7D2C"/>
    <w:rsid w:val="005B0FDE"/>
    <w:rsid w:val="005B1F88"/>
    <w:rsid w:val="005B2545"/>
    <w:rsid w:val="005B79D3"/>
    <w:rsid w:val="005B7DC1"/>
    <w:rsid w:val="005C2202"/>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4180"/>
    <w:rsid w:val="00634244"/>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5264"/>
    <w:rsid w:val="006A249E"/>
    <w:rsid w:val="006A3BCA"/>
    <w:rsid w:val="006A643F"/>
    <w:rsid w:val="006A696D"/>
    <w:rsid w:val="006B196F"/>
    <w:rsid w:val="006B6053"/>
    <w:rsid w:val="006C0748"/>
    <w:rsid w:val="006C18D3"/>
    <w:rsid w:val="006C3E1C"/>
    <w:rsid w:val="006C6581"/>
    <w:rsid w:val="006C6A65"/>
    <w:rsid w:val="006C7531"/>
    <w:rsid w:val="006C78DB"/>
    <w:rsid w:val="006C7F41"/>
    <w:rsid w:val="006D0A63"/>
    <w:rsid w:val="006D196F"/>
    <w:rsid w:val="006D26C1"/>
    <w:rsid w:val="006D60EF"/>
    <w:rsid w:val="006D636A"/>
    <w:rsid w:val="006E1D12"/>
    <w:rsid w:val="006E7A7B"/>
    <w:rsid w:val="006F1375"/>
    <w:rsid w:val="006F2EA7"/>
    <w:rsid w:val="006F370B"/>
    <w:rsid w:val="006F5A13"/>
    <w:rsid w:val="006F79BC"/>
    <w:rsid w:val="0070087D"/>
    <w:rsid w:val="007009E2"/>
    <w:rsid w:val="00700C35"/>
    <w:rsid w:val="007013C7"/>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5DDD"/>
    <w:rsid w:val="00746976"/>
    <w:rsid w:val="00752E9F"/>
    <w:rsid w:val="007562CD"/>
    <w:rsid w:val="007634BB"/>
    <w:rsid w:val="0076489B"/>
    <w:rsid w:val="00765906"/>
    <w:rsid w:val="00767FF3"/>
    <w:rsid w:val="007710BE"/>
    <w:rsid w:val="00771CD2"/>
    <w:rsid w:val="00771F3B"/>
    <w:rsid w:val="00772DF2"/>
    <w:rsid w:val="007744BB"/>
    <w:rsid w:val="0077514C"/>
    <w:rsid w:val="007807DF"/>
    <w:rsid w:val="0078104F"/>
    <w:rsid w:val="00781084"/>
    <w:rsid w:val="00781E68"/>
    <w:rsid w:val="0078705A"/>
    <w:rsid w:val="007963C4"/>
    <w:rsid w:val="00796FCA"/>
    <w:rsid w:val="007A0235"/>
    <w:rsid w:val="007A0D69"/>
    <w:rsid w:val="007A4DA3"/>
    <w:rsid w:val="007A4FB4"/>
    <w:rsid w:val="007A61EE"/>
    <w:rsid w:val="007A6327"/>
    <w:rsid w:val="007A6FE7"/>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63D0"/>
    <w:rsid w:val="00827685"/>
    <w:rsid w:val="00827900"/>
    <w:rsid w:val="008279B2"/>
    <w:rsid w:val="00832F05"/>
    <w:rsid w:val="00833A36"/>
    <w:rsid w:val="00843BD2"/>
    <w:rsid w:val="0084449A"/>
    <w:rsid w:val="008456A8"/>
    <w:rsid w:val="008537B2"/>
    <w:rsid w:val="0085419A"/>
    <w:rsid w:val="008547BD"/>
    <w:rsid w:val="00857241"/>
    <w:rsid w:val="00857784"/>
    <w:rsid w:val="00860F02"/>
    <w:rsid w:val="00865C17"/>
    <w:rsid w:val="00866882"/>
    <w:rsid w:val="00876BD7"/>
    <w:rsid w:val="008804B6"/>
    <w:rsid w:val="0088374F"/>
    <w:rsid w:val="0088789D"/>
    <w:rsid w:val="00891321"/>
    <w:rsid w:val="008949E9"/>
    <w:rsid w:val="00895592"/>
    <w:rsid w:val="00896738"/>
    <w:rsid w:val="008A1588"/>
    <w:rsid w:val="008B21FB"/>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6B4F"/>
    <w:rsid w:val="00927435"/>
    <w:rsid w:val="009300AA"/>
    <w:rsid w:val="00935122"/>
    <w:rsid w:val="0093798C"/>
    <w:rsid w:val="00942B9C"/>
    <w:rsid w:val="00942E1B"/>
    <w:rsid w:val="00946F67"/>
    <w:rsid w:val="00947875"/>
    <w:rsid w:val="009517CE"/>
    <w:rsid w:val="0095194E"/>
    <w:rsid w:val="009546BB"/>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33F4"/>
    <w:rsid w:val="009B00BD"/>
    <w:rsid w:val="009B1EA5"/>
    <w:rsid w:val="009B1FA9"/>
    <w:rsid w:val="009B3B20"/>
    <w:rsid w:val="009B77C8"/>
    <w:rsid w:val="009C07D7"/>
    <w:rsid w:val="009C2414"/>
    <w:rsid w:val="009C2B84"/>
    <w:rsid w:val="009C4236"/>
    <w:rsid w:val="009D3CA2"/>
    <w:rsid w:val="009D40D8"/>
    <w:rsid w:val="009D5A3D"/>
    <w:rsid w:val="009D6063"/>
    <w:rsid w:val="009E0383"/>
    <w:rsid w:val="009E25A6"/>
    <w:rsid w:val="009E4898"/>
    <w:rsid w:val="009E7A83"/>
    <w:rsid w:val="009F0E5D"/>
    <w:rsid w:val="009F3B75"/>
    <w:rsid w:val="009F4F39"/>
    <w:rsid w:val="00A02F0A"/>
    <w:rsid w:val="00A07D2F"/>
    <w:rsid w:val="00A12CF8"/>
    <w:rsid w:val="00A130DC"/>
    <w:rsid w:val="00A15C10"/>
    <w:rsid w:val="00A15DD3"/>
    <w:rsid w:val="00A22484"/>
    <w:rsid w:val="00A22936"/>
    <w:rsid w:val="00A241A6"/>
    <w:rsid w:val="00A27F6F"/>
    <w:rsid w:val="00A305C0"/>
    <w:rsid w:val="00A368BA"/>
    <w:rsid w:val="00A37AE6"/>
    <w:rsid w:val="00A426BC"/>
    <w:rsid w:val="00A4329E"/>
    <w:rsid w:val="00A433E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7A8E"/>
    <w:rsid w:val="00A80A51"/>
    <w:rsid w:val="00A816E5"/>
    <w:rsid w:val="00A83BB3"/>
    <w:rsid w:val="00A86281"/>
    <w:rsid w:val="00A94760"/>
    <w:rsid w:val="00A967A7"/>
    <w:rsid w:val="00AA13E1"/>
    <w:rsid w:val="00AA179F"/>
    <w:rsid w:val="00AA70C6"/>
    <w:rsid w:val="00AB7146"/>
    <w:rsid w:val="00AC3B30"/>
    <w:rsid w:val="00AC5674"/>
    <w:rsid w:val="00AD1381"/>
    <w:rsid w:val="00AD23BF"/>
    <w:rsid w:val="00AD2E40"/>
    <w:rsid w:val="00AD4BB4"/>
    <w:rsid w:val="00AD5839"/>
    <w:rsid w:val="00AD5DEA"/>
    <w:rsid w:val="00AD6700"/>
    <w:rsid w:val="00AD7DE3"/>
    <w:rsid w:val="00AE6400"/>
    <w:rsid w:val="00AF049F"/>
    <w:rsid w:val="00AF4654"/>
    <w:rsid w:val="00AF6F0D"/>
    <w:rsid w:val="00AF7849"/>
    <w:rsid w:val="00AF7E44"/>
    <w:rsid w:val="00B021BB"/>
    <w:rsid w:val="00B022C6"/>
    <w:rsid w:val="00B028A9"/>
    <w:rsid w:val="00B05631"/>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4100"/>
    <w:rsid w:val="00B5653A"/>
    <w:rsid w:val="00B56FC0"/>
    <w:rsid w:val="00B57742"/>
    <w:rsid w:val="00B61FE3"/>
    <w:rsid w:val="00B638DC"/>
    <w:rsid w:val="00B65252"/>
    <w:rsid w:val="00B65C76"/>
    <w:rsid w:val="00B66573"/>
    <w:rsid w:val="00B704D2"/>
    <w:rsid w:val="00B90546"/>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3671"/>
    <w:rsid w:val="00C0401D"/>
    <w:rsid w:val="00C04589"/>
    <w:rsid w:val="00C04692"/>
    <w:rsid w:val="00C05D7B"/>
    <w:rsid w:val="00C11229"/>
    <w:rsid w:val="00C136BF"/>
    <w:rsid w:val="00C15C51"/>
    <w:rsid w:val="00C16806"/>
    <w:rsid w:val="00C20E5F"/>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2705"/>
    <w:rsid w:val="00C56F22"/>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368A"/>
    <w:rsid w:val="00C950E0"/>
    <w:rsid w:val="00C9574E"/>
    <w:rsid w:val="00C96338"/>
    <w:rsid w:val="00C96997"/>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AC3"/>
    <w:rsid w:val="00CE2927"/>
    <w:rsid w:val="00CE4A5F"/>
    <w:rsid w:val="00CE6A9D"/>
    <w:rsid w:val="00D00729"/>
    <w:rsid w:val="00D0637A"/>
    <w:rsid w:val="00D073AB"/>
    <w:rsid w:val="00D076AD"/>
    <w:rsid w:val="00D12AEB"/>
    <w:rsid w:val="00D12D5B"/>
    <w:rsid w:val="00D13A9A"/>
    <w:rsid w:val="00D145E5"/>
    <w:rsid w:val="00D14906"/>
    <w:rsid w:val="00D15282"/>
    <w:rsid w:val="00D213DA"/>
    <w:rsid w:val="00D21F54"/>
    <w:rsid w:val="00D312D6"/>
    <w:rsid w:val="00D34B64"/>
    <w:rsid w:val="00D35266"/>
    <w:rsid w:val="00D405F3"/>
    <w:rsid w:val="00D40CBF"/>
    <w:rsid w:val="00D42001"/>
    <w:rsid w:val="00D44D6F"/>
    <w:rsid w:val="00D470FA"/>
    <w:rsid w:val="00D472FC"/>
    <w:rsid w:val="00D54E06"/>
    <w:rsid w:val="00D56B4D"/>
    <w:rsid w:val="00D6126C"/>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7A96"/>
    <w:rsid w:val="00DA45B6"/>
    <w:rsid w:val="00DA5C9B"/>
    <w:rsid w:val="00DB056E"/>
    <w:rsid w:val="00DB0BEB"/>
    <w:rsid w:val="00DB337A"/>
    <w:rsid w:val="00DB4DE3"/>
    <w:rsid w:val="00DB5296"/>
    <w:rsid w:val="00DB6640"/>
    <w:rsid w:val="00DC3473"/>
    <w:rsid w:val="00DC5CB1"/>
    <w:rsid w:val="00DC6178"/>
    <w:rsid w:val="00DD394D"/>
    <w:rsid w:val="00DF0E44"/>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82321"/>
    <w:rsid w:val="00E84AD0"/>
    <w:rsid w:val="00E855D1"/>
    <w:rsid w:val="00E85F46"/>
    <w:rsid w:val="00E96829"/>
    <w:rsid w:val="00EA3A8D"/>
    <w:rsid w:val="00EA58D0"/>
    <w:rsid w:val="00EA6CE5"/>
    <w:rsid w:val="00EA6D73"/>
    <w:rsid w:val="00EA6F94"/>
    <w:rsid w:val="00EB1D80"/>
    <w:rsid w:val="00EB262E"/>
    <w:rsid w:val="00EB2AA1"/>
    <w:rsid w:val="00EB47F2"/>
    <w:rsid w:val="00EB783A"/>
    <w:rsid w:val="00EC1DB3"/>
    <w:rsid w:val="00EC628C"/>
    <w:rsid w:val="00ED331D"/>
    <w:rsid w:val="00ED5779"/>
    <w:rsid w:val="00ED5849"/>
    <w:rsid w:val="00ED58D7"/>
    <w:rsid w:val="00ED6022"/>
    <w:rsid w:val="00EE1BD3"/>
    <w:rsid w:val="00EE1D84"/>
    <w:rsid w:val="00EE3C79"/>
    <w:rsid w:val="00EE3DA0"/>
    <w:rsid w:val="00EF1525"/>
    <w:rsid w:val="00EF350C"/>
    <w:rsid w:val="00EF5B7E"/>
    <w:rsid w:val="00EF6287"/>
    <w:rsid w:val="00F03B01"/>
    <w:rsid w:val="00F1124F"/>
    <w:rsid w:val="00F115BB"/>
    <w:rsid w:val="00F12903"/>
    <w:rsid w:val="00F15735"/>
    <w:rsid w:val="00F169A1"/>
    <w:rsid w:val="00F17574"/>
    <w:rsid w:val="00F2157C"/>
    <w:rsid w:val="00F22359"/>
    <w:rsid w:val="00F2245E"/>
    <w:rsid w:val="00F22AEE"/>
    <w:rsid w:val="00F31533"/>
    <w:rsid w:val="00F33CA4"/>
    <w:rsid w:val="00F37895"/>
    <w:rsid w:val="00F37C67"/>
    <w:rsid w:val="00F418D0"/>
    <w:rsid w:val="00F4693B"/>
    <w:rsid w:val="00F50340"/>
    <w:rsid w:val="00F55243"/>
    <w:rsid w:val="00F6560F"/>
    <w:rsid w:val="00F724C0"/>
    <w:rsid w:val="00F72AAE"/>
    <w:rsid w:val="00F73AFF"/>
    <w:rsid w:val="00F82C49"/>
    <w:rsid w:val="00F847FB"/>
    <w:rsid w:val="00F8485B"/>
    <w:rsid w:val="00F85EE0"/>
    <w:rsid w:val="00F86A2F"/>
    <w:rsid w:val="00F87810"/>
    <w:rsid w:val="00F96C92"/>
    <w:rsid w:val="00F96CE2"/>
    <w:rsid w:val="00F979E5"/>
    <w:rsid w:val="00FA1EF2"/>
    <w:rsid w:val="00FA3204"/>
    <w:rsid w:val="00FA40D4"/>
    <w:rsid w:val="00FA77EB"/>
    <w:rsid w:val="00FB6DC6"/>
    <w:rsid w:val="00FC6C0F"/>
    <w:rsid w:val="00FC6C23"/>
    <w:rsid w:val="00FC7943"/>
    <w:rsid w:val="00FC7F94"/>
    <w:rsid w:val="00FD7A95"/>
    <w:rsid w:val="00FE00AD"/>
    <w:rsid w:val="00FE3781"/>
    <w:rsid w:val="00FE495C"/>
    <w:rsid w:val="00FE5B26"/>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D03B-F4DC-46F5-822E-7B5CD390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7899</Words>
  <Characters>47399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20</cp:revision>
  <cp:lastPrinted>2017-04-06T11:29:00Z</cp:lastPrinted>
  <dcterms:created xsi:type="dcterms:W3CDTF">2017-03-24T12:41:00Z</dcterms:created>
  <dcterms:modified xsi:type="dcterms:W3CDTF">2017-04-06T11:31:00Z</dcterms:modified>
</cp:coreProperties>
</file>