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2448"/>
        <w:gridCol w:w="6814"/>
      </w:tblGrid>
      <w:tr w:rsidR="00031883" w:rsidRPr="00031883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CBC8F39" wp14:editId="38CF33CE">
                  <wp:extent cx="952500" cy="952500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tel: 41 39-53-001, fax: 41 25-24-001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de-DE"/>
              </w:rPr>
              <w:t>e-mail: starostwo@skarzysko.powiat.pl</w:t>
            </w:r>
          </w:p>
        </w:tc>
      </w:tr>
      <w:tr w:rsidR="00031883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883" w:rsidRPr="00522E9F" w:rsidRDefault="00031883" w:rsidP="00721921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  <w:lang w:val="de-DE"/>
              </w:rPr>
              <w:t>AB.1.201</w:t>
            </w:r>
            <w:r w:rsidR="00721921">
              <w:rPr>
                <w:b/>
                <w:sz w:val="28"/>
                <w:szCs w:val="28"/>
                <w:lang w:val="de-DE"/>
              </w:rPr>
              <w:t>8</w:t>
            </w:r>
            <w:r w:rsidRPr="00522E9F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3" w:rsidRDefault="00031883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</w:rPr>
              <w:t>Wydanie decyzji o przeniesieniu pozwolenia na budowę na rzecz innego podmiotu</w:t>
            </w:r>
          </w:p>
          <w:p w:rsidR="00031883" w:rsidRPr="00522E9F" w:rsidRDefault="00031883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</w:p>
        </w:tc>
      </w:tr>
      <w:tr w:rsidR="0003188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474D04" w:rsidRDefault="00031883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74D04">
              <w:rPr>
                <w:b/>
                <w:sz w:val="28"/>
                <w:szCs w:val="28"/>
              </w:rPr>
              <w:t>Sprawy prowadzi Wydział Architektury, Budownictwa                                             i Zagospodarowania Przestrzennego  ul.  Konarskiego 20  pok. 307, 308, 309, 312, 313   -  tel. 41 39 53 037, 41 39 53 038, 41 39 53 039 i 41 39 53 043</w:t>
            </w:r>
          </w:p>
        </w:tc>
      </w:tr>
      <w:tr w:rsidR="00031883" w:rsidRPr="00522E9F" w:rsidTr="007869C9">
        <w:trPr>
          <w:trHeight w:val="107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474D04" w:rsidRPr="00474D04" w:rsidRDefault="00031883" w:rsidP="00474D0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7869C9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Kodeks postępowania </w:t>
            </w:r>
            <w:r w:rsidR="005D1D03">
              <w:rPr>
                <w:sz w:val="24"/>
                <w:szCs w:val="24"/>
              </w:rPr>
              <w:t>administracyjnego</w:t>
            </w:r>
          </w:p>
          <w:p w:rsidR="00031883" w:rsidRPr="00522E9F" w:rsidRDefault="00031883" w:rsidP="00474D04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40 ustawy z dnia 7 lipca 1994</w:t>
            </w:r>
            <w:r w:rsidR="007869C9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031883" w:rsidRPr="00522E9F" w:rsidTr="00801348"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031883" w:rsidRDefault="00031883" w:rsidP="00801348">
            <w:pPr>
              <w:spacing w:after="0" w:line="240" w:lineRule="auto"/>
              <w:rPr>
                <w:rStyle w:val="Hipercze"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Wniosek inwestora wraz z wymaganymi załącznikami. Wzór wniosku dostępny na stronie BIP powiatu</w:t>
            </w:r>
            <w:r w:rsidR="007869C9">
              <w:rPr>
                <w:sz w:val="24"/>
                <w:szCs w:val="24"/>
              </w:rPr>
              <w:t xml:space="preserve"> -</w:t>
            </w:r>
            <w:r w:rsidRPr="00522E9F">
              <w:rPr>
                <w:sz w:val="24"/>
                <w:szCs w:val="24"/>
              </w:rPr>
              <w:t xml:space="preserve"> </w:t>
            </w:r>
            <w:r w:rsidRPr="00522E9F">
              <w:rPr>
                <w:color w:val="0000FF"/>
                <w:sz w:val="24"/>
                <w:szCs w:val="24"/>
                <w:u w:val="single"/>
              </w:rPr>
              <w:t>www.</w:t>
            </w:r>
            <w:r>
              <w:rPr>
                <w:rStyle w:val="Hipercze"/>
                <w:sz w:val="24"/>
                <w:szCs w:val="24"/>
              </w:rPr>
              <w:t>powiat.skarzyski.lo</w:t>
            </w:r>
            <w:r w:rsidRPr="00522E9F">
              <w:rPr>
                <w:rStyle w:val="Hipercze"/>
                <w:sz w:val="24"/>
                <w:szCs w:val="24"/>
              </w:rPr>
              <w:t>.pl</w:t>
            </w:r>
          </w:p>
          <w:p w:rsidR="00031883" w:rsidRPr="00522E9F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1883" w:rsidRPr="00522E9F" w:rsidTr="007869C9">
        <w:trPr>
          <w:trHeight w:val="1004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031883" w:rsidRPr="00522E9F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Biuro Obsługi Interesanta Starostwa Powiatowego w Skarżysku-Kamiennej, ul. Konarskiego 20, parter</w:t>
            </w:r>
          </w:p>
        </w:tc>
      </w:tr>
      <w:tr w:rsidR="00031883" w:rsidRPr="00522E9F" w:rsidTr="007869C9">
        <w:trPr>
          <w:trHeight w:val="835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031883" w:rsidRPr="00522E9F" w:rsidRDefault="00031883" w:rsidP="005E1D0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FA6FF6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031883" w:rsidRPr="00522E9F" w:rsidTr="007869C9">
        <w:trPr>
          <w:trHeight w:val="84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3" w:rsidRPr="00456C6B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031883" w:rsidRPr="00522E9F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Wydanie decyzji w sprawie.</w:t>
            </w:r>
          </w:p>
        </w:tc>
      </w:tr>
      <w:tr w:rsidR="00031883" w:rsidRPr="00522E9F" w:rsidTr="007869C9">
        <w:trPr>
          <w:trHeight w:val="845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883" w:rsidRPr="00456C6B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031883" w:rsidRPr="00522E9F" w:rsidRDefault="00031883" w:rsidP="00DD737E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</w:t>
            </w:r>
            <w:r w:rsidR="00721921">
              <w:rPr>
                <w:sz w:val="24"/>
                <w:szCs w:val="24"/>
              </w:rPr>
              <w:t xml:space="preserve">zwrotnym potwierdzeniem odbioru lub </w:t>
            </w:r>
            <w:r w:rsidR="00DD737E">
              <w:rPr>
                <w:sz w:val="24"/>
                <w:szCs w:val="24"/>
              </w:rPr>
              <w:t>osobiście</w:t>
            </w:r>
            <w:r w:rsidR="00721921">
              <w:rPr>
                <w:sz w:val="24"/>
                <w:szCs w:val="24"/>
              </w:rPr>
              <w:t>.</w:t>
            </w:r>
          </w:p>
        </w:tc>
      </w:tr>
      <w:tr w:rsidR="00031883" w:rsidRPr="00522E9F" w:rsidTr="007869C9">
        <w:trPr>
          <w:trHeight w:val="111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031883" w:rsidRPr="00522E9F" w:rsidRDefault="0003188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Bez zbędnej zwłoki. Zgodnie z Kodeksem postępowania administracyjnego:  do 1 miesiąca lub do 2 miesięcy w sprawach szczególnie skomplikowanych.</w:t>
            </w:r>
          </w:p>
        </w:tc>
      </w:tr>
      <w:tr w:rsidR="00031883" w:rsidRPr="00522E9F" w:rsidTr="007869C9">
        <w:trPr>
          <w:trHeight w:val="987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</w:t>
            </w:r>
          </w:p>
          <w:p w:rsidR="00031883" w:rsidRPr="00522E9F" w:rsidRDefault="00031883" w:rsidP="0007103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Strona może odwołać się od decyzji do Wojewody Świętokrzyskiego</w:t>
            </w:r>
            <w:r>
              <w:rPr>
                <w:sz w:val="24"/>
                <w:szCs w:val="24"/>
              </w:rPr>
              <w:t xml:space="preserve"> </w:t>
            </w:r>
            <w:r w:rsidRPr="00522E9F">
              <w:rPr>
                <w:sz w:val="24"/>
                <w:szCs w:val="24"/>
              </w:rPr>
              <w:t>w Kielcach za</w:t>
            </w:r>
            <w:r w:rsidR="0007103D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pośrednictwem organu, który wydał decyzję w terminie 14 dni od daty jej otrzymania.</w:t>
            </w:r>
          </w:p>
        </w:tc>
      </w:tr>
      <w:tr w:rsidR="00031883" w:rsidRPr="00522E9F" w:rsidTr="007869C9">
        <w:trPr>
          <w:trHeight w:val="973"/>
        </w:trPr>
        <w:tc>
          <w:tcPr>
            <w:tcW w:w="9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883" w:rsidRPr="00522E9F" w:rsidRDefault="00031883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</w:t>
            </w:r>
            <w:r w:rsidRPr="00522E9F">
              <w:rPr>
                <w:sz w:val="24"/>
                <w:szCs w:val="24"/>
              </w:rPr>
              <w:t xml:space="preserve"> - W przypadku braku kompletu wymaganych dokumentów wnioskodawca zostanie wezwany do ich uzupełnienia w terminie 7 dni od daty otrzymania wezwania.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multilevel"/>
    <w:tmpl w:val="00000032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883"/>
    <w:rsid w:val="00031883"/>
    <w:rsid w:val="0007103D"/>
    <w:rsid w:val="003E7AAA"/>
    <w:rsid w:val="00474D04"/>
    <w:rsid w:val="005D1D03"/>
    <w:rsid w:val="005E1D0C"/>
    <w:rsid w:val="00721921"/>
    <w:rsid w:val="007869C9"/>
    <w:rsid w:val="00DD737E"/>
    <w:rsid w:val="00FA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88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318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8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883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318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883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12</cp:revision>
  <dcterms:created xsi:type="dcterms:W3CDTF">2014-03-20T11:37:00Z</dcterms:created>
  <dcterms:modified xsi:type="dcterms:W3CDTF">2018-01-22T10:52:00Z</dcterms:modified>
</cp:coreProperties>
</file>