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85" w:rsidRPr="00244DF2" w:rsidRDefault="00B16C85" w:rsidP="00B16C85">
      <w:pPr>
        <w:spacing w:after="0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44DF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Załącznik nr 2 do SIWZ </w:t>
      </w:r>
    </w:p>
    <w:p w:rsidR="00B16C85" w:rsidRPr="00244DF2" w:rsidRDefault="00B16C85" w:rsidP="00B16C85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16C85" w:rsidRPr="00244DF2" w:rsidRDefault="00B16C85" w:rsidP="00B16C85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44DF2">
        <w:rPr>
          <w:rFonts w:ascii="Arial" w:eastAsia="Times New Roman" w:hAnsi="Arial" w:cs="Arial"/>
          <w:b/>
          <w:sz w:val="18"/>
          <w:szCs w:val="18"/>
          <w:lang w:eastAsia="pl-PL"/>
        </w:rPr>
        <w:t>Dane Zamawiającego:</w:t>
      </w:r>
    </w:p>
    <w:p w:rsidR="00244DF2" w:rsidRPr="00244DF2" w:rsidRDefault="00244DF2" w:rsidP="00947284">
      <w:pPr>
        <w:pStyle w:val="Lista"/>
        <w:tabs>
          <w:tab w:val="num" w:pos="360"/>
        </w:tabs>
        <w:ind w:left="360" w:hanging="360"/>
        <w:rPr>
          <w:rFonts w:cs="Arial"/>
          <w:szCs w:val="22"/>
        </w:rPr>
      </w:pPr>
      <w:r w:rsidRPr="00244DF2">
        <w:rPr>
          <w:rFonts w:cs="Arial"/>
          <w:szCs w:val="22"/>
        </w:rPr>
        <w:t xml:space="preserve">Powiat Skarżyski reprezentowany przez </w:t>
      </w:r>
    </w:p>
    <w:p w:rsidR="00244DF2" w:rsidRPr="00244DF2" w:rsidRDefault="00244DF2" w:rsidP="00947284">
      <w:pPr>
        <w:pStyle w:val="Lista"/>
        <w:tabs>
          <w:tab w:val="num" w:pos="360"/>
        </w:tabs>
        <w:ind w:left="360" w:hanging="360"/>
        <w:rPr>
          <w:rFonts w:cs="Arial"/>
          <w:szCs w:val="22"/>
        </w:rPr>
      </w:pPr>
      <w:r w:rsidRPr="00244DF2">
        <w:rPr>
          <w:rFonts w:cs="Arial"/>
          <w:szCs w:val="22"/>
        </w:rPr>
        <w:t xml:space="preserve">Zarząd  Dróg  Powiatowych </w:t>
      </w:r>
    </w:p>
    <w:p w:rsidR="00244DF2" w:rsidRPr="00244DF2" w:rsidRDefault="00244DF2" w:rsidP="00244DF2">
      <w:pPr>
        <w:pStyle w:val="Lista"/>
        <w:tabs>
          <w:tab w:val="num" w:pos="360"/>
        </w:tabs>
        <w:rPr>
          <w:rFonts w:cs="Arial"/>
          <w:szCs w:val="22"/>
        </w:rPr>
      </w:pPr>
      <w:r w:rsidRPr="00244DF2">
        <w:rPr>
          <w:rFonts w:cs="Arial"/>
          <w:szCs w:val="22"/>
        </w:rPr>
        <w:t>26-110 Skarżysko-Kamienna, ul. Konarskiego 20</w:t>
      </w:r>
    </w:p>
    <w:p w:rsidR="00244DF2" w:rsidRPr="00244DF2" w:rsidRDefault="00244DF2" w:rsidP="00B16C85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44DF2" w:rsidRPr="00244DF2" w:rsidRDefault="00244DF2" w:rsidP="00B16C85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44DF2">
        <w:rPr>
          <w:rFonts w:ascii="Arial" w:eastAsia="Times New Roman" w:hAnsi="Arial" w:cs="Arial"/>
          <w:b/>
          <w:sz w:val="18"/>
          <w:szCs w:val="18"/>
          <w:lang w:eastAsia="pl-PL"/>
        </w:rPr>
        <w:t>Nazwa Postępowania:</w:t>
      </w:r>
    </w:p>
    <w:p w:rsidR="00244DF2" w:rsidRPr="00244DF2" w:rsidRDefault="00244DF2" w:rsidP="00244DF2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244DF2">
        <w:rPr>
          <w:rFonts w:ascii="Arial" w:hAnsi="Arial" w:cs="Arial"/>
          <w:b/>
          <w:sz w:val="28"/>
          <w:szCs w:val="28"/>
        </w:rPr>
        <w:t xml:space="preserve">„Usługi w zakresie ubezpieczenia mienia </w:t>
      </w:r>
      <w:r w:rsidRPr="00244DF2">
        <w:rPr>
          <w:rFonts w:ascii="Arial" w:hAnsi="Arial" w:cs="Arial"/>
          <w:b/>
          <w:sz w:val="28"/>
          <w:szCs w:val="28"/>
        </w:rPr>
        <w:br/>
        <w:t xml:space="preserve"> i odpowiedzialności cywilnej </w:t>
      </w:r>
    </w:p>
    <w:p w:rsidR="00244DF2" w:rsidRPr="00244DF2" w:rsidRDefault="00244DF2" w:rsidP="00244DF2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244DF2">
        <w:rPr>
          <w:rFonts w:ascii="Arial" w:hAnsi="Arial" w:cs="Arial"/>
          <w:b/>
          <w:sz w:val="28"/>
          <w:szCs w:val="28"/>
        </w:rPr>
        <w:t>Zarządu Dróg Powiatowych w Skarżysku Kamiennej”</w:t>
      </w:r>
    </w:p>
    <w:p w:rsidR="00244DF2" w:rsidRPr="00244DF2" w:rsidRDefault="00244DF2" w:rsidP="00B16C85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44DF2" w:rsidRPr="00714AD9" w:rsidRDefault="00244DF2" w:rsidP="00B16C85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714AD9">
        <w:rPr>
          <w:rFonts w:ascii="Arial" w:eastAsia="Times New Roman" w:hAnsi="Arial" w:cs="Arial"/>
          <w:b/>
          <w:sz w:val="22"/>
          <w:szCs w:val="22"/>
          <w:lang w:eastAsia="pl-PL"/>
        </w:rPr>
        <w:t>Numer sprawy:</w:t>
      </w:r>
    </w:p>
    <w:p w:rsidR="00B16C85" w:rsidRPr="00714AD9" w:rsidRDefault="000F312A" w:rsidP="00B16C85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F312A">
        <w:rPr>
          <w:rFonts w:ascii="Arial" w:eastAsia="Times New Roman" w:hAnsi="Arial" w:cs="Arial"/>
          <w:b/>
          <w:sz w:val="22"/>
          <w:szCs w:val="22"/>
          <w:lang w:eastAsia="pl-PL"/>
        </w:rPr>
        <w:t>ZDP.272.1.2019</w:t>
      </w: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14AD9">
        <w:rPr>
          <w:rFonts w:ascii="Arial" w:eastAsia="Times New Roman" w:hAnsi="Arial" w:cs="Arial"/>
          <w:sz w:val="22"/>
          <w:szCs w:val="22"/>
          <w:lang w:eastAsia="pl-PL"/>
        </w:rPr>
        <w:t>Dane Wykonawcy:</w:t>
      </w: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sz w:val="22"/>
          <w:szCs w:val="22"/>
          <w:lang w:val="en-US" w:eastAsia="pl-PL"/>
        </w:rPr>
      </w:pPr>
      <w:r w:rsidRPr="00714AD9">
        <w:rPr>
          <w:rFonts w:ascii="Arial" w:eastAsia="Times New Roman" w:hAnsi="Arial" w:cs="Arial"/>
          <w:sz w:val="22"/>
          <w:szCs w:val="22"/>
          <w:lang w:val="en-US" w:eastAsia="pl-PL"/>
        </w:rPr>
        <w:t>……………………………………………………………………………………………………………</w:t>
      </w: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sz w:val="22"/>
          <w:szCs w:val="22"/>
          <w:lang w:val="en-US" w:eastAsia="pl-PL"/>
        </w:rPr>
      </w:pPr>
      <w:r w:rsidRPr="00714AD9">
        <w:rPr>
          <w:rFonts w:ascii="Arial" w:eastAsia="Times New Roman" w:hAnsi="Arial" w:cs="Arial"/>
          <w:sz w:val="22"/>
          <w:szCs w:val="22"/>
          <w:lang w:val="en-US" w:eastAsia="pl-PL"/>
        </w:rPr>
        <w:t>…………………………</w:t>
      </w:r>
      <w:r w:rsidR="00714AD9" w:rsidRPr="00714AD9">
        <w:rPr>
          <w:rFonts w:ascii="Arial" w:eastAsia="Times New Roman" w:hAnsi="Arial" w:cs="Arial"/>
          <w:sz w:val="22"/>
          <w:szCs w:val="22"/>
          <w:lang w:val="en-US" w:eastAsia="pl-PL"/>
        </w:rPr>
        <w:t>….</w:t>
      </w:r>
      <w:r w:rsidR="00714AD9">
        <w:rPr>
          <w:rFonts w:ascii="Arial" w:eastAsia="Times New Roman" w:hAnsi="Arial" w:cs="Arial"/>
          <w:sz w:val="22"/>
          <w:szCs w:val="22"/>
          <w:lang w:val="en-US" w:eastAsia="pl-PL"/>
        </w:rPr>
        <w:t>..</w:t>
      </w:r>
      <w:r w:rsidRPr="00714AD9">
        <w:rPr>
          <w:rFonts w:ascii="Arial" w:eastAsia="Times New Roman" w:hAnsi="Arial" w:cs="Arial"/>
          <w:sz w:val="22"/>
          <w:szCs w:val="22"/>
          <w:lang w:val="en-US" w:eastAsia="pl-PL"/>
        </w:rPr>
        <w:t>……………………………………………………………….……………</w:t>
      </w:r>
    </w:p>
    <w:p w:rsidR="00714AD9" w:rsidRPr="00714AD9" w:rsidRDefault="00B16C85" w:rsidP="00B16C85">
      <w:pPr>
        <w:spacing w:after="0"/>
        <w:jc w:val="both"/>
        <w:rPr>
          <w:rFonts w:ascii="Arial" w:eastAsia="Times New Roman" w:hAnsi="Arial" w:cs="Arial"/>
          <w:sz w:val="22"/>
          <w:szCs w:val="22"/>
          <w:lang w:val="en-US" w:eastAsia="pl-PL"/>
        </w:rPr>
      </w:pPr>
      <w:proofErr w:type="spellStart"/>
      <w:r w:rsidRPr="00714AD9">
        <w:rPr>
          <w:rFonts w:ascii="Arial" w:eastAsia="Times New Roman" w:hAnsi="Arial" w:cs="Arial"/>
          <w:sz w:val="22"/>
          <w:szCs w:val="22"/>
          <w:lang w:val="en-US" w:eastAsia="pl-PL"/>
        </w:rPr>
        <w:t>numer</w:t>
      </w:r>
      <w:proofErr w:type="spellEnd"/>
      <w:r w:rsidRPr="00714AD9">
        <w:rPr>
          <w:rFonts w:ascii="Arial" w:eastAsia="Times New Roman" w:hAnsi="Arial" w:cs="Arial"/>
          <w:sz w:val="22"/>
          <w:szCs w:val="22"/>
          <w:lang w:val="en-US" w:eastAsia="pl-PL"/>
        </w:rPr>
        <w:t xml:space="preserve"> NIP …………………………………..… </w:t>
      </w: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sz w:val="22"/>
          <w:szCs w:val="22"/>
          <w:lang w:val="en-US" w:eastAsia="pl-PL"/>
        </w:rPr>
      </w:pPr>
      <w:proofErr w:type="spellStart"/>
      <w:r w:rsidRPr="00714AD9">
        <w:rPr>
          <w:rFonts w:ascii="Arial" w:eastAsia="Times New Roman" w:hAnsi="Arial" w:cs="Arial"/>
          <w:sz w:val="22"/>
          <w:szCs w:val="22"/>
          <w:lang w:val="en-US" w:eastAsia="pl-PL"/>
        </w:rPr>
        <w:t>numer</w:t>
      </w:r>
      <w:proofErr w:type="spellEnd"/>
      <w:r w:rsidRPr="00714AD9">
        <w:rPr>
          <w:rFonts w:ascii="Arial" w:eastAsia="Times New Roman" w:hAnsi="Arial" w:cs="Arial"/>
          <w:sz w:val="22"/>
          <w:szCs w:val="22"/>
          <w:lang w:val="en-US" w:eastAsia="pl-PL"/>
        </w:rPr>
        <w:t xml:space="preserve"> REGON …………..…………………..……… </w:t>
      </w: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sz w:val="22"/>
          <w:szCs w:val="22"/>
          <w:lang w:val="en-US" w:eastAsia="pl-PL"/>
        </w:rPr>
      </w:pPr>
      <w:proofErr w:type="spellStart"/>
      <w:r w:rsidRPr="00714AD9">
        <w:rPr>
          <w:rFonts w:ascii="Arial" w:eastAsia="Times New Roman" w:hAnsi="Arial" w:cs="Arial"/>
          <w:sz w:val="22"/>
          <w:szCs w:val="22"/>
          <w:lang w:val="en-US" w:eastAsia="pl-PL"/>
        </w:rPr>
        <w:t>numer</w:t>
      </w:r>
      <w:proofErr w:type="spellEnd"/>
      <w:r w:rsidRPr="00714AD9">
        <w:rPr>
          <w:rFonts w:ascii="Arial" w:eastAsia="Times New Roman" w:hAnsi="Arial" w:cs="Arial"/>
          <w:sz w:val="22"/>
          <w:szCs w:val="22"/>
          <w:lang w:val="en-US" w:eastAsia="pl-PL"/>
        </w:rPr>
        <w:t xml:space="preserve"> KRS ……………………………………………..</w:t>
      </w: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sz w:val="22"/>
          <w:szCs w:val="22"/>
          <w:lang w:val="en-US" w:eastAsia="pl-PL"/>
        </w:rPr>
      </w:pP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14AD9">
        <w:rPr>
          <w:rFonts w:ascii="Arial" w:eastAsia="Times New Roman" w:hAnsi="Arial" w:cs="Arial"/>
          <w:sz w:val="22"/>
          <w:szCs w:val="22"/>
          <w:lang w:eastAsia="pl-PL"/>
        </w:rPr>
        <w:t xml:space="preserve">Wykonawca bierze udział w Postępowaniu wspólnie z innymi Wykonawcami: </w:t>
      </w:r>
    </w:p>
    <w:p w:rsidR="00B16C85" w:rsidRPr="00714AD9" w:rsidRDefault="00B16C85" w:rsidP="00B16C85">
      <w:pPr>
        <w:pStyle w:val="Akapitzlist"/>
        <w:numPr>
          <w:ilvl w:val="0"/>
          <w:numId w:val="49"/>
        </w:numPr>
        <w:spacing w:before="0" w:after="0"/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714AD9">
        <w:rPr>
          <w:rFonts w:ascii="Arial" w:eastAsia="Times New Roman" w:hAnsi="Arial" w:cs="Arial"/>
          <w:sz w:val="22"/>
          <w:szCs w:val="22"/>
          <w:lang w:eastAsia="pl-PL"/>
        </w:rPr>
        <w:t>tak</w:t>
      </w:r>
    </w:p>
    <w:p w:rsidR="00B16C85" w:rsidRPr="00714AD9" w:rsidRDefault="00B16C85" w:rsidP="00B16C85">
      <w:pPr>
        <w:pStyle w:val="Akapitzlist"/>
        <w:numPr>
          <w:ilvl w:val="0"/>
          <w:numId w:val="49"/>
        </w:numPr>
        <w:spacing w:before="0" w:after="0"/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714AD9">
        <w:rPr>
          <w:rFonts w:ascii="Arial" w:eastAsia="Times New Roman" w:hAnsi="Arial" w:cs="Arial"/>
          <w:sz w:val="22"/>
          <w:szCs w:val="22"/>
          <w:lang w:eastAsia="pl-PL"/>
        </w:rPr>
        <w:t>nie</w:t>
      </w:r>
    </w:p>
    <w:p w:rsidR="00B16C85" w:rsidRPr="00244DF2" w:rsidRDefault="00B16C85" w:rsidP="00B16C8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16C85" w:rsidRPr="00244DF2" w:rsidRDefault="00B16C85" w:rsidP="00714AD9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44DF2" w:rsidRPr="00714AD9" w:rsidRDefault="00B16C85" w:rsidP="00714AD9">
      <w:pPr>
        <w:spacing w:after="0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714AD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  <w:r w:rsidR="00714AD9" w:rsidRPr="00714A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14A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25a ust. 1 Ustawy </w:t>
      </w:r>
      <w:proofErr w:type="spellStart"/>
      <w:r w:rsidR="00714AD9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714AD9">
        <w:rPr>
          <w:rFonts w:ascii="Arial" w:eastAsia="Times New Roman" w:hAnsi="Arial" w:cs="Arial"/>
          <w:b/>
          <w:sz w:val="24"/>
          <w:szCs w:val="24"/>
          <w:lang w:eastAsia="pl-PL"/>
        </w:rPr>
        <w:t>zp</w:t>
      </w:r>
      <w:proofErr w:type="spellEnd"/>
      <w:r w:rsidRPr="00714A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Postępowaniu: </w:t>
      </w:r>
      <w:r w:rsidR="00244DF2" w:rsidRPr="00714AD9">
        <w:rPr>
          <w:rFonts w:ascii="Arial" w:hAnsi="Arial" w:cs="Arial"/>
          <w:b/>
          <w:sz w:val="24"/>
          <w:szCs w:val="24"/>
        </w:rPr>
        <w:t xml:space="preserve">„Usługi w zakresie ubezpieczenia mienia </w:t>
      </w:r>
      <w:r w:rsidR="00244DF2" w:rsidRPr="00714AD9">
        <w:rPr>
          <w:rFonts w:ascii="Arial" w:hAnsi="Arial" w:cs="Arial"/>
          <w:b/>
          <w:sz w:val="24"/>
          <w:szCs w:val="24"/>
        </w:rPr>
        <w:br/>
        <w:t xml:space="preserve"> i odpowiedzialności cywilnej </w:t>
      </w:r>
      <w:r w:rsidR="00714AD9">
        <w:rPr>
          <w:rFonts w:ascii="Arial" w:hAnsi="Arial" w:cs="Arial"/>
          <w:b/>
          <w:sz w:val="24"/>
          <w:szCs w:val="24"/>
        </w:rPr>
        <w:t xml:space="preserve"> </w:t>
      </w:r>
      <w:r w:rsidR="00244DF2" w:rsidRPr="00714AD9">
        <w:rPr>
          <w:rFonts w:ascii="Arial" w:hAnsi="Arial" w:cs="Arial"/>
          <w:b/>
          <w:sz w:val="24"/>
          <w:szCs w:val="24"/>
        </w:rPr>
        <w:t>Zarządu Dróg Powiatowych w Skarżysku Kamiennej”</w:t>
      </w:r>
      <w:r w:rsidR="00714AD9">
        <w:rPr>
          <w:rFonts w:ascii="Arial" w:hAnsi="Arial" w:cs="Arial"/>
          <w:b/>
          <w:sz w:val="24"/>
          <w:szCs w:val="24"/>
        </w:rPr>
        <w:t>.</w:t>
      </w:r>
    </w:p>
    <w:p w:rsidR="00B16C85" w:rsidRPr="00244DF2" w:rsidRDefault="00B16C85" w:rsidP="009E46DA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4A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Numer sprawy: </w:t>
      </w:r>
      <w:r w:rsidR="009E46DA" w:rsidRPr="000F312A">
        <w:rPr>
          <w:rFonts w:ascii="Arial" w:eastAsia="Times New Roman" w:hAnsi="Arial" w:cs="Arial"/>
          <w:b/>
          <w:sz w:val="22"/>
          <w:szCs w:val="22"/>
          <w:lang w:eastAsia="pl-PL"/>
        </w:rPr>
        <w:t>ZDP.272.1.2019</w:t>
      </w:r>
    </w:p>
    <w:p w:rsidR="00714AD9" w:rsidRDefault="00714AD9" w:rsidP="00B16C85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14AD9" w:rsidRDefault="00714AD9" w:rsidP="00B16C85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14AD9" w:rsidRDefault="00714AD9" w:rsidP="00B16C85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14AD9" w:rsidRDefault="00714AD9" w:rsidP="00B16C85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16C85" w:rsidRPr="00714AD9" w:rsidRDefault="00B16C85" w:rsidP="00B16C85">
      <w:pPr>
        <w:spacing w:after="0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714AD9">
        <w:rPr>
          <w:rFonts w:ascii="Arial" w:eastAsia="Times New Roman" w:hAnsi="Arial" w:cs="Arial"/>
          <w:b/>
          <w:sz w:val="22"/>
          <w:szCs w:val="22"/>
          <w:lang w:eastAsia="pl-PL"/>
        </w:rPr>
        <w:t>I</w:t>
      </w:r>
    </w:p>
    <w:p w:rsidR="00B16C85" w:rsidRPr="00714AD9" w:rsidRDefault="00B16C85" w:rsidP="00B16C85">
      <w:pPr>
        <w:spacing w:after="0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714AD9">
        <w:rPr>
          <w:rFonts w:ascii="Arial" w:eastAsia="Times New Roman" w:hAnsi="Arial" w:cs="Arial"/>
          <w:b/>
          <w:sz w:val="22"/>
          <w:szCs w:val="22"/>
          <w:lang w:eastAsia="pl-PL"/>
        </w:rPr>
        <w:lastRenderedPageBreak/>
        <w:t xml:space="preserve">- o spełnianiu warunków udziału w Postępowaniu </w:t>
      </w:r>
    </w:p>
    <w:p w:rsidR="00B16C85" w:rsidRPr="00714AD9" w:rsidRDefault="00B16C85" w:rsidP="00B16C85">
      <w:pPr>
        <w:spacing w:after="0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714AD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(art. 25 ust. 1 </w:t>
      </w:r>
      <w:proofErr w:type="spellStart"/>
      <w:r w:rsidRPr="00714AD9">
        <w:rPr>
          <w:rFonts w:ascii="Arial" w:eastAsia="Times New Roman" w:hAnsi="Arial" w:cs="Arial"/>
          <w:b/>
          <w:sz w:val="22"/>
          <w:szCs w:val="22"/>
          <w:lang w:eastAsia="pl-PL"/>
        </w:rPr>
        <w:t>pkt</w:t>
      </w:r>
      <w:proofErr w:type="spellEnd"/>
      <w:r w:rsidRPr="00714AD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1 Ustawy </w:t>
      </w:r>
      <w:proofErr w:type="spellStart"/>
      <w:r w:rsidRPr="00714AD9">
        <w:rPr>
          <w:rFonts w:ascii="Arial" w:eastAsia="Times New Roman" w:hAnsi="Arial" w:cs="Arial"/>
          <w:b/>
          <w:sz w:val="22"/>
          <w:szCs w:val="22"/>
          <w:lang w:eastAsia="pl-PL"/>
        </w:rPr>
        <w:t>Pzp</w:t>
      </w:r>
      <w:proofErr w:type="spellEnd"/>
      <w:r w:rsidRPr="00714AD9">
        <w:rPr>
          <w:rFonts w:ascii="Arial" w:eastAsia="Times New Roman" w:hAnsi="Arial" w:cs="Arial"/>
          <w:b/>
          <w:sz w:val="22"/>
          <w:szCs w:val="22"/>
          <w:lang w:eastAsia="pl-PL"/>
        </w:rPr>
        <w:t>)</w:t>
      </w: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14AD9">
        <w:rPr>
          <w:rFonts w:ascii="Arial" w:eastAsia="Times New Roman" w:hAnsi="Arial" w:cs="Arial"/>
          <w:sz w:val="22"/>
          <w:szCs w:val="22"/>
          <w:lang w:eastAsia="pl-PL"/>
        </w:rPr>
        <w:t xml:space="preserve">Niniejszym, Wykonawca, biorący udział w Postępowaniu, oświadcza, że spełnia warunek udziału </w:t>
      </w:r>
      <w:bookmarkStart w:id="0" w:name="_GoBack"/>
      <w:bookmarkEnd w:id="0"/>
      <w:r w:rsidRPr="00714AD9">
        <w:rPr>
          <w:rFonts w:ascii="Arial" w:eastAsia="Times New Roman" w:hAnsi="Arial" w:cs="Arial"/>
          <w:sz w:val="22"/>
          <w:szCs w:val="22"/>
          <w:lang w:eastAsia="pl-PL"/>
        </w:rPr>
        <w:t>w Postępowaniu określony przez Zamawiającego w Sekcji III.1) ust. 2 pkt 2.1. SIWZ.</w:t>
      </w: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B16C85" w:rsidRPr="00714AD9" w:rsidRDefault="00B16C85" w:rsidP="00B16C85">
      <w:pPr>
        <w:spacing w:after="0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714AD9">
        <w:rPr>
          <w:rFonts w:ascii="Arial" w:eastAsia="Times New Roman" w:hAnsi="Arial" w:cs="Arial"/>
          <w:b/>
          <w:sz w:val="22"/>
          <w:szCs w:val="22"/>
          <w:lang w:eastAsia="pl-PL"/>
        </w:rPr>
        <w:t>II</w:t>
      </w:r>
    </w:p>
    <w:p w:rsidR="00B16C85" w:rsidRPr="00714AD9" w:rsidRDefault="00B16C85" w:rsidP="00B16C85">
      <w:pPr>
        <w:spacing w:after="0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714AD9">
        <w:rPr>
          <w:rFonts w:ascii="Arial" w:eastAsia="Times New Roman" w:hAnsi="Arial" w:cs="Arial"/>
          <w:b/>
          <w:sz w:val="22"/>
          <w:szCs w:val="22"/>
          <w:lang w:eastAsia="pl-PL"/>
        </w:rPr>
        <w:t>- o nie podleganiu wykluczeniu z Postępowania</w:t>
      </w:r>
    </w:p>
    <w:p w:rsidR="00B16C85" w:rsidRPr="00714AD9" w:rsidRDefault="00B16C85" w:rsidP="00B16C85">
      <w:pPr>
        <w:spacing w:after="0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714AD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(art. 25 ust. 1 </w:t>
      </w:r>
      <w:proofErr w:type="spellStart"/>
      <w:r w:rsidRPr="00714AD9">
        <w:rPr>
          <w:rFonts w:ascii="Arial" w:eastAsia="Times New Roman" w:hAnsi="Arial" w:cs="Arial"/>
          <w:b/>
          <w:sz w:val="22"/>
          <w:szCs w:val="22"/>
          <w:lang w:eastAsia="pl-PL"/>
        </w:rPr>
        <w:t>pkt</w:t>
      </w:r>
      <w:proofErr w:type="spellEnd"/>
      <w:r w:rsidRPr="00714AD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3 Ustawy </w:t>
      </w:r>
      <w:proofErr w:type="spellStart"/>
      <w:r w:rsidRPr="00714AD9">
        <w:rPr>
          <w:rFonts w:ascii="Arial" w:eastAsia="Times New Roman" w:hAnsi="Arial" w:cs="Arial"/>
          <w:b/>
          <w:sz w:val="22"/>
          <w:szCs w:val="22"/>
          <w:lang w:eastAsia="pl-PL"/>
        </w:rPr>
        <w:t>Pzp</w:t>
      </w:r>
      <w:proofErr w:type="spellEnd"/>
      <w:r w:rsidRPr="00714AD9">
        <w:rPr>
          <w:rFonts w:ascii="Arial" w:eastAsia="Times New Roman" w:hAnsi="Arial" w:cs="Arial"/>
          <w:b/>
          <w:sz w:val="22"/>
          <w:szCs w:val="22"/>
          <w:lang w:eastAsia="pl-PL"/>
        </w:rPr>
        <w:t>)</w:t>
      </w: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14AD9">
        <w:rPr>
          <w:rFonts w:ascii="Arial" w:eastAsia="Times New Roman" w:hAnsi="Arial" w:cs="Arial"/>
          <w:sz w:val="22"/>
          <w:szCs w:val="22"/>
          <w:lang w:eastAsia="pl-PL"/>
        </w:rPr>
        <w:t xml:space="preserve">Niniejszym, Wykonawca, biorący udział w Postępowaniu, oświadcza, że w stosunku do niego </w:t>
      </w:r>
      <w:r w:rsidRPr="00714AD9">
        <w:rPr>
          <w:rFonts w:ascii="Arial" w:eastAsia="Times New Roman" w:hAnsi="Arial" w:cs="Arial"/>
          <w:b/>
          <w:sz w:val="22"/>
          <w:szCs w:val="22"/>
          <w:lang w:eastAsia="pl-PL"/>
        </w:rPr>
        <w:t>nie zachodzą</w:t>
      </w:r>
      <w:r w:rsidRPr="00714AD9">
        <w:rPr>
          <w:rFonts w:ascii="Arial" w:eastAsia="Times New Roman" w:hAnsi="Arial" w:cs="Arial"/>
          <w:sz w:val="22"/>
          <w:szCs w:val="22"/>
          <w:lang w:eastAsia="pl-PL"/>
        </w:rPr>
        <w:t xml:space="preserve">* podstawy wykluczenia z Postępowania określone w art. 24 ust. 1 Ustawy </w:t>
      </w:r>
      <w:proofErr w:type="spellStart"/>
      <w:r w:rsidRPr="00714AD9">
        <w:rPr>
          <w:rFonts w:ascii="Arial" w:eastAsia="Times New Roman" w:hAnsi="Arial" w:cs="Arial"/>
          <w:sz w:val="22"/>
          <w:szCs w:val="22"/>
          <w:lang w:eastAsia="pl-PL"/>
        </w:rPr>
        <w:t>Pzp</w:t>
      </w:r>
      <w:proofErr w:type="spellEnd"/>
      <w:r w:rsidRPr="00714AD9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14AD9">
        <w:rPr>
          <w:rFonts w:ascii="Arial" w:eastAsia="Times New Roman" w:hAnsi="Arial" w:cs="Arial"/>
          <w:sz w:val="22"/>
          <w:szCs w:val="22"/>
          <w:lang w:eastAsia="pl-PL"/>
        </w:rPr>
        <w:t>*</w:t>
      </w:r>
      <w:r w:rsidRPr="00714AD9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W przypadku, gdy w stosunku do Wykonawcy </w:t>
      </w:r>
      <w:r w:rsidRPr="00714AD9">
        <w:rPr>
          <w:rFonts w:ascii="Arial" w:eastAsia="Times New Roman" w:hAnsi="Arial" w:cs="Arial"/>
          <w:b/>
          <w:i/>
          <w:sz w:val="22"/>
          <w:szCs w:val="22"/>
          <w:lang w:eastAsia="pl-PL"/>
        </w:rPr>
        <w:t>zachodzą</w:t>
      </w:r>
      <w:r w:rsidRPr="00714AD9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podstawy wykluczenia z Postępowania na podstawie okoliczności określonych w art. 24 ust. 1 Ustawy </w:t>
      </w:r>
      <w:proofErr w:type="spellStart"/>
      <w:r w:rsidRPr="00714AD9">
        <w:rPr>
          <w:rFonts w:ascii="Arial" w:eastAsia="Times New Roman" w:hAnsi="Arial" w:cs="Arial"/>
          <w:i/>
          <w:sz w:val="22"/>
          <w:szCs w:val="22"/>
          <w:lang w:eastAsia="pl-PL"/>
        </w:rPr>
        <w:t>Pzp</w:t>
      </w:r>
      <w:proofErr w:type="spellEnd"/>
      <w:r w:rsidRPr="00714AD9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, Wykonawca, składa oświadczenie w tym zakresie, wskazując podstawę wykluczenia (to jest wskazuje enumeratywnie wymienione podstawy wykluczenia spośród wymienionych w art. 24 ust. 1 Ustawy </w:t>
      </w:r>
      <w:proofErr w:type="spellStart"/>
      <w:r w:rsidRPr="00714AD9">
        <w:rPr>
          <w:rFonts w:ascii="Arial" w:eastAsia="Times New Roman" w:hAnsi="Arial" w:cs="Arial"/>
          <w:i/>
          <w:sz w:val="22"/>
          <w:szCs w:val="22"/>
          <w:lang w:eastAsia="pl-PL"/>
        </w:rPr>
        <w:t>Pzp</w:t>
      </w:r>
      <w:proofErr w:type="spellEnd"/>
      <w:r w:rsidRPr="00714AD9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). Wykonawca, który podlega wykluczeniu na podstawie art. 24 ust. 1 pkt 13 i 14 oraz 16-20 Ustawy </w:t>
      </w:r>
      <w:proofErr w:type="spellStart"/>
      <w:r w:rsidRPr="00714AD9">
        <w:rPr>
          <w:rFonts w:ascii="Arial" w:eastAsia="Times New Roman" w:hAnsi="Arial" w:cs="Arial"/>
          <w:i/>
          <w:sz w:val="22"/>
          <w:szCs w:val="22"/>
          <w:lang w:eastAsia="pl-PL"/>
        </w:rPr>
        <w:t>Pzp</w:t>
      </w:r>
      <w:proofErr w:type="spellEnd"/>
      <w:r w:rsidRPr="00714AD9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, może na podstawie art. 24 ust. 8 Ustawy </w:t>
      </w:r>
      <w:proofErr w:type="spellStart"/>
      <w:r w:rsidRPr="00714AD9">
        <w:rPr>
          <w:rFonts w:ascii="Arial" w:eastAsia="Times New Roman" w:hAnsi="Arial" w:cs="Arial"/>
          <w:i/>
          <w:sz w:val="22"/>
          <w:szCs w:val="22"/>
          <w:lang w:eastAsia="pl-PL"/>
        </w:rPr>
        <w:t>Pzp</w:t>
      </w:r>
      <w:proofErr w:type="spellEnd"/>
      <w:r w:rsidRPr="00714AD9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 (procedura samooczyszczenia/ środki naprawcze). Procedury samooczyszczenia (środki naprawcze) nie stosuje się, jeżeli wobec Wykonawcy, będącego podmiotem zbiorowym, orzeczono prawomocnym wyrokiem sądu zakaz ubiegania się o udzielenie zamówienia oraz nie upłynął określony w tym wyroku okres obowiązywania tego zakazu</w:t>
      </w:r>
      <w:r w:rsidRPr="00714AD9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B16C85" w:rsidRPr="00714AD9" w:rsidRDefault="00B16C85" w:rsidP="00B16C85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14AD9">
        <w:rPr>
          <w:rFonts w:ascii="Arial" w:eastAsia="Times New Roman" w:hAnsi="Arial" w:cs="Arial"/>
          <w:sz w:val="22"/>
          <w:szCs w:val="22"/>
          <w:lang w:eastAsia="pl-PL"/>
        </w:rPr>
        <w:t>Niżej podpisany(-a)(-i) oficjalnie oświadcza(-ją), że informacje i oświadczenia podane powyżej są aktualne i zgodne z prawdą, a także dokładne i prawidłowe oraz że zostały przedstawione z pełną świadomością konsekwencji wprowadzenia Zamawiającego w błąd.</w:t>
      </w:r>
    </w:p>
    <w:p w:rsidR="00B16C85" w:rsidRPr="00714AD9" w:rsidRDefault="00B16C85" w:rsidP="00B16C85">
      <w:pPr>
        <w:spacing w:after="0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1"/>
        <w:gridCol w:w="5307"/>
      </w:tblGrid>
      <w:tr w:rsidR="00B16C85" w:rsidRPr="00714AD9" w:rsidTr="00B16C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5" w:rsidRPr="00714AD9" w:rsidRDefault="00B16C8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16C85" w:rsidRPr="00714AD9" w:rsidRDefault="00B16C8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16C85" w:rsidRPr="00714AD9" w:rsidRDefault="00B16C8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16C85" w:rsidRPr="00714AD9" w:rsidRDefault="00B16C8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14A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:rsidR="00B16C85" w:rsidRPr="00714AD9" w:rsidRDefault="00B16C8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14AD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Data, miejscowość</w:t>
            </w:r>
          </w:p>
          <w:p w:rsidR="00B16C85" w:rsidRPr="00714AD9" w:rsidRDefault="00B16C8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5" w:rsidRPr="00714AD9" w:rsidRDefault="00B16C8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16C85" w:rsidRPr="00714AD9" w:rsidRDefault="00B16C8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16C85" w:rsidRPr="00714AD9" w:rsidRDefault="00B16C8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16C85" w:rsidRPr="00714AD9" w:rsidRDefault="00B16C8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14A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………………………………………………………………………….</w:t>
            </w:r>
          </w:p>
          <w:p w:rsidR="00B16C85" w:rsidRPr="00714AD9" w:rsidRDefault="00B16C8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14AD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Czytelny(-e) podpis(-y) osoby (osób) upoważnionej (-</w:t>
            </w:r>
            <w:proofErr w:type="spellStart"/>
            <w:r w:rsidRPr="00714AD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714AD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) do reprezentowania Wykonawcy lub podpis(-y) wraz z imienną pieczątką</w:t>
            </w:r>
          </w:p>
        </w:tc>
      </w:tr>
    </w:tbl>
    <w:p w:rsidR="00B16C85" w:rsidRPr="00714AD9" w:rsidRDefault="00B16C85" w:rsidP="00B16C85">
      <w:pPr>
        <w:spacing w:after="0"/>
        <w:jc w:val="both"/>
        <w:rPr>
          <w:rFonts w:ascii="Arial" w:hAnsi="Arial" w:cs="Arial"/>
          <w:i/>
          <w:sz w:val="22"/>
          <w:szCs w:val="22"/>
        </w:rPr>
      </w:pPr>
    </w:p>
    <w:p w:rsidR="000615DF" w:rsidRPr="00714AD9" w:rsidRDefault="000615DF" w:rsidP="00B16C85">
      <w:pPr>
        <w:rPr>
          <w:rFonts w:ascii="Arial" w:hAnsi="Arial" w:cs="Arial"/>
          <w:sz w:val="22"/>
          <w:szCs w:val="22"/>
        </w:rPr>
      </w:pPr>
    </w:p>
    <w:p w:rsidR="00714AD9" w:rsidRPr="00244DF2" w:rsidRDefault="00714AD9">
      <w:pPr>
        <w:rPr>
          <w:rFonts w:ascii="Arial" w:hAnsi="Arial" w:cs="Arial"/>
        </w:rPr>
      </w:pPr>
    </w:p>
    <w:sectPr w:rsidR="00714AD9" w:rsidRPr="00244DF2" w:rsidSect="00140F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FEB" w:rsidRDefault="003A4FEB" w:rsidP="00235614">
      <w:pPr>
        <w:spacing w:before="0" w:after="0" w:line="240" w:lineRule="auto"/>
      </w:pPr>
      <w:r>
        <w:separator/>
      </w:r>
    </w:p>
  </w:endnote>
  <w:endnote w:type="continuationSeparator" w:id="0">
    <w:p w:rsidR="003A4FEB" w:rsidRDefault="003A4FEB" w:rsidP="002356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EE" w:rsidRDefault="00AF709B">
    <w:pPr>
      <w:pStyle w:val="Stopka"/>
    </w:pPr>
    <w:r w:rsidRPr="00AF709B">
      <w:rPr>
        <w:noProof/>
        <w:color w:val="4472C4" w:themeColor="accent1"/>
      </w:rPr>
      <w:pict>
        <v:rect id="Prostokąt 452" o:spid="_x0000_s4097" style="position:absolute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<w10:wrap anchorx="page" anchory="page"/>
        </v:rect>
      </w:pict>
    </w:r>
    <w:r w:rsidR="00355DEE" w:rsidRPr="00355DEE">
      <w:rPr>
        <w:color w:val="4472C4" w:themeColor="accent1"/>
      </w:rPr>
      <w:t xml:space="preserve"> </w:t>
    </w:r>
    <w:r w:rsidR="00355DEE" w:rsidRPr="00355DEE">
      <w:rPr>
        <w:rFonts w:asciiTheme="majorHAnsi" w:eastAsiaTheme="majorEastAsia" w:hAnsiTheme="majorHAnsi" w:cstheme="majorBidi"/>
        <w:color w:val="4472C4" w:themeColor="accent1"/>
      </w:rPr>
      <w:t xml:space="preserve">str. </w:t>
    </w:r>
    <w:r w:rsidRPr="00AF709B">
      <w:rPr>
        <w:color w:val="4472C4" w:themeColor="accent1"/>
      </w:rPr>
      <w:fldChar w:fldCharType="begin"/>
    </w:r>
    <w:r w:rsidR="00355DEE" w:rsidRPr="00355DEE">
      <w:rPr>
        <w:color w:val="4472C4" w:themeColor="accent1"/>
      </w:rPr>
      <w:instrText>PAGE    \* MERGEFORMAT</w:instrText>
    </w:r>
    <w:r w:rsidRPr="00AF709B">
      <w:rPr>
        <w:color w:val="4472C4" w:themeColor="accent1"/>
      </w:rPr>
      <w:fldChar w:fldCharType="separate"/>
    </w:r>
    <w:r w:rsidR="009E46DA" w:rsidRPr="009E46DA">
      <w:rPr>
        <w:rFonts w:asciiTheme="majorHAnsi" w:eastAsiaTheme="majorEastAsia" w:hAnsiTheme="majorHAnsi" w:cstheme="majorBidi"/>
        <w:noProof/>
        <w:color w:val="4472C4" w:themeColor="accent1"/>
      </w:rPr>
      <w:t>3</w:t>
    </w:r>
    <w:r w:rsidRPr="00355DEE">
      <w:rPr>
        <w:rFonts w:asciiTheme="majorHAnsi" w:eastAsiaTheme="majorEastAsia" w:hAnsiTheme="majorHAnsi" w:cstheme="majorBidi"/>
        <w:color w:val="4472C4" w:themeColor="accent1"/>
      </w:rPr>
      <w:fldChar w:fldCharType="end"/>
    </w:r>
  </w:p>
  <w:p w:rsidR="00516417" w:rsidRDefault="005164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FEB" w:rsidRDefault="003A4FEB" w:rsidP="00235614">
      <w:pPr>
        <w:spacing w:before="0" w:after="0" w:line="240" w:lineRule="auto"/>
      </w:pPr>
      <w:r>
        <w:separator/>
      </w:r>
    </w:p>
  </w:footnote>
  <w:footnote w:type="continuationSeparator" w:id="0">
    <w:p w:rsidR="003A4FEB" w:rsidRDefault="003A4FEB" w:rsidP="002356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14" w:rsidRDefault="00AF709B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F5496" w:themeColor="accent1" w:themeShade="BF"/>
        </w:rPr>
        <w:alias w:val="Tytuł"/>
        <w:tag w:val=""/>
        <w:id w:val="-932208079"/>
        <w:placeholder>
          <w:docPart w:val="51B930026F9D403BBA8E71DC3E989E8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35614" w:rsidRPr="00235614">
          <w:rPr>
            <w:rFonts w:asciiTheme="majorHAnsi" w:eastAsiaTheme="majorEastAsia" w:hAnsiTheme="majorHAnsi" w:cstheme="majorBidi"/>
            <w:color w:val="2F5496" w:themeColor="accent1" w:themeShade="BF"/>
          </w:rPr>
          <w:t>Specyfikacja Istotnych Warunków Zamówienia Ubezpieczenia mienia</w:t>
        </w:r>
        <w:r w:rsidR="00235614">
          <w:rPr>
            <w:rFonts w:asciiTheme="majorHAnsi" w:eastAsiaTheme="majorEastAsia" w:hAnsiTheme="majorHAnsi" w:cstheme="majorBidi"/>
            <w:color w:val="2F5496" w:themeColor="accent1" w:themeShade="BF"/>
          </w:rPr>
          <w:t xml:space="preserve"> </w:t>
        </w:r>
        <w:r w:rsidR="00235614" w:rsidRPr="00235614">
          <w:rPr>
            <w:rFonts w:asciiTheme="majorHAnsi" w:eastAsiaTheme="majorEastAsia" w:hAnsiTheme="majorHAnsi" w:cstheme="majorBidi"/>
            <w:color w:val="2F5496" w:themeColor="accent1" w:themeShade="BF"/>
          </w:rPr>
          <w:t xml:space="preserve">i odpowiedzialności cywilnej                              </w:t>
        </w:r>
        <w:r w:rsidR="00235614">
          <w:rPr>
            <w:rFonts w:asciiTheme="majorHAnsi" w:eastAsiaTheme="majorEastAsia" w:hAnsiTheme="majorHAnsi" w:cstheme="majorBidi"/>
            <w:color w:val="2F5496" w:themeColor="accent1" w:themeShade="BF"/>
          </w:rPr>
          <w:t>Zarząd Dróg Powiatowych</w:t>
        </w:r>
        <w:r w:rsidR="00235614" w:rsidRPr="00235614">
          <w:rPr>
            <w:rFonts w:asciiTheme="majorHAnsi" w:eastAsiaTheme="majorEastAsia" w:hAnsiTheme="majorHAnsi" w:cstheme="majorBidi"/>
            <w:color w:val="2F5496" w:themeColor="accent1" w:themeShade="BF"/>
          </w:rPr>
          <w:t xml:space="preserve"> w Skarżysku Kamiennej</w:t>
        </w:r>
      </w:sdtContent>
    </w:sdt>
  </w:p>
  <w:p w:rsidR="00235614" w:rsidRDefault="00235614">
    <w:pPr>
      <w:pStyle w:val="Nagwek"/>
    </w:pPr>
  </w:p>
  <w:p w:rsidR="00516417" w:rsidRDefault="005164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1B1"/>
    <w:multiLevelType w:val="hybridMultilevel"/>
    <w:tmpl w:val="ECE8FF16"/>
    <w:lvl w:ilvl="0" w:tplc="407A01D8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F6486"/>
    <w:multiLevelType w:val="multilevel"/>
    <w:tmpl w:val="75D29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716140"/>
    <w:multiLevelType w:val="multilevel"/>
    <w:tmpl w:val="CD420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482775B"/>
    <w:multiLevelType w:val="multilevel"/>
    <w:tmpl w:val="DFE86E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8F35E50"/>
    <w:multiLevelType w:val="hybridMultilevel"/>
    <w:tmpl w:val="C9FEAFCA"/>
    <w:lvl w:ilvl="0" w:tplc="D7E4FA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0E5CD8"/>
    <w:multiLevelType w:val="multilevel"/>
    <w:tmpl w:val="4E8CE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12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D50BF"/>
    <w:multiLevelType w:val="multilevel"/>
    <w:tmpl w:val="D8863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1747C71"/>
    <w:multiLevelType w:val="hybridMultilevel"/>
    <w:tmpl w:val="BA68D4D0"/>
    <w:lvl w:ilvl="0" w:tplc="240426B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2E2F06"/>
    <w:multiLevelType w:val="hybridMultilevel"/>
    <w:tmpl w:val="E1B44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811199E"/>
    <w:multiLevelType w:val="hybridMultilevel"/>
    <w:tmpl w:val="1F3233A8"/>
    <w:lvl w:ilvl="0" w:tplc="F760E7B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1DF49B4"/>
    <w:multiLevelType w:val="multilevel"/>
    <w:tmpl w:val="1CDC700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8285BF1"/>
    <w:multiLevelType w:val="hybridMultilevel"/>
    <w:tmpl w:val="EC148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B071039"/>
    <w:multiLevelType w:val="multilevel"/>
    <w:tmpl w:val="5CC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F44323C"/>
    <w:multiLevelType w:val="multilevel"/>
    <w:tmpl w:val="8D5A1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4FFF42F2"/>
    <w:multiLevelType w:val="multilevel"/>
    <w:tmpl w:val="96189B8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09068C0"/>
    <w:multiLevelType w:val="multilevel"/>
    <w:tmpl w:val="AFEEE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5BE29B7"/>
    <w:multiLevelType w:val="multilevel"/>
    <w:tmpl w:val="16D8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5EB640FC"/>
    <w:multiLevelType w:val="multilevel"/>
    <w:tmpl w:val="AA6C97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Calibri" w:hAnsi="Verdana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18D35BD"/>
    <w:multiLevelType w:val="multilevel"/>
    <w:tmpl w:val="B3F42010"/>
    <w:lvl w:ilvl="0">
      <w:start w:val="1"/>
      <w:numFmt w:val="decimal"/>
      <w:lvlText w:val="%1."/>
      <w:lvlJc w:val="left"/>
      <w:rPr>
        <w:rFonts w:ascii="Verdana" w:eastAsia="Calibri" w:hAnsi="Verdana" w:cs="Times New Roman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A43007"/>
    <w:multiLevelType w:val="hybridMultilevel"/>
    <w:tmpl w:val="A48863B0"/>
    <w:lvl w:ilvl="0" w:tplc="EC6A4E3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96326BD8">
      <w:start w:val="1"/>
      <w:numFmt w:val="lowerLetter"/>
      <w:lvlText w:val="%2."/>
      <w:lvlJc w:val="left"/>
      <w:pPr>
        <w:ind w:left="655" w:hanging="360"/>
      </w:pPr>
    </w:lvl>
    <w:lvl w:ilvl="2" w:tplc="BFDA8C20">
      <w:start w:val="1"/>
      <w:numFmt w:val="lowerRoman"/>
      <w:lvlText w:val="%3."/>
      <w:lvlJc w:val="right"/>
      <w:pPr>
        <w:ind w:left="1375" w:hanging="180"/>
      </w:pPr>
    </w:lvl>
    <w:lvl w:ilvl="3" w:tplc="34527638">
      <w:start w:val="1"/>
      <w:numFmt w:val="decimal"/>
      <w:lvlText w:val="%4."/>
      <w:lvlJc w:val="left"/>
      <w:pPr>
        <w:ind w:left="2095" w:hanging="360"/>
      </w:pPr>
    </w:lvl>
    <w:lvl w:ilvl="4" w:tplc="B364978A">
      <w:start w:val="1"/>
      <w:numFmt w:val="lowerLetter"/>
      <w:lvlText w:val="%5."/>
      <w:lvlJc w:val="left"/>
      <w:pPr>
        <w:ind w:left="2815" w:hanging="360"/>
      </w:pPr>
    </w:lvl>
    <w:lvl w:ilvl="5" w:tplc="147AD41E">
      <w:start w:val="1"/>
      <w:numFmt w:val="lowerRoman"/>
      <w:lvlText w:val="%6."/>
      <w:lvlJc w:val="right"/>
      <w:pPr>
        <w:ind w:left="3535" w:hanging="180"/>
      </w:pPr>
    </w:lvl>
    <w:lvl w:ilvl="6" w:tplc="FC7E0AB0">
      <w:start w:val="1"/>
      <w:numFmt w:val="decimal"/>
      <w:lvlText w:val="%7."/>
      <w:lvlJc w:val="left"/>
      <w:pPr>
        <w:ind w:left="4255" w:hanging="360"/>
      </w:pPr>
    </w:lvl>
    <w:lvl w:ilvl="7" w:tplc="4594A1BC">
      <w:start w:val="1"/>
      <w:numFmt w:val="lowerLetter"/>
      <w:lvlText w:val="%8."/>
      <w:lvlJc w:val="left"/>
      <w:pPr>
        <w:ind w:left="4975" w:hanging="360"/>
      </w:pPr>
    </w:lvl>
    <w:lvl w:ilvl="8" w:tplc="288E3B78">
      <w:start w:val="1"/>
      <w:numFmt w:val="lowerRoman"/>
      <w:lvlText w:val="%9."/>
      <w:lvlJc w:val="right"/>
      <w:pPr>
        <w:ind w:left="5695" w:hanging="180"/>
      </w:pPr>
    </w:lvl>
  </w:abstractNum>
  <w:abstractNum w:abstractNumId="34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137F18"/>
    <w:multiLevelType w:val="multilevel"/>
    <w:tmpl w:val="36105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6A79710B"/>
    <w:multiLevelType w:val="multilevel"/>
    <w:tmpl w:val="A9047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37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9F86D62"/>
    <w:multiLevelType w:val="multilevel"/>
    <w:tmpl w:val="0BE6D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F274423"/>
    <w:multiLevelType w:val="multilevel"/>
    <w:tmpl w:val="4BD46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28"/>
  </w:num>
  <w:num w:numId="12">
    <w:abstractNumId w:val="29"/>
  </w:num>
  <w:num w:numId="13">
    <w:abstractNumId w:val="10"/>
  </w:num>
  <w:num w:numId="14">
    <w:abstractNumId w:val="21"/>
  </w:num>
  <w:num w:numId="15">
    <w:abstractNumId w:val="27"/>
  </w:num>
  <w:num w:numId="16">
    <w:abstractNumId w:val="39"/>
  </w:num>
  <w:num w:numId="17">
    <w:abstractNumId w:val="6"/>
  </w:num>
  <w:num w:numId="18">
    <w:abstractNumId w:val="5"/>
  </w:num>
  <w:num w:numId="19">
    <w:abstractNumId w:val="37"/>
  </w:num>
  <w:num w:numId="20">
    <w:abstractNumId w:val="13"/>
  </w:num>
  <w:num w:numId="21">
    <w:abstractNumId w:val="9"/>
  </w:num>
  <w:num w:numId="22">
    <w:abstractNumId w:val="18"/>
  </w:num>
  <w:num w:numId="23">
    <w:abstractNumId w:val="11"/>
  </w:num>
  <w:num w:numId="24">
    <w:abstractNumId w:val="32"/>
  </w:num>
  <w:num w:numId="25">
    <w:abstractNumId w:val="23"/>
  </w:num>
  <w:num w:numId="26">
    <w:abstractNumId w:val="20"/>
  </w:num>
  <w:num w:numId="27">
    <w:abstractNumId w:val="1"/>
  </w:num>
  <w:num w:numId="28">
    <w:abstractNumId w:val="31"/>
  </w:num>
  <w:num w:numId="29">
    <w:abstractNumId w:val="25"/>
  </w:num>
  <w:num w:numId="30">
    <w:abstractNumId w:val="38"/>
  </w:num>
  <w:num w:numId="31">
    <w:abstractNumId w:val="17"/>
  </w:num>
  <w:num w:numId="32">
    <w:abstractNumId w:val="22"/>
  </w:num>
  <w:num w:numId="33">
    <w:abstractNumId w:val="26"/>
  </w:num>
  <w:num w:numId="34">
    <w:abstractNumId w:val="15"/>
  </w:num>
  <w:num w:numId="35">
    <w:abstractNumId w:val="12"/>
  </w:num>
  <w:num w:numId="36">
    <w:abstractNumId w:val="2"/>
  </w:num>
  <w:num w:numId="37">
    <w:abstractNumId w:val="34"/>
  </w:num>
  <w:num w:numId="38">
    <w:abstractNumId w:val="30"/>
  </w:num>
  <w:num w:numId="39">
    <w:abstractNumId w:val="4"/>
  </w:num>
  <w:num w:numId="40">
    <w:abstractNumId w:val="35"/>
  </w:num>
  <w:num w:numId="41">
    <w:abstractNumId w:val="3"/>
  </w:num>
  <w:num w:numId="42">
    <w:abstractNumId w:val="19"/>
  </w:num>
  <w:num w:numId="43">
    <w:abstractNumId w:val="8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5F91"/>
    <w:rsid w:val="00013B20"/>
    <w:rsid w:val="000615DF"/>
    <w:rsid w:val="000A1A7C"/>
    <w:rsid w:val="000E16FD"/>
    <w:rsid w:val="000F312A"/>
    <w:rsid w:val="00140F6E"/>
    <w:rsid w:val="00235614"/>
    <w:rsid w:val="00244DF2"/>
    <w:rsid w:val="00355DEE"/>
    <w:rsid w:val="003A4FEB"/>
    <w:rsid w:val="003A54AC"/>
    <w:rsid w:val="004664B5"/>
    <w:rsid w:val="00516417"/>
    <w:rsid w:val="00610C39"/>
    <w:rsid w:val="00714AD9"/>
    <w:rsid w:val="00763301"/>
    <w:rsid w:val="00815F91"/>
    <w:rsid w:val="009013F3"/>
    <w:rsid w:val="009E46DA"/>
    <w:rsid w:val="009F4381"/>
    <w:rsid w:val="009F6C71"/>
    <w:rsid w:val="00A833B0"/>
    <w:rsid w:val="00AF709B"/>
    <w:rsid w:val="00B16C85"/>
    <w:rsid w:val="00BB4732"/>
    <w:rsid w:val="00BC3BCC"/>
    <w:rsid w:val="00BE7E54"/>
    <w:rsid w:val="00C5165F"/>
    <w:rsid w:val="00CB42C6"/>
    <w:rsid w:val="00CB554E"/>
    <w:rsid w:val="00D138F0"/>
    <w:rsid w:val="00DA7776"/>
    <w:rsid w:val="00EA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614"/>
  </w:style>
  <w:style w:type="paragraph" w:styleId="Nagwek1">
    <w:name w:val="heading 1"/>
    <w:basedOn w:val="Normalny"/>
    <w:next w:val="Normalny"/>
    <w:link w:val="Nagwek1Znak"/>
    <w:uiPriority w:val="9"/>
    <w:qFormat/>
    <w:rsid w:val="0023561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61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561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561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561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561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561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561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561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614"/>
  </w:style>
  <w:style w:type="paragraph" w:styleId="Stopka">
    <w:name w:val="footer"/>
    <w:basedOn w:val="Normalny"/>
    <w:link w:val="StopkaZnak"/>
    <w:uiPriority w:val="99"/>
    <w:unhideWhenUsed/>
    <w:rsid w:val="00235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614"/>
  </w:style>
  <w:style w:type="character" w:customStyle="1" w:styleId="Nagwek1Znak">
    <w:name w:val="Nagłówek 1 Znak"/>
    <w:basedOn w:val="Domylnaczcionkaakapitu"/>
    <w:link w:val="Nagwek1"/>
    <w:uiPriority w:val="9"/>
    <w:rsid w:val="0023561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61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561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561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561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561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561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561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561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3561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3561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3561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561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3561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35614"/>
    <w:rPr>
      <w:b/>
      <w:bCs/>
    </w:rPr>
  </w:style>
  <w:style w:type="character" w:styleId="Uwydatnienie">
    <w:name w:val="Emphasis"/>
    <w:uiPriority w:val="20"/>
    <w:qFormat/>
    <w:rsid w:val="0023561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23561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3561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3561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61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61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23561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23561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23561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23561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23561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35614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235614"/>
    <w:rPr>
      <w:color w:val="808080"/>
    </w:rPr>
  </w:style>
  <w:style w:type="paragraph" w:customStyle="1" w:styleId="Kolorowalistaakcent11">
    <w:name w:val="Kolorowa lista — akcent 11"/>
    <w:basedOn w:val="Normalny"/>
    <w:uiPriority w:val="34"/>
    <w:qFormat/>
    <w:rsid w:val="00355DEE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a">
    <w:name w:val="List"/>
    <w:basedOn w:val="Normalny"/>
    <w:rsid w:val="009F6C71"/>
    <w:pPr>
      <w:spacing w:before="0" w:after="0" w:line="240" w:lineRule="auto"/>
      <w:ind w:left="283" w:hanging="283"/>
    </w:pPr>
    <w:rPr>
      <w:rFonts w:ascii="Arial" w:eastAsia="Times New Roman" w:hAnsi="Arial" w:cs="Times New Roman"/>
      <w:sz w:val="22"/>
      <w:lang w:eastAsia="pl-PL"/>
    </w:rPr>
  </w:style>
  <w:style w:type="character" w:styleId="Hipercze">
    <w:name w:val="Hyperlink"/>
    <w:basedOn w:val="Domylnaczcionkaakapitu"/>
    <w:rsid w:val="009F6C71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4664B5"/>
    <w:pPr>
      <w:suppressAutoHyphens/>
      <w:spacing w:before="0" w:after="0" w:line="160" w:lineRule="atLeast"/>
      <w:jc w:val="center"/>
    </w:pPr>
    <w:rPr>
      <w:rFonts w:ascii="Times New Roman" w:eastAsia="Times New Roman" w:hAnsi="Times New Roman" w:cs="Times New Roman"/>
      <w:b/>
      <w:sz w:val="24"/>
      <w:lang w:eastAsia="pl-PL"/>
    </w:rPr>
  </w:style>
  <w:style w:type="paragraph" w:customStyle="1" w:styleId="Lista31">
    <w:name w:val="Lista 31"/>
    <w:basedOn w:val="Normalny"/>
    <w:rsid w:val="00763301"/>
    <w:pPr>
      <w:suppressAutoHyphens/>
      <w:spacing w:before="0" w:after="0" w:line="240" w:lineRule="auto"/>
      <w:ind w:left="849" w:hanging="283"/>
    </w:pPr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763301"/>
    <w:pPr>
      <w:ind w:left="720"/>
      <w:contextualSpacing/>
    </w:pPr>
  </w:style>
  <w:style w:type="paragraph" w:customStyle="1" w:styleId="WW-Tekstpodstawowywcity3">
    <w:name w:val="WW-Tekst podstawowy wcięty 3"/>
    <w:basedOn w:val="Normalny"/>
    <w:rsid w:val="000615DF"/>
    <w:pPr>
      <w:suppressAutoHyphens/>
      <w:spacing w:before="0" w:after="0" w:line="240" w:lineRule="auto"/>
      <w:ind w:left="709"/>
      <w:jc w:val="both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Normal1">
    <w:name w:val="Normal1"/>
    <w:basedOn w:val="Normalny"/>
    <w:uiPriority w:val="99"/>
    <w:rsid w:val="000615DF"/>
    <w:pPr>
      <w:widowControl w:val="0"/>
      <w:suppressAutoHyphens/>
      <w:autoSpaceDE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12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B930026F9D403BBA8E71DC3E989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E19CB-F532-400B-92B2-942A62F1E1E3}"/>
      </w:docPartPr>
      <w:docPartBody>
        <w:p w:rsidR="006C7A5A" w:rsidRDefault="003D1FDC" w:rsidP="003D1FDC">
          <w:pPr>
            <w:pStyle w:val="51B930026F9D403BBA8E71DC3E989E81"/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D1FDC"/>
    <w:rsid w:val="003A60BA"/>
    <w:rsid w:val="003D1FDC"/>
    <w:rsid w:val="004B3A83"/>
    <w:rsid w:val="005572BA"/>
    <w:rsid w:val="006A436A"/>
    <w:rsid w:val="006C7A5A"/>
    <w:rsid w:val="009227B6"/>
    <w:rsid w:val="00E9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631CD44CA3241A49AD5F12ABD0BAA2A">
    <w:name w:val="7631CD44CA3241A49AD5F12ABD0BAA2A"/>
    <w:rsid w:val="003D1FDC"/>
  </w:style>
  <w:style w:type="paragraph" w:customStyle="1" w:styleId="5A5EB9701ED14DC9BE495E259CCE6CE7">
    <w:name w:val="5A5EB9701ED14DC9BE495E259CCE6CE7"/>
    <w:rsid w:val="003D1FDC"/>
  </w:style>
  <w:style w:type="paragraph" w:customStyle="1" w:styleId="5B70F991D69841A9AF372B53840FE070">
    <w:name w:val="5B70F991D69841A9AF372B53840FE070"/>
    <w:rsid w:val="003D1FDC"/>
  </w:style>
  <w:style w:type="paragraph" w:customStyle="1" w:styleId="4D37E0E9837D43F0AB32FEE3D470A0B9">
    <w:name w:val="4D37E0E9837D43F0AB32FEE3D470A0B9"/>
    <w:rsid w:val="003D1FDC"/>
  </w:style>
  <w:style w:type="character" w:styleId="Tekstzastpczy">
    <w:name w:val="Placeholder Text"/>
    <w:basedOn w:val="Domylnaczcionkaakapitu"/>
    <w:uiPriority w:val="99"/>
    <w:semiHidden/>
    <w:rsid w:val="003D1FDC"/>
    <w:rPr>
      <w:color w:val="808080"/>
    </w:rPr>
  </w:style>
  <w:style w:type="paragraph" w:customStyle="1" w:styleId="D5F05DF8F7CD48DDA3BA1373EDC94638">
    <w:name w:val="D5F05DF8F7CD48DDA3BA1373EDC94638"/>
    <w:rsid w:val="003D1FDC"/>
  </w:style>
  <w:style w:type="paragraph" w:customStyle="1" w:styleId="596DBFEB01B54C2FACB7ADF8AED0581A">
    <w:name w:val="596DBFEB01B54C2FACB7ADF8AED0581A"/>
    <w:rsid w:val="003D1FDC"/>
  </w:style>
  <w:style w:type="paragraph" w:customStyle="1" w:styleId="77454490979B48E3AD5D18EF0302572A">
    <w:name w:val="77454490979B48E3AD5D18EF0302572A"/>
    <w:rsid w:val="003D1FDC"/>
  </w:style>
  <w:style w:type="paragraph" w:customStyle="1" w:styleId="B9741B67F4154041AD005D99FB2A0B65">
    <w:name w:val="B9741B67F4154041AD005D99FB2A0B65"/>
    <w:rsid w:val="003D1FDC"/>
  </w:style>
  <w:style w:type="paragraph" w:customStyle="1" w:styleId="35C326DB7EF5414780E20D8D95FE422D">
    <w:name w:val="35C326DB7EF5414780E20D8D95FE422D"/>
    <w:rsid w:val="003D1FDC"/>
  </w:style>
  <w:style w:type="paragraph" w:customStyle="1" w:styleId="CC6649FCB9BB4111ABE9981BD5419F13">
    <w:name w:val="CC6649FCB9BB4111ABE9981BD5419F13"/>
    <w:rsid w:val="003D1FDC"/>
  </w:style>
  <w:style w:type="paragraph" w:customStyle="1" w:styleId="4FC346177E9C48838A1A3A24CE865B94">
    <w:name w:val="4FC346177E9C48838A1A3A24CE865B94"/>
    <w:rsid w:val="003D1FDC"/>
  </w:style>
  <w:style w:type="paragraph" w:customStyle="1" w:styleId="88701E5CBFAE4E6584B4148BBE82D02A">
    <w:name w:val="88701E5CBFAE4E6584B4148BBE82D02A"/>
    <w:rsid w:val="003D1FDC"/>
  </w:style>
  <w:style w:type="paragraph" w:customStyle="1" w:styleId="9AD4002FBEFD45A68A92ADA90D1F4F56">
    <w:name w:val="9AD4002FBEFD45A68A92ADA90D1F4F56"/>
    <w:rsid w:val="003D1FDC"/>
  </w:style>
  <w:style w:type="paragraph" w:customStyle="1" w:styleId="4027D62DB16C4E1B89321698BA250882">
    <w:name w:val="4027D62DB16C4E1B89321698BA250882"/>
    <w:rsid w:val="003D1FDC"/>
  </w:style>
  <w:style w:type="paragraph" w:customStyle="1" w:styleId="508FD697757A4146BFDB3B9F028666FD">
    <w:name w:val="508FD697757A4146BFDB3B9F028666FD"/>
    <w:rsid w:val="003D1FDC"/>
  </w:style>
  <w:style w:type="paragraph" w:customStyle="1" w:styleId="FE98766191C94798AD18E92B00293F9D">
    <w:name w:val="FE98766191C94798AD18E92B00293F9D"/>
    <w:rsid w:val="003D1FDC"/>
  </w:style>
  <w:style w:type="paragraph" w:customStyle="1" w:styleId="51B930026F9D403BBA8E71DC3E989E81">
    <w:name w:val="51B930026F9D403BBA8E71DC3E989E81"/>
    <w:rsid w:val="003D1F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524F-7CDD-4962-816D-229C75DE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Ubezpieczenia mienia i odpowiedzialności cywilnej                              Zarząd Dróg Powiatowych w Skarżysku Kamiennej</vt:lpstr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Ubezpieczenia mienia i odpowiedzialności cywilnej                              Zarząd Dróg Powiatowych w Skarżysku Kamiennej</dc:title>
  <dc:subject/>
  <dc:creator>pbroker</dc:creator>
  <cp:keywords/>
  <dc:description/>
  <cp:lastModifiedBy>EWA</cp:lastModifiedBy>
  <cp:revision>15</cp:revision>
  <dcterms:created xsi:type="dcterms:W3CDTF">2018-11-13T12:51:00Z</dcterms:created>
  <dcterms:modified xsi:type="dcterms:W3CDTF">2019-02-08T07:40:00Z</dcterms:modified>
</cp:coreProperties>
</file>