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9" w:rsidRPr="00406709" w:rsidRDefault="003E3FC6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Zarządzenie N</w:t>
      </w:r>
      <w:r w:rsidR="00406709" w:rsidRPr="00406709">
        <w:rPr>
          <w:b/>
        </w:rPr>
        <w:t>r</w:t>
      </w:r>
      <w:r w:rsidR="00033663">
        <w:rPr>
          <w:b/>
        </w:rPr>
        <w:t xml:space="preserve"> 83</w:t>
      </w:r>
      <w:r w:rsidR="001D0FA4">
        <w:rPr>
          <w:b/>
        </w:rPr>
        <w:t>/2019</w:t>
      </w:r>
    </w:p>
    <w:p w:rsidR="00406709" w:rsidRPr="00406709" w:rsidRDefault="00406709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:rsidR="00406709" w:rsidRDefault="00033663" w:rsidP="00406709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>
        <w:rPr>
          <w:b/>
        </w:rPr>
        <w:t xml:space="preserve">z dnia 27 listopada </w:t>
      </w:r>
      <w:bookmarkStart w:id="0" w:name="_GoBack"/>
      <w:bookmarkEnd w:id="0"/>
      <w:r w:rsidR="001D0FA4">
        <w:rPr>
          <w:b/>
        </w:rPr>
        <w:t>2019 r.</w:t>
      </w:r>
    </w:p>
    <w:p w:rsidR="00E04A9D" w:rsidRPr="00E04A9D" w:rsidRDefault="003E3FC6" w:rsidP="00E04A9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b/>
        </w:rPr>
      </w:pPr>
      <w:r>
        <w:rPr>
          <w:b/>
        </w:rPr>
        <w:t xml:space="preserve">w sprawie powołania Zespołu Zadaniowego do przygotowania i złożenia wniosku </w:t>
      </w:r>
      <w:r>
        <w:rPr>
          <w:b/>
        </w:rPr>
        <w:br/>
        <w:t>o dofinansowanie działań</w:t>
      </w:r>
      <w:r w:rsidR="00976216">
        <w:rPr>
          <w:b/>
        </w:rPr>
        <w:t xml:space="preserve"> upamiętniających miejsce zbiorowej mogiły w lesie na </w:t>
      </w:r>
      <w:r w:rsidR="00976216" w:rsidRPr="00976216">
        <w:rPr>
          <w:b/>
        </w:rPr>
        <w:t>Brzask</w:t>
      </w:r>
      <w:r w:rsidR="00976216">
        <w:rPr>
          <w:b/>
        </w:rPr>
        <w:t>u</w:t>
      </w:r>
      <w:r w:rsidR="00874DD8">
        <w:rPr>
          <w:b/>
        </w:rPr>
        <w:t>,</w:t>
      </w:r>
      <w:r w:rsidR="00976216" w:rsidRPr="00976216">
        <w:rPr>
          <w:b/>
        </w:rPr>
        <w:t> </w:t>
      </w:r>
      <w:r w:rsidR="00976216">
        <w:rPr>
          <w:b/>
        </w:rPr>
        <w:br/>
      </w:r>
      <w:r>
        <w:rPr>
          <w:b/>
        </w:rPr>
        <w:t>w ramach programu</w:t>
      </w:r>
      <w:r w:rsidR="00976216">
        <w:rPr>
          <w:b/>
        </w:rPr>
        <w:t xml:space="preserve"> Ministra Kultury i Dziedzictwa Narodowego pn. „Miejsca pamięci i trwałe upamiętnienia w kraju</w:t>
      </w:r>
      <w:r w:rsidR="00F0448C">
        <w:rPr>
          <w:b/>
        </w:rPr>
        <w:t>”</w:t>
      </w:r>
      <w:r w:rsidR="00976216">
        <w:rPr>
          <w:b/>
        </w:rPr>
        <w:t xml:space="preserve"> </w:t>
      </w:r>
      <w:r w:rsidR="00F0448C">
        <w:rPr>
          <w:b/>
        </w:rPr>
        <w:t>–</w:t>
      </w:r>
      <w:r w:rsidR="00976216">
        <w:rPr>
          <w:b/>
        </w:rPr>
        <w:t xml:space="preserve"> </w:t>
      </w:r>
      <w:r w:rsidR="00F0448C">
        <w:rPr>
          <w:b/>
        </w:rPr>
        <w:t>zadanie nr 1 i zadanie nr 2</w:t>
      </w:r>
      <w:r>
        <w:rPr>
          <w:b/>
        </w:rPr>
        <w:t xml:space="preserve"> </w:t>
      </w:r>
    </w:p>
    <w:p w:rsidR="00406709" w:rsidRDefault="00E754BF" w:rsidP="001555B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Na podstawie art. 34 ust. 1 ustawy z dnia 5 czerwca 1998 r. o samorządzie powiatowym </w:t>
      </w:r>
      <w:r w:rsidR="00283F2C">
        <w:br/>
      </w:r>
      <w:r>
        <w:t xml:space="preserve">(Dz. U. z 2019 r. poz. 511, 1571 i 1815) oraz § 11 Regulaminu Organizacyjnego Starostwa Powiatowego w </w:t>
      </w:r>
      <w:proofErr w:type="spellStart"/>
      <w:r>
        <w:t>Skarżysku-Kamiennej</w:t>
      </w:r>
      <w:proofErr w:type="spellEnd"/>
      <w:r>
        <w:t>, zatwierdzonego Uchwałą Nr 8/19/2019 Zarządu Powiatu Skarżyskiego z dnia 20 lutego 2019 r.</w:t>
      </w:r>
    </w:p>
    <w:p w:rsidR="00E04A9D" w:rsidRDefault="00E04A9D" w:rsidP="001555B8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E04A9D" w:rsidRDefault="00E04A9D" w:rsidP="00406709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Starosta Skarżyski zarządza, co następuje:</w:t>
      </w:r>
    </w:p>
    <w:p w:rsidR="00E04A9D" w:rsidRDefault="00E04A9D" w:rsidP="00406709">
      <w:pPr>
        <w:pStyle w:val="NormalnyWeb"/>
        <w:shd w:val="clear" w:color="auto" w:fill="FFFFFF"/>
        <w:spacing w:before="0" w:beforeAutospacing="0" w:after="0" w:afterAutospacing="0" w:line="360" w:lineRule="auto"/>
      </w:pPr>
    </w:p>
    <w:p w:rsidR="00E04A9D" w:rsidRDefault="00E04A9D" w:rsidP="00E04A9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04A9D">
        <w:rPr>
          <w:b/>
        </w:rPr>
        <w:t>§ 1.</w:t>
      </w:r>
    </w:p>
    <w:p w:rsidR="00E754BF" w:rsidRDefault="00976216" w:rsidP="009762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Powołuję </w:t>
      </w:r>
      <w:r w:rsidRPr="00976216">
        <w:t>Zespół</w:t>
      </w:r>
      <w:r>
        <w:t xml:space="preserve"> Zadaniowy</w:t>
      </w:r>
      <w:r w:rsidRPr="00976216">
        <w:t xml:space="preserve"> do przygotowania i złożenia wniosku o dofinansowanie działań upamiętniających miejsce zbiorowej mogiły w lesie na Brzasku</w:t>
      </w:r>
      <w:r w:rsidR="00874DD8">
        <w:t>,</w:t>
      </w:r>
      <w:r w:rsidRPr="00976216">
        <w:t xml:space="preserve"> w ramach programu Ministra Kultury </w:t>
      </w:r>
      <w:r w:rsidR="00F0448C">
        <w:br/>
      </w:r>
      <w:r w:rsidRPr="00976216">
        <w:t>i Dziedzictwa Narodowego pn. „Miejsca pamięci i trwałe upamiętnienia w kraju”</w:t>
      </w:r>
      <w:r w:rsidR="00F0448C">
        <w:t xml:space="preserve"> – zadanie nr 1 </w:t>
      </w:r>
      <w:r w:rsidR="00F0448C">
        <w:br/>
        <w:t xml:space="preserve">i zadanie nr 2 </w:t>
      </w:r>
      <w:r w:rsidR="00E754BF">
        <w:t>w następującym składzie:</w:t>
      </w:r>
    </w:p>
    <w:p w:rsidR="003F06F7" w:rsidRDefault="00F0448C" w:rsidP="00F0448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436"/>
        <w:jc w:val="both"/>
      </w:pPr>
      <w:r>
        <w:t>Beata Wojciechowska – kierownik Referatu ds. Promocji – koordynator Zespołu,</w:t>
      </w:r>
    </w:p>
    <w:p w:rsidR="00F0448C" w:rsidRDefault="00F0448C" w:rsidP="00F0448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436"/>
        <w:jc w:val="both"/>
      </w:pPr>
      <w:r>
        <w:t xml:space="preserve">Łukasz </w:t>
      </w:r>
      <w:proofErr w:type="spellStart"/>
      <w:r>
        <w:t>Wisowaty</w:t>
      </w:r>
      <w:proofErr w:type="spellEnd"/>
      <w:r>
        <w:t xml:space="preserve"> – inspektor Referatu ds. Promocji,</w:t>
      </w:r>
    </w:p>
    <w:p w:rsidR="00F0448C" w:rsidRDefault="00F0448C" w:rsidP="00F0448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436"/>
        <w:jc w:val="both"/>
      </w:pPr>
      <w:r>
        <w:t xml:space="preserve">Katarzyna </w:t>
      </w:r>
      <w:proofErr w:type="spellStart"/>
      <w:r>
        <w:t>Ciok</w:t>
      </w:r>
      <w:proofErr w:type="spellEnd"/>
      <w:r>
        <w:t xml:space="preserve"> – inspektor Wydziału Inwestycji, Mienia i Obsługi Gospodarczej,</w:t>
      </w:r>
    </w:p>
    <w:p w:rsidR="00F0448C" w:rsidRDefault="00F0448C" w:rsidP="00F0448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436"/>
        <w:jc w:val="both"/>
      </w:pPr>
      <w:r>
        <w:t>Anna Dąbek – inspektor Wydziału Inwestycji, Mienia i Obsługi Gospodarczej,</w:t>
      </w:r>
    </w:p>
    <w:p w:rsidR="00F0448C" w:rsidRDefault="00F0448C" w:rsidP="00F0448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436"/>
        <w:jc w:val="both"/>
      </w:pPr>
      <w:r>
        <w:t xml:space="preserve">Mariusz Mielczarek – inspektor Wydziału Inwestycji, Mienia i Obsługi Gospodarczej. </w:t>
      </w:r>
    </w:p>
    <w:p w:rsidR="001555B8" w:rsidRPr="001555B8" w:rsidRDefault="001555B8" w:rsidP="001555B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1555B8">
        <w:rPr>
          <w:b/>
        </w:rPr>
        <w:t>§ 2.</w:t>
      </w:r>
    </w:p>
    <w:p w:rsidR="00106832" w:rsidRDefault="00106832" w:rsidP="0010683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Do zadań koordynatora Zespołu należy w szczególności koordynowanie prac Zespołu i bieżąca współpraca z pracownikami Wydziału Inwestycji, Mienia i Obsługi Gospodarczej w zakresie dotyczącym </w:t>
      </w:r>
      <w:r w:rsidR="00A563DC">
        <w:t>ustalenia zakresu i kosztorysu robót remontowych, budowlanych</w:t>
      </w:r>
      <w:r>
        <w:t xml:space="preserve"> lu</w:t>
      </w:r>
      <w:r w:rsidR="00A563DC">
        <w:t>b konserwatorskich związanych</w:t>
      </w:r>
      <w:r>
        <w:t xml:space="preserve"> z </w:t>
      </w:r>
      <w:r w:rsidR="00A563DC">
        <w:t xml:space="preserve">mogiłą na Brzasku </w:t>
      </w:r>
      <w:r>
        <w:t>oraz uzyskanie niezbędnych pozwoleń</w:t>
      </w:r>
      <w:r w:rsidR="00A563DC">
        <w:t xml:space="preserve"> na prace inwestycyjne</w:t>
      </w:r>
      <w:r>
        <w:t>.</w:t>
      </w:r>
    </w:p>
    <w:p w:rsidR="00A563DC" w:rsidRPr="00A563DC" w:rsidRDefault="006B7425" w:rsidP="00A563D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t>Do zadań</w:t>
      </w:r>
      <w:r w:rsidR="00716D84">
        <w:t xml:space="preserve"> pracowników Referatu ds. Promocji należeć będzie</w:t>
      </w:r>
      <w:r w:rsidR="00A563DC">
        <w:t xml:space="preserve"> w szczególności</w:t>
      </w:r>
      <w:r w:rsidR="00716D84">
        <w:t xml:space="preserve"> przygotowanie spójnej koncepcji wniosku dla zadania nr 1 i zadania nr 2, zgodnie z kryteriami oceny wartości </w:t>
      </w:r>
      <w:r w:rsidR="00716D84">
        <w:lastRenderedPageBreak/>
        <w:t xml:space="preserve">wniosków - merytorycznymi, strategicznymi i organizacyjnymi, o których mowa w Regulaminie naboru, stanowiącym załącznik do ogłoszenia Ministra Kultury i Dziedzictwa Narodowego </w:t>
      </w:r>
      <w:r w:rsidR="00106832">
        <w:t>z dnia 16 października 2019 r</w:t>
      </w:r>
      <w:r w:rsidR="00A563DC">
        <w:t>.</w:t>
      </w:r>
    </w:p>
    <w:p w:rsidR="00426B3E" w:rsidRDefault="00A563DC" w:rsidP="00A563D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 w:rsidRPr="00A563DC">
        <w:t>Do zadań</w:t>
      </w:r>
      <w:r>
        <w:t xml:space="preserve"> pracowników Wydziału Inwestycji, Mienia i Obsługi Gospodarczej należeć będzie </w:t>
      </w:r>
      <w:r>
        <w:br/>
        <w:t>w szczególności ustalenie zakresu i kosztorysu robót remontowych, budowlanych lub konserwatorskich związanych z mogiłą na Brzasku oraz uzyskanie niezbędnych pozwoleń na prace inwestycyjne, a także pomoc w poprawnym złożeniu wniosku w systemie EBOI.</w:t>
      </w:r>
    </w:p>
    <w:p w:rsidR="00426B3E" w:rsidRPr="00426B3E" w:rsidRDefault="00A563DC" w:rsidP="00426B3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§ 3</w:t>
      </w:r>
      <w:r w:rsidR="00426B3E" w:rsidRPr="00426B3E">
        <w:rPr>
          <w:b/>
        </w:rPr>
        <w:t>.</w:t>
      </w:r>
    </w:p>
    <w:p w:rsidR="00426B3E" w:rsidRDefault="001555B8" w:rsidP="00460947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 w:rsidRPr="00460947">
        <w:t>Wykonanie zarządzenia powierza</w:t>
      </w:r>
      <w:r w:rsidR="00426B3E">
        <w:t xml:space="preserve">m </w:t>
      </w:r>
      <w:r w:rsidR="00A563DC">
        <w:t>Koordynatorowi Zespołu</w:t>
      </w:r>
      <w:r w:rsidR="00572526">
        <w:t>.</w:t>
      </w:r>
    </w:p>
    <w:p w:rsidR="001555B8" w:rsidRPr="001555B8" w:rsidRDefault="00A563DC" w:rsidP="001555B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§ 4</w:t>
      </w:r>
      <w:r w:rsidR="001555B8" w:rsidRPr="001555B8">
        <w:rPr>
          <w:b/>
        </w:rPr>
        <w:t>.</w:t>
      </w:r>
    </w:p>
    <w:p w:rsidR="00E04A9D" w:rsidRDefault="001555B8" w:rsidP="00426B3E">
      <w:pPr>
        <w:pStyle w:val="NormalnyWeb"/>
        <w:shd w:val="clear" w:color="auto" w:fill="FFFFFF"/>
        <w:spacing w:before="0" w:beforeAutospacing="0" w:after="240" w:afterAutospacing="0" w:line="360" w:lineRule="auto"/>
      </w:pPr>
      <w:r w:rsidRPr="001555B8">
        <w:t>Zarządzenie wchodzi w życie z dniem podpisania.</w:t>
      </w:r>
    </w:p>
    <w:p w:rsidR="00406709" w:rsidRDefault="00426B3E" w:rsidP="00426B3E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.  </w:t>
      </w:r>
    </w:p>
    <w:p w:rsidR="001555B8" w:rsidRDefault="001555B8" w:rsidP="00406709">
      <w:pPr>
        <w:pStyle w:val="NormalnyWeb"/>
        <w:shd w:val="clear" w:color="auto" w:fill="FFFFFF"/>
        <w:spacing w:before="0" w:beforeAutospacing="0" w:after="0" w:afterAutospacing="0" w:line="360" w:lineRule="auto"/>
      </w:pPr>
    </w:p>
    <w:p w:rsidR="001555B8" w:rsidRDefault="001555B8" w:rsidP="00406709">
      <w:pPr>
        <w:pStyle w:val="NormalnyWeb"/>
        <w:shd w:val="clear" w:color="auto" w:fill="FFFFFF"/>
        <w:spacing w:before="0" w:beforeAutospacing="0" w:after="0" w:afterAutospacing="0" w:line="360" w:lineRule="auto"/>
      </w:pPr>
    </w:p>
    <w:p w:rsidR="001555B8" w:rsidRPr="001555B8" w:rsidRDefault="001555B8" w:rsidP="00874DD8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Starosta Skarżyski</w:t>
      </w:r>
    </w:p>
    <w:p w:rsidR="001555B8" w:rsidRPr="001555B8" w:rsidRDefault="001555B8" w:rsidP="00874DD8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Artur Berus</w:t>
      </w:r>
    </w:p>
    <w:sectPr w:rsidR="001555B8" w:rsidRPr="001555B8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9A1"/>
    <w:multiLevelType w:val="hybridMultilevel"/>
    <w:tmpl w:val="CAD4B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4297"/>
    <w:multiLevelType w:val="hybridMultilevel"/>
    <w:tmpl w:val="D6A2A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2C2B"/>
    <w:multiLevelType w:val="hybridMultilevel"/>
    <w:tmpl w:val="37D66E02"/>
    <w:lvl w:ilvl="0" w:tplc="C7802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4C6C50"/>
    <w:multiLevelType w:val="hybridMultilevel"/>
    <w:tmpl w:val="3B349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F86EA0"/>
    <w:multiLevelType w:val="hybridMultilevel"/>
    <w:tmpl w:val="6C9E6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33663"/>
    <w:rsid w:val="00073979"/>
    <w:rsid w:val="000F7889"/>
    <w:rsid w:val="00106832"/>
    <w:rsid w:val="001555B8"/>
    <w:rsid w:val="001D0FA4"/>
    <w:rsid w:val="00283F2C"/>
    <w:rsid w:val="00315470"/>
    <w:rsid w:val="0034128D"/>
    <w:rsid w:val="003C7B89"/>
    <w:rsid w:val="003E3FC6"/>
    <w:rsid w:val="003F06F7"/>
    <w:rsid w:val="00406709"/>
    <w:rsid w:val="00426B3E"/>
    <w:rsid w:val="00460947"/>
    <w:rsid w:val="00532B91"/>
    <w:rsid w:val="00572526"/>
    <w:rsid w:val="00574B20"/>
    <w:rsid w:val="006B7425"/>
    <w:rsid w:val="006C6589"/>
    <w:rsid w:val="00716D84"/>
    <w:rsid w:val="00837799"/>
    <w:rsid w:val="0085310E"/>
    <w:rsid w:val="00874DD8"/>
    <w:rsid w:val="00976216"/>
    <w:rsid w:val="009D5098"/>
    <w:rsid w:val="009E06E3"/>
    <w:rsid w:val="00A4748E"/>
    <w:rsid w:val="00A47C0F"/>
    <w:rsid w:val="00A563DC"/>
    <w:rsid w:val="00A603DD"/>
    <w:rsid w:val="00BD2B0B"/>
    <w:rsid w:val="00CB475F"/>
    <w:rsid w:val="00DA488F"/>
    <w:rsid w:val="00E04A9D"/>
    <w:rsid w:val="00E3291D"/>
    <w:rsid w:val="00E3788B"/>
    <w:rsid w:val="00E52F30"/>
    <w:rsid w:val="00E754BF"/>
    <w:rsid w:val="00EC0BCC"/>
    <w:rsid w:val="00EF6D9C"/>
    <w:rsid w:val="00F0448C"/>
    <w:rsid w:val="00F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561B-B195-4507-85BF-BEF96AF8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Cisowska</cp:lastModifiedBy>
  <cp:revision>5</cp:revision>
  <cp:lastPrinted>2019-11-25T12:38:00Z</cp:lastPrinted>
  <dcterms:created xsi:type="dcterms:W3CDTF">2019-11-28T09:41:00Z</dcterms:created>
  <dcterms:modified xsi:type="dcterms:W3CDTF">2019-11-28T09:42:00Z</dcterms:modified>
</cp:coreProperties>
</file>