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8E" w:rsidRDefault="007F5C8E" w:rsidP="007F5C8E">
      <w:pPr>
        <w:jc w:val="right"/>
        <w:rPr>
          <w:b/>
          <w:bCs/>
        </w:rPr>
      </w:pPr>
      <w:r>
        <w:rPr>
          <w:b/>
          <w:bCs/>
        </w:rPr>
        <w:t xml:space="preserve">Załącznik nr 1 </w:t>
      </w:r>
    </w:p>
    <w:p w:rsidR="007F5C8E" w:rsidRDefault="007F5C8E" w:rsidP="000F28AB">
      <w:pPr>
        <w:jc w:val="center"/>
        <w:rPr>
          <w:b/>
          <w:bCs/>
        </w:rPr>
      </w:pPr>
    </w:p>
    <w:p w:rsidR="00A2072E" w:rsidRPr="007F0477" w:rsidRDefault="00A2072E" w:rsidP="000F28AB">
      <w:pPr>
        <w:jc w:val="center"/>
        <w:rPr>
          <w:b/>
          <w:bCs/>
        </w:rPr>
      </w:pPr>
      <w:r w:rsidRPr="007F0477">
        <w:rPr>
          <w:b/>
          <w:bCs/>
        </w:rPr>
        <w:t xml:space="preserve">Opis </w:t>
      </w:r>
      <w:r w:rsidR="00323A13" w:rsidRPr="007F0477">
        <w:rPr>
          <w:b/>
          <w:bCs/>
        </w:rPr>
        <w:t>przedmiotu zamówienia na:</w:t>
      </w:r>
    </w:p>
    <w:p w:rsidR="00A65950" w:rsidRDefault="007F0477" w:rsidP="000F28AB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„Wycinka i podcinka drzew  rosnących w pasie drogowym dróg powiatowych  na terenie powiatu skarżyskiego w roku 2020”.</w:t>
      </w:r>
    </w:p>
    <w:p w:rsidR="007F0477" w:rsidRDefault="007F0477" w:rsidP="000F28AB">
      <w:pPr>
        <w:pStyle w:val="Domylnie"/>
        <w:jc w:val="center"/>
        <w:rPr>
          <w:b/>
          <w:bCs/>
          <w:color w:val="000000"/>
          <w:lang w:val="pl-PL" w:bidi="ar-SA"/>
        </w:rPr>
      </w:pPr>
    </w:p>
    <w:p w:rsidR="00C250C8" w:rsidRDefault="00FD548B" w:rsidP="007F0477">
      <w:pPr>
        <w:pStyle w:val="Domylnie"/>
        <w:rPr>
          <w:b/>
          <w:bCs/>
          <w:color w:val="000000"/>
          <w:lang w:val="pl-PL" w:bidi="ar-SA"/>
        </w:rPr>
      </w:pPr>
      <w:r w:rsidRPr="00FD548B">
        <w:rPr>
          <w:bCs/>
          <w:color w:val="000000"/>
          <w:lang w:val="pl-PL" w:bidi="ar-SA"/>
        </w:rPr>
        <w:t xml:space="preserve">Przedmiotem zamówienia jest </w:t>
      </w:r>
      <w:r w:rsidR="007F0477">
        <w:rPr>
          <w:bCs/>
          <w:color w:val="000000"/>
          <w:lang w:val="pl-PL" w:bidi="ar-SA"/>
        </w:rPr>
        <w:t xml:space="preserve">usługa polegająca </w:t>
      </w:r>
      <w:r w:rsidR="00A6457C">
        <w:rPr>
          <w:bCs/>
          <w:color w:val="000000"/>
          <w:lang w:val="pl-PL" w:bidi="ar-SA"/>
        </w:rPr>
        <w:t xml:space="preserve">na </w:t>
      </w:r>
      <w:r w:rsidR="007F0477">
        <w:rPr>
          <w:bCs/>
          <w:color w:val="000000"/>
          <w:lang w:val="pl-PL" w:bidi="ar-SA"/>
        </w:rPr>
        <w:t>w</w:t>
      </w:r>
      <w:r w:rsidR="007F0477" w:rsidRPr="007F0477">
        <w:rPr>
          <w:bCs/>
          <w:color w:val="000000"/>
          <w:lang w:val="pl-PL" w:bidi="ar-SA"/>
        </w:rPr>
        <w:t>ycin</w:t>
      </w:r>
      <w:r w:rsidR="007F0477">
        <w:rPr>
          <w:bCs/>
          <w:color w:val="000000"/>
          <w:lang w:val="pl-PL" w:bidi="ar-SA"/>
        </w:rPr>
        <w:t>ce</w:t>
      </w:r>
      <w:r w:rsidR="007F0477" w:rsidRPr="007F0477">
        <w:rPr>
          <w:bCs/>
          <w:color w:val="000000"/>
          <w:lang w:val="pl-PL" w:bidi="ar-SA"/>
        </w:rPr>
        <w:t xml:space="preserve"> i podcin</w:t>
      </w:r>
      <w:r w:rsidR="007F0477">
        <w:rPr>
          <w:bCs/>
          <w:color w:val="000000"/>
          <w:lang w:val="pl-PL" w:bidi="ar-SA"/>
        </w:rPr>
        <w:t xml:space="preserve">ce </w:t>
      </w:r>
      <w:r w:rsidR="007F0477" w:rsidRPr="007F0477">
        <w:rPr>
          <w:bCs/>
          <w:color w:val="000000"/>
          <w:lang w:val="pl-PL" w:bidi="ar-SA"/>
        </w:rPr>
        <w:t xml:space="preserve"> drzew  rosnących </w:t>
      </w:r>
      <w:r w:rsidR="007F0477">
        <w:rPr>
          <w:bCs/>
          <w:color w:val="000000"/>
          <w:lang w:val="pl-PL" w:bidi="ar-SA"/>
        </w:rPr>
        <w:t xml:space="preserve">                       </w:t>
      </w:r>
      <w:r w:rsidR="007F0477" w:rsidRPr="007F0477">
        <w:rPr>
          <w:bCs/>
          <w:color w:val="000000"/>
          <w:lang w:val="pl-PL" w:bidi="ar-SA"/>
        </w:rPr>
        <w:t>w pasie drogowym dróg powiatowych  na terenie powiatu skarżyskiego w roku 2020</w:t>
      </w:r>
      <w:r w:rsidR="007F0477">
        <w:rPr>
          <w:bCs/>
          <w:color w:val="000000"/>
          <w:lang w:val="pl-PL" w:bidi="ar-SA"/>
        </w:rPr>
        <w:t xml:space="preserve">. </w:t>
      </w:r>
    </w:p>
    <w:p w:rsidR="001C7B98" w:rsidRDefault="001C7B98" w:rsidP="001C7B98">
      <w:pPr>
        <w:pStyle w:val="Domylnie"/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W zakres zadania wchodzą następujące parce : </w:t>
      </w:r>
    </w:p>
    <w:p w:rsidR="001C7B98" w:rsidRPr="00CE5290" w:rsidRDefault="001C7B98" w:rsidP="001C7B98">
      <w:pPr>
        <w:pStyle w:val="Domylnie"/>
        <w:numPr>
          <w:ilvl w:val="0"/>
          <w:numId w:val="26"/>
        </w:numPr>
        <w:jc w:val="both"/>
        <w:rPr>
          <w:b/>
          <w:bCs/>
          <w:color w:val="000000"/>
          <w:lang w:val="pl-PL" w:bidi="ar-SA"/>
        </w:rPr>
      </w:pPr>
      <w:r w:rsidRPr="00CE5290">
        <w:rPr>
          <w:b/>
          <w:bCs/>
          <w:color w:val="000000"/>
          <w:lang w:val="pl-PL" w:bidi="ar-SA"/>
        </w:rPr>
        <w:t xml:space="preserve">Wycinka drzew </w:t>
      </w:r>
      <w:r w:rsidR="00CE5290">
        <w:rPr>
          <w:b/>
          <w:bCs/>
          <w:color w:val="000000"/>
          <w:lang w:val="pl-PL" w:bidi="ar-SA"/>
        </w:rPr>
        <w:t>– rosnących w pasach drogowych dróg powiatowych.</w:t>
      </w:r>
    </w:p>
    <w:p w:rsidR="008051D7" w:rsidRDefault="008051D7" w:rsidP="008051D7">
      <w:pPr>
        <w:pStyle w:val="Domylnie"/>
        <w:numPr>
          <w:ilvl w:val="0"/>
          <w:numId w:val="28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Zabezpieczenie </w:t>
      </w:r>
      <w:r w:rsidR="00CE5290">
        <w:rPr>
          <w:bCs/>
          <w:color w:val="000000"/>
          <w:lang w:val="pl-PL" w:bidi="ar-SA"/>
        </w:rPr>
        <w:t xml:space="preserve">miejsca wycinki drzew </w:t>
      </w:r>
    </w:p>
    <w:p w:rsidR="005556A2" w:rsidRDefault="005556A2" w:rsidP="005556A2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Wycięcie drzewa </w:t>
      </w:r>
    </w:p>
    <w:p w:rsidR="005556A2" w:rsidRDefault="005556A2" w:rsidP="005556A2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Wykarczowanie (frezowanie)  korzeni </w:t>
      </w:r>
    </w:p>
    <w:p w:rsidR="005556A2" w:rsidRDefault="005556A2" w:rsidP="005556A2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Wywóz drewna z miejsca wycinki </w:t>
      </w:r>
    </w:p>
    <w:p w:rsidR="008924A6" w:rsidRPr="005556A2" w:rsidRDefault="005556A2" w:rsidP="00A65950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>Uporządkowanie terenu poprzez wyzbieranie pozostałości gałęzi.</w:t>
      </w:r>
    </w:p>
    <w:p w:rsidR="008924A6" w:rsidRDefault="005556A2" w:rsidP="00A65950">
      <w:pPr>
        <w:pStyle w:val="NormalnyWeb"/>
        <w:spacing w:after="0"/>
      </w:pPr>
      <w:r>
        <w:t xml:space="preserve">        Wycince drzew podlegają drzewa wskazane przez Zamawiającego</w:t>
      </w:r>
      <w:r w:rsidR="007F0477">
        <w:t xml:space="preserve"> w załączonym wykazie</w:t>
      </w:r>
      <w:r>
        <w:t xml:space="preserve">, zgodnie z wydanymi w tym zakresie decyzjami administracyjnymi. Drzewa przeznaczone do wycinki są oznakowane . Drewno z wycinki oraz gałęzie i pozostały materiał drzewny po wycince Wykonawca wywiezie  na własny koszt ( wykonawca obniża cenę jednostokową o wartość pozyskanego drewna opałowego). Powstałe karpy po wycince drzew należy wykarczować  lub wyfrezować </w:t>
      </w:r>
      <w:r w:rsidR="00B6787A">
        <w:t>. Karczowanie lub frezowani pni i korzeni należy wykonać na głębokość 30</w:t>
      </w:r>
      <w:r w:rsidR="007F0477">
        <w:t xml:space="preserve"> </w:t>
      </w:r>
      <w:r w:rsidR="00B6787A">
        <w:t>cm poniżej</w:t>
      </w:r>
      <w:r w:rsidR="008051D7">
        <w:t xml:space="preserve"> poziomu gruntu, a po wyfrezowaniu  wyrównać teren poprzez zasypanie ziemią nierówności  i zagrabienie, przy czym całość gleby zanieczyszczonej podczas karczowania lub frezowania należy wymienić.  </w:t>
      </w:r>
      <w:r w:rsidR="00CE5290">
        <w:t xml:space="preserve">Wycinkę drzew należy wykonać zgodnie ze sztuką ogrodniczą. </w:t>
      </w:r>
    </w:p>
    <w:p w:rsidR="00CE5290" w:rsidRPr="00CE5290" w:rsidRDefault="00CE5290" w:rsidP="00CE5290">
      <w:pPr>
        <w:pStyle w:val="Domylnie"/>
        <w:numPr>
          <w:ilvl w:val="0"/>
          <w:numId w:val="26"/>
        </w:numPr>
        <w:jc w:val="both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 xml:space="preserve">Podcinka drzew </w:t>
      </w:r>
      <w:r w:rsidRPr="00CE5290">
        <w:rPr>
          <w:b/>
          <w:bCs/>
          <w:color w:val="000000"/>
          <w:lang w:val="pl-PL" w:bidi="ar-SA"/>
        </w:rPr>
        <w:t xml:space="preserve"> </w:t>
      </w:r>
      <w:r>
        <w:rPr>
          <w:b/>
          <w:bCs/>
          <w:color w:val="000000"/>
          <w:lang w:val="pl-PL" w:bidi="ar-SA"/>
        </w:rPr>
        <w:t>– rosnących w pasach drogowych dróg powiatowych.</w:t>
      </w:r>
    </w:p>
    <w:p w:rsidR="00CE5290" w:rsidRDefault="00CE5290" w:rsidP="00CE5290">
      <w:pPr>
        <w:pStyle w:val="Domylnie"/>
        <w:numPr>
          <w:ilvl w:val="0"/>
          <w:numId w:val="28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Zabezpieczenie miejsca wycinki drzew </w:t>
      </w:r>
    </w:p>
    <w:p w:rsidR="00CE5290" w:rsidRDefault="00CE5290" w:rsidP="00CE5290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Cięcie pielęgnacyjne korony drzew powodujące jej zmniejszenie o1/3 objętości  </w:t>
      </w:r>
    </w:p>
    <w:p w:rsidR="00CE5290" w:rsidRDefault="00CE5290" w:rsidP="00CE5290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Zabezpieczenie miejsc cięcia środkami grzybobójczymi </w:t>
      </w:r>
    </w:p>
    <w:p w:rsidR="00CE5290" w:rsidRDefault="00CE5290" w:rsidP="00CE5290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 xml:space="preserve">Wywiezienie  i utylizacja obciętych gałęzi </w:t>
      </w:r>
    </w:p>
    <w:p w:rsidR="00CE5290" w:rsidRPr="005556A2" w:rsidRDefault="00CE5290" w:rsidP="00CE5290">
      <w:pPr>
        <w:pStyle w:val="Domylnie"/>
        <w:numPr>
          <w:ilvl w:val="0"/>
          <w:numId w:val="27"/>
        </w:numPr>
        <w:jc w:val="both"/>
        <w:rPr>
          <w:bCs/>
          <w:color w:val="000000"/>
          <w:lang w:val="pl-PL" w:bidi="ar-SA"/>
        </w:rPr>
      </w:pPr>
      <w:r>
        <w:rPr>
          <w:bCs/>
          <w:color w:val="000000"/>
          <w:lang w:val="pl-PL" w:bidi="ar-SA"/>
        </w:rPr>
        <w:t>Uporządkowanie terenu wokół drzewa poprzez wyzbieranie pozostałości gałęzi .</w:t>
      </w:r>
    </w:p>
    <w:p w:rsidR="00CE5290" w:rsidRDefault="00CE5290" w:rsidP="00A65950">
      <w:pPr>
        <w:pStyle w:val="NormalnyWeb"/>
        <w:spacing w:after="0"/>
      </w:pPr>
      <w:r>
        <w:t xml:space="preserve">         Cięcie pielęgnacyjne koron drzew polega na usunięciu posuszu z koron i przycięciu </w:t>
      </w:r>
      <w:r w:rsidR="00060ED6">
        <w:t>konarów, które zagrażają  otoczeniu. Wszystkie cięcia prowadzone w konarach drzew powinny być wykonane  zgodnie ze sztuką ogrodniczą, by nie usunąć  więcej niż</w:t>
      </w:r>
      <w:r w:rsidR="002A1BD2">
        <w:t xml:space="preserve"> 30% masy asymilacyjnej drzewa, cięcie grubych gałęzi i konarów traktować jako ostateczność . Miejsca po wykonywanych cięciach należy zabezpieczyć środkiem  grzybobójczym. Po zakończeniu podcinki drzew teren przyległy do drzewa należy uporządkować poprzez wywiezienie obciętych gałęzi oraz wygrabienie pozostałości gałęzi.</w:t>
      </w:r>
      <w:r w:rsidR="00060ED6">
        <w:t xml:space="preserve"> </w:t>
      </w:r>
      <w:r>
        <w:t xml:space="preserve"> </w:t>
      </w:r>
    </w:p>
    <w:p w:rsidR="00CF2DB6" w:rsidRDefault="007F0477" w:rsidP="00A65950">
      <w:pPr>
        <w:pStyle w:val="NormalnyWeb"/>
        <w:spacing w:after="0"/>
      </w:pPr>
      <w:r>
        <w:t xml:space="preserve">Wykaz drzew objętych podcinką zawiera załączony wykaz. </w:t>
      </w:r>
    </w:p>
    <w:p w:rsidR="007F0477" w:rsidRDefault="007F0477" w:rsidP="00A65950">
      <w:pPr>
        <w:pStyle w:val="NormalnyWeb"/>
        <w:spacing w:after="0"/>
      </w:pPr>
      <w:r>
        <w:t xml:space="preserve">Szczegółowy sposób realizacji usługi zgodnie z załączoną szczegółową specyfikacją techniczną.   </w:t>
      </w:r>
    </w:p>
    <w:p w:rsidR="007F0477" w:rsidRDefault="007F0477" w:rsidP="007F0477">
      <w:pPr>
        <w:pStyle w:val="NormalnyWeb"/>
        <w:spacing w:before="0" w:beforeAutospacing="0" w:after="0"/>
      </w:pPr>
      <w:r>
        <w:t xml:space="preserve">Termin realizacji usługi: </w:t>
      </w:r>
    </w:p>
    <w:p w:rsidR="007F0477" w:rsidRDefault="006D69C5" w:rsidP="007F0477">
      <w:pPr>
        <w:pStyle w:val="NormalnyWeb"/>
        <w:spacing w:before="0" w:beforeAutospacing="0" w:after="0"/>
      </w:pPr>
      <w:r>
        <w:t>- od 15.01.</w:t>
      </w:r>
      <w:r w:rsidR="007F0477">
        <w:t>2020</w:t>
      </w:r>
      <w:r w:rsidR="005C4A95">
        <w:t xml:space="preserve"> r. </w:t>
      </w:r>
      <w:r w:rsidR="007F0477">
        <w:t xml:space="preserve">do </w:t>
      </w:r>
      <w:r w:rsidR="005C4A95">
        <w:t xml:space="preserve">29.02.2020 r. </w:t>
      </w:r>
    </w:p>
    <w:p w:rsidR="005C4A95" w:rsidRDefault="005C4A95" w:rsidP="007F0477">
      <w:pPr>
        <w:pStyle w:val="NormalnyWeb"/>
        <w:spacing w:before="0" w:beforeAutospacing="0" w:after="0"/>
      </w:pPr>
      <w:r>
        <w:t xml:space="preserve">- od 15.10.2020 r. do 30.12.2020 r. </w:t>
      </w:r>
    </w:p>
    <w:sectPr w:rsidR="005C4A95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07EF8"/>
    <w:multiLevelType w:val="hybridMultilevel"/>
    <w:tmpl w:val="57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643ED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2CD77950"/>
    <w:multiLevelType w:val="hybridMultilevel"/>
    <w:tmpl w:val="57DC10D2"/>
    <w:lvl w:ilvl="0" w:tplc="B142B9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27F5D"/>
    <w:multiLevelType w:val="hybridMultilevel"/>
    <w:tmpl w:val="4C944188"/>
    <w:lvl w:ilvl="0" w:tplc="4F06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CB7C45"/>
    <w:multiLevelType w:val="hybridMultilevel"/>
    <w:tmpl w:val="57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02C6"/>
    <w:multiLevelType w:val="hybridMultilevel"/>
    <w:tmpl w:val="E12AB0C6"/>
    <w:lvl w:ilvl="0" w:tplc="43D48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77EFD"/>
    <w:multiLevelType w:val="hybridMultilevel"/>
    <w:tmpl w:val="5E045A16"/>
    <w:lvl w:ilvl="0" w:tplc="038C5D30">
      <w:start w:val="2"/>
      <w:numFmt w:val="decimal"/>
      <w:lvlText w:val="%1."/>
      <w:lvlJc w:val="left"/>
      <w:pPr>
        <w:ind w:left="107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5720D2"/>
    <w:multiLevelType w:val="hybridMultilevel"/>
    <w:tmpl w:val="901E7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D16B74"/>
    <w:multiLevelType w:val="hybridMultilevel"/>
    <w:tmpl w:val="2F066A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BF68AF"/>
    <w:multiLevelType w:val="hybridMultilevel"/>
    <w:tmpl w:val="0032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F993DC5"/>
    <w:multiLevelType w:val="hybridMultilevel"/>
    <w:tmpl w:val="2CBEEDE8"/>
    <w:lvl w:ilvl="0" w:tplc="C47EB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624D5F"/>
    <w:multiLevelType w:val="hybridMultilevel"/>
    <w:tmpl w:val="AB44E0CE"/>
    <w:lvl w:ilvl="0" w:tplc="E9981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31DC1"/>
    <w:multiLevelType w:val="hybridMultilevel"/>
    <w:tmpl w:val="89D6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66AC2"/>
    <w:multiLevelType w:val="hybridMultilevel"/>
    <w:tmpl w:val="BD46ACE2"/>
    <w:lvl w:ilvl="0" w:tplc="07B86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0"/>
  </w:num>
  <w:num w:numId="9">
    <w:abstractNumId w:val="6"/>
  </w:num>
  <w:num w:numId="10">
    <w:abstractNumId w:val="21"/>
  </w:num>
  <w:num w:numId="11">
    <w:abstractNumId w:val="4"/>
  </w:num>
  <w:num w:numId="12">
    <w:abstractNumId w:val="20"/>
  </w:num>
  <w:num w:numId="13">
    <w:abstractNumId w:val="22"/>
  </w:num>
  <w:num w:numId="14">
    <w:abstractNumId w:val="24"/>
  </w:num>
  <w:num w:numId="15">
    <w:abstractNumId w:val="5"/>
  </w:num>
  <w:num w:numId="16">
    <w:abstractNumId w:val="7"/>
  </w:num>
  <w:num w:numId="17">
    <w:abstractNumId w:val="19"/>
  </w:num>
  <w:num w:numId="18">
    <w:abstractNumId w:val="9"/>
  </w:num>
  <w:num w:numId="19">
    <w:abstractNumId w:val="26"/>
  </w:num>
  <w:num w:numId="20">
    <w:abstractNumId w:val="11"/>
  </w:num>
  <w:num w:numId="21">
    <w:abstractNumId w:val="28"/>
  </w:num>
  <w:num w:numId="22">
    <w:abstractNumId w:val="12"/>
  </w:num>
  <w:num w:numId="23">
    <w:abstractNumId w:val="8"/>
  </w:num>
  <w:num w:numId="24">
    <w:abstractNumId w:val="16"/>
  </w:num>
  <w:num w:numId="25">
    <w:abstractNumId w:val="1"/>
  </w:num>
  <w:num w:numId="26">
    <w:abstractNumId w:val="27"/>
  </w:num>
  <w:num w:numId="27">
    <w:abstractNumId w:val="14"/>
  </w:num>
  <w:num w:numId="28">
    <w:abstractNumId w:val="15"/>
  </w:num>
  <w:num w:numId="29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0B6F"/>
    <w:rsid w:val="000019A6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449E4"/>
    <w:rsid w:val="00051077"/>
    <w:rsid w:val="00053D2B"/>
    <w:rsid w:val="00054FFB"/>
    <w:rsid w:val="0006065F"/>
    <w:rsid w:val="00060ED6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0F28AB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C7B98"/>
    <w:rsid w:val="001D4C58"/>
    <w:rsid w:val="001E15FE"/>
    <w:rsid w:val="001E5D84"/>
    <w:rsid w:val="001F156F"/>
    <w:rsid w:val="001F4C67"/>
    <w:rsid w:val="00202B62"/>
    <w:rsid w:val="00205511"/>
    <w:rsid w:val="00205DA9"/>
    <w:rsid w:val="002117F7"/>
    <w:rsid w:val="00215723"/>
    <w:rsid w:val="00215B31"/>
    <w:rsid w:val="002164AC"/>
    <w:rsid w:val="00222C13"/>
    <w:rsid w:val="00226600"/>
    <w:rsid w:val="002301D9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1BD2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13981"/>
    <w:rsid w:val="00316AF0"/>
    <w:rsid w:val="00323A13"/>
    <w:rsid w:val="00331C7E"/>
    <w:rsid w:val="00332C1B"/>
    <w:rsid w:val="00340A93"/>
    <w:rsid w:val="00345F46"/>
    <w:rsid w:val="003478D4"/>
    <w:rsid w:val="003531A2"/>
    <w:rsid w:val="00360415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C27F9"/>
    <w:rsid w:val="003C5D37"/>
    <w:rsid w:val="003D51ED"/>
    <w:rsid w:val="003D5765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54F5C"/>
    <w:rsid w:val="004639FB"/>
    <w:rsid w:val="00466BB6"/>
    <w:rsid w:val="004703EC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2D9F"/>
    <w:rsid w:val="004B380D"/>
    <w:rsid w:val="004B60CA"/>
    <w:rsid w:val="004C32E0"/>
    <w:rsid w:val="004C32E4"/>
    <w:rsid w:val="004D3D4E"/>
    <w:rsid w:val="004E3F7D"/>
    <w:rsid w:val="004E5B15"/>
    <w:rsid w:val="004F0F08"/>
    <w:rsid w:val="004F58E0"/>
    <w:rsid w:val="00500CEB"/>
    <w:rsid w:val="005018BF"/>
    <w:rsid w:val="00504501"/>
    <w:rsid w:val="0050782F"/>
    <w:rsid w:val="00507869"/>
    <w:rsid w:val="00510BC2"/>
    <w:rsid w:val="005217AF"/>
    <w:rsid w:val="00530FB6"/>
    <w:rsid w:val="00532419"/>
    <w:rsid w:val="00534D75"/>
    <w:rsid w:val="00537068"/>
    <w:rsid w:val="00542FF2"/>
    <w:rsid w:val="005430A5"/>
    <w:rsid w:val="00544C3A"/>
    <w:rsid w:val="00552521"/>
    <w:rsid w:val="005556A2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C4A95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37542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6D11"/>
    <w:rsid w:val="006C0620"/>
    <w:rsid w:val="006D03EB"/>
    <w:rsid w:val="006D1065"/>
    <w:rsid w:val="006D564F"/>
    <w:rsid w:val="006D5F53"/>
    <w:rsid w:val="006D69C5"/>
    <w:rsid w:val="006D7F8E"/>
    <w:rsid w:val="006E04FA"/>
    <w:rsid w:val="006E5C61"/>
    <w:rsid w:val="006E5FE4"/>
    <w:rsid w:val="006F6B5B"/>
    <w:rsid w:val="006F6E86"/>
    <w:rsid w:val="00701655"/>
    <w:rsid w:val="0070340E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0035"/>
    <w:rsid w:val="0077155C"/>
    <w:rsid w:val="00783790"/>
    <w:rsid w:val="00784318"/>
    <w:rsid w:val="007A1D3C"/>
    <w:rsid w:val="007C136D"/>
    <w:rsid w:val="007D1520"/>
    <w:rsid w:val="007D6654"/>
    <w:rsid w:val="007D66F1"/>
    <w:rsid w:val="007D789F"/>
    <w:rsid w:val="007D7E45"/>
    <w:rsid w:val="007E7FFC"/>
    <w:rsid w:val="007F0477"/>
    <w:rsid w:val="007F05BA"/>
    <w:rsid w:val="007F5C8E"/>
    <w:rsid w:val="007F7D91"/>
    <w:rsid w:val="00804937"/>
    <w:rsid w:val="008051D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173C"/>
    <w:rsid w:val="00836D8F"/>
    <w:rsid w:val="0084442F"/>
    <w:rsid w:val="00860F24"/>
    <w:rsid w:val="00863EB0"/>
    <w:rsid w:val="0086480E"/>
    <w:rsid w:val="00866A35"/>
    <w:rsid w:val="0086746A"/>
    <w:rsid w:val="0088001D"/>
    <w:rsid w:val="008924A6"/>
    <w:rsid w:val="00895E9B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8F7D78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3F78"/>
    <w:rsid w:val="00974DC5"/>
    <w:rsid w:val="00990109"/>
    <w:rsid w:val="00992C65"/>
    <w:rsid w:val="009A1012"/>
    <w:rsid w:val="009A1A78"/>
    <w:rsid w:val="009A2022"/>
    <w:rsid w:val="009A4A7F"/>
    <w:rsid w:val="009B532F"/>
    <w:rsid w:val="009B61E9"/>
    <w:rsid w:val="009B7ECD"/>
    <w:rsid w:val="009C7D75"/>
    <w:rsid w:val="009D32BA"/>
    <w:rsid w:val="009E353C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4F0D"/>
    <w:rsid w:val="00A17073"/>
    <w:rsid w:val="00A2072E"/>
    <w:rsid w:val="00A3037B"/>
    <w:rsid w:val="00A3303E"/>
    <w:rsid w:val="00A36B47"/>
    <w:rsid w:val="00A451C5"/>
    <w:rsid w:val="00A51516"/>
    <w:rsid w:val="00A535AE"/>
    <w:rsid w:val="00A53807"/>
    <w:rsid w:val="00A548E1"/>
    <w:rsid w:val="00A55FA0"/>
    <w:rsid w:val="00A57207"/>
    <w:rsid w:val="00A6457C"/>
    <w:rsid w:val="00A65950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6787A"/>
    <w:rsid w:val="00B703FA"/>
    <w:rsid w:val="00B739B7"/>
    <w:rsid w:val="00B81A83"/>
    <w:rsid w:val="00B81E35"/>
    <w:rsid w:val="00B94837"/>
    <w:rsid w:val="00BA3542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250C8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C5262"/>
    <w:rsid w:val="00CD4B76"/>
    <w:rsid w:val="00CD608E"/>
    <w:rsid w:val="00CE0738"/>
    <w:rsid w:val="00CE1194"/>
    <w:rsid w:val="00CE33A3"/>
    <w:rsid w:val="00CE5290"/>
    <w:rsid w:val="00CE7D3D"/>
    <w:rsid w:val="00CF2400"/>
    <w:rsid w:val="00CF2DB6"/>
    <w:rsid w:val="00D0200A"/>
    <w:rsid w:val="00D0747F"/>
    <w:rsid w:val="00D16F71"/>
    <w:rsid w:val="00D17BD5"/>
    <w:rsid w:val="00D215A0"/>
    <w:rsid w:val="00D32426"/>
    <w:rsid w:val="00D34481"/>
    <w:rsid w:val="00D4379A"/>
    <w:rsid w:val="00D43B3B"/>
    <w:rsid w:val="00D44702"/>
    <w:rsid w:val="00D44FE2"/>
    <w:rsid w:val="00D50BFE"/>
    <w:rsid w:val="00D530E7"/>
    <w:rsid w:val="00D5318C"/>
    <w:rsid w:val="00D62516"/>
    <w:rsid w:val="00D81E26"/>
    <w:rsid w:val="00D8300A"/>
    <w:rsid w:val="00D919CD"/>
    <w:rsid w:val="00D929CC"/>
    <w:rsid w:val="00D95EE4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DE744F"/>
    <w:rsid w:val="00DF5B2A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20FC"/>
    <w:rsid w:val="00E53062"/>
    <w:rsid w:val="00E54B7A"/>
    <w:rsid w:val="00E6118F"/>
    <w:rsid w:val="00E633B2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C4B3C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0D0"/>
    <w:rsid w:val="00F0721D"/>
    <w:rsid w:val="00F14D62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755B0"/>
    <w:rsid w:val="00F813CA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48B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670F-D3AD-4B8E-B003-9DAF6514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10</cp:revision>
  <cp:lastPrinted>2019-02-20T07:35:00Z</cp:lastPrinted>
  <dcterms:created xsi:type="dcterms:W3CDTF">2019-03-19T12:45:00Z</dcterms:created>
  <dcterms:modified xsi:type="dcterms:W3CDTF">2019-12-30T10:29:00Z</dcterms:modified>
</cp:coreProperties>
</file>