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07" w:rsidRPr="003A609F" w:rsidRDefault="00062B5A" w:rsidP="00552F72">
      <w:pPr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09F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D26E07">
        <w:rPr>
          <w:rFonts w:ascii="Times New Roman" w:hAnsi="Times New Roman" w:cs="Times New Roman"/>
          <w:b/>
          <w:sz w:val="24"/>
          <w:szCs w:val="24"/>
        </w:rPr>
        <w:t xml:space="preserve"> 1/2020</w:t>
      </w:r>
      <w:r w:rsidR="00552F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F72" w:rsidRDefault="00062B5A" w:rsidP="00552F72">
      <w:pPr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09F">
        <w:rPr>
          <w:rFonts w:ascii="Times New Roman" w:hAnsi="Times New Roman" w:cs="Times New Roman"/>
          <w:b/>
          <w:sz w:val="24"/>
          <w:szCs w:val="24"/>
        </w:rPr>
        <w:t>Starosty Skarżyskiego</w:t>
      </w:r>
    </w:p>
    <w:p w:rsidR="00062B5A" w:rsidRPr="003A609F" w:rsidRDefault="003A609F" w:rsidP="00552F72">
      <w:pPr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062B5A" w:rsidRPr="003A609F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D26E07">
        <w:rPr>
          <w:rFonts w:ascii="Times New Roman" w:hAnsi="Times New Roman" w:cs="Times New Roman"/>
          <w:b/>
          <w:sz w:val="24"/>
          <w:szCs w:val="24"/>
        </w:rPr>
        <w:t xml:space="preserve"> 15 stycznia 2020 r.</w:t>
      </w:r>
    </w:p>
    <w:p w:rsidR="00062B5A" w:rsidRPr="003A609F" w:rsidRDefault="00062B5A">
      <w:pPr>
        <w:rPr>
          <w:rFonts w:ascii="Times New Roman" w:hAnsi="Times New Roman" w:cs="Times New Roman"/>
          <w:sz w:val="24"/>
          <w:szCs w:val="24"/>
        </w:rPr>
      </w:pPr>
    </w:p>
    <w:p w:rsidR="00062B5A" w:rsidRPr="00552F72" w:rsidRDefault="003A609F" w:rsidP="003A60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F72">
        <w:rPr>
          <w:rFonts w:ascii="Times New Roman" w:hAnsi="Times New Roman" w:cs="Times New Roman"/>
          <w:b/>
          <w:sz w:val="24"/>
          <w:szCs w:val="24"/>
        </w:rPr>
        <w:t>z</w:t>
      </w:r>
      <w:r w:rsidR="00062B5A" w:rsidRPr="00552F72">
        <w:rPr>
          <w:rFonts w:ascii="Times New Roman" w:hAnsi="Times New Roman" w:cs="Times New Roman"/>
          <w:b/>
          <w:sz w:val="24"/>
          <w:szCs w:val="24"/>
        </w:rPr>
        <w:t xml:space="preserve">mieniające Zarządzenie Starosty Skarżyskiego w sprawie wprowadzenia „Zasad </w:t>
      </w:r>
      <w:r w:rsidR="001A7763">
        <w:rPr>
          <w:rFonts w:ascii="Times New Roman" w:hAnsi="Times New Roman" w:cs="Times New Roman"/>
          <w:b/>
          <w:sz w:val="24"/>
          <w:szCs w:val="24"/>
        </w:rPr>
        <w:br/>
      </w:r>
      <w:r w:rsidR="00062B5A" w:rsidRPr="00552F72">
        <w:rPr>
          <w:rFonts w:ascii="Times New Roman" w:hAnsi="Times New Roman" w:cs="Times New Roman"/>
          <w:b/>
          <w:sz w:val="24"/>
          <w:szCs w:val="24"/>
        </w:rPr>
        <w:t>i warunków podnoszenia kwalifikacji zawodowych pracowników Starostwa Powiatowego w Skarżysku-Kamiennej”</w:t>
      </w:r>
      <w:r w:rsidRPr="00552F72">
        <w:rPr>
          <w:rFonts w:ascii="Times New Roman" w:hAnsi="Times New Roman" w:cs="Times New Roman"/>
          <w:b/>
          <w:sz w:val="24"/>
          <w:szCs w:val="24"/>
        </w:rPr>
        <w:t>.</w:t>
      </w:r>
    </w:p>
    <w:p w:rsidR="00062B5A" w:rsidRPr="003A609F" w:rsidRDefault="00062B5A">
      <w:pPr>
        <w:rPr>
          <w:rFonts w:ascii="Times New Roman" w:hAnsi="Times New Roman" w:cs="Times New Roman"/>
          <w:sz w:val="24"/>
          <w:szCs w:val="24"/>
        </w:rPr>
      </w:pPr>
    </w:p>
    <w:p w:rsidR="00062B5A" w:rsidRPr="003A609F" w:rsidRDefault="00062B5A" w:rsidP="003A60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09F">
        <w:rPr>
          <w:rFonts w:ascii="Times New Roman" w:hAnsi="Times New Roman" w:cs="Times New Roman"/>
          <w:sz w:val="24"/>
          <w:szCs w:val="24"/>
        </w:rPr>
        <w:t xml:space="preserve">Na podstawie art. 34 ust. 1 i art. 35 ust. </w:t>
      </w:r>
      <w:r w:rsidR="00510B34">
        <w:rPr>
          <w:rFonts w:ascii="Times New Roman" w:hAnsi="Times New Roman" w:cs="Times New Roman"/>
          <w:sz w:val="24"/>
          <w:szCs w:val="24"/>
        </w:rPr>
        <w:t>2 ustawy z dnia 5 czerwca 1998 r</w:t>
      </w:r>
      <w:r w:rsidRPr="003A609F">
        <w:rPr>
          <w:rFonts w:ascii="Times New Roman" w:hAnsi="Times New Roman" w:cs="Times New Roman"/>
          <w:sz w:val="24"/>
          <w:szCs w:val="24"/>
        </w:rPr>
        <w:t>. o samorząd</w:t>
      </w:r>
      <w:r w:rsidR="00552F72">
        <w:rPr>
          <w:rFonts w:ascii="Times New Roman" w:hAnsi="Times New Roman" w:cs="Times New Roman"/>
          <w:sz w:val="24"/>
          <w:szCs w:val="24"/>
        </w:rPr>
        <w:t>zie powiatowym (Dz.U. z 2019 r.</w:t>
      </w:r>
      <w:r w:rsidRPr="003A609F">
        <w:rPr>
          <w:rFonts w:ascii="Times New Roman" w:hAnsi="Times New Roman" w:cs="Times New Roman"/>
          <w:sz w:val="24"/>
          <w:szCs w:val="24"/>
        </w:rPr>
        <w:t xml:space="preserve"> poz. 511</w:t>
      </w:r>
      <w:r w:rsidR="00184706">
        <w:rPr>
          <w:rFonts w:ascii="Times New Roman" w:hAnsi="Times New Roman" w:cs="Times New Roman"/>
          <w:sz w:val="24"/>
          <w:szCs w:val="24"/>
        </w:rPr>
        <w:t>, 1571 i 1815</w:t>
      </w:r>
      <w:r w:rsidRPr="003A609F">
        <w:rPr>
          <w:rFonts w:ascii="Times New Roman" w:hAnsi="Times New Roman" w:cs="Times New Roman"/>
          <w:sz w:val="24"/>
          <w:szCs w:val="24"/>
        </w:rPr>
        <w:t xml:space="preserve">) w związku z art. 17, </w:t>
      </w:r>
      <w:r w:rsidR="001A7763">
        <w:rPr>
          <w:rFonts w:ascii="Times New Roman" w:hAnsi="Times New Roman" w:cs="Times New Roman"/>
          <w:sz w:val="24"/>
          <w:szCs w:val="24"/>
        </w:rPr>
        <w:br/>
      </w:r>
      <w:r w:rsidRPr="003A609F">
        <w:rPr>
          <w:rFonts w:ascii="Times New Roman" w:hAnsi="Times New Roman" w:cs="Times New Roman"/>
          <w:sz w:val="24"/>
          <w:szCs w:val="24"/>
        </w:rPr>
        <w:t xml:space="preserve">art. </w:t>
      </w:r>
      <w:r w:rsidR="003A609F" w:rsidRPr="003A609F">
        <w:rPr>
          <w:rFonts w:ascii="Times New Roman" w:hAnsi="Times New Roman" w:cs="Times New Roman"/>
          <w:sz w:val="24"/>
          <w:szCs w:val="24"/>
        </w:rPr>
        <w:t xml:space="preserve">94 </w:t>
      </w:r>
      <w:r w:rsidR="00184706">
        <w:rPr>
          <w:rFonts w:ascii="Times New Roman" w:hAnsi="Times New Roman" w:cs="Times New Roman"/>
          <w:sz w:val="24"/>
          <w:szCs w:val="24"/>
        </w:rPr>
        <w:t>pkt</w:t>
      </w:r>
      <w:r w:rsidR="003A609F" w:rsidRPr="003A609F">
        <w:rPr>
          <w:rFonts w:ascii="Times New Roman" w:hAnsi="Times New Roman" w:cs="Times New Roman"/>
          <w:sz w:val="24"/>
          <w:szCs w:val="24"/>
        </w:rPr>
        <w:t xml:space="preserve"> 6, art 103</w:t>
      </w:r>
      <w:r w:rsidR="003A609F" w:rsidRPr="003A609F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3A609F" w:rsidRPr="003A609F">
        <w:rPr>
          <w:rFonts w:ascii="Times New Roman" w:hAnsi="Times New Roman" w:cs="Times New Roman"/>
          <w:sz w:val="24"/>
          <w:szCs w:val="24"/>
        </w:rPr>
        <w:t>– 103</w:t>
      </w:r>
      <w:r w:rsidR="003A609F" w:rsidRPr="003A609F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="003A609F" w:rsidRPr="003A609F">
        <w:rPr>
          <w:rFonts w:ascii="Times New Roman" w:hAnsi="Times New Roman" w:cs="Times New Roman"/>
          <w:sz w:val="24"/>
          <w:szCs w:val="24"/>
        </w:rPr>
        <w:t xml:space="preserve">ustawy z dnia 26 czerwca 1974 </w:t>
      </w:r>
      <w:r w:rsidR="00510B34">
        <w:rPr>
          <w:rFonts w:ascii="Times New Roman" w:hAnsi="Times New Roman" w:cs="Times New Roman"/>
          <w:sz w:val="24"/>
          <w:szCs w:val="24"/>
        </w:rPr>
        <w:t>r</w:t>
      </w:r>
      <w:r w:rsidR="003A609F" w:rsidRPr="003A609F">
        <w:rPr>
          <w:rFonts w:ascii="Times New Roman" w:hAnsi="Times New Roman" w:cs="Times New Roman"/>
          <w:sz w:val="24"/>
          <w:szCs w:val="24"/>
        </w:rPr>
        <w:t xml:space="preserve">. Kodeks pracy (Dz.U. z 2019 </w:t>
      </w:r>
      <w:r w:rsidR="00552F72">
        <w:rPr>
          <w:rFonts w:ascii="Times New Roman" w:hAnsi="Times New Roman" w:cs="Times New Roman"/>
          <w:sz w:val="24"/>
          <w:szCs w:val="24"/>
        </w:rPr>
        <w:t>r.</w:t>
      </w:r>
      <w:r w:rsidR="003A609F" w:rsidRPr="003A609F">
        <w:rPr>
          <w:rFonts w:ascii="Times New Roman" w:hAnsi="Times New Roman" w:cs="Times New Roman"/>
          <w:sz w:val="24"/>
          <w:szCs w:val="24"/>
        </w:rPr>
        <w:t xml:space="preserve"> </w:t>
      </w:r>
      <w:r w:rsidR="00184706">
        <w:rPr>
          <w:rFonts w:ascii="Times New Roman" w:hAnsi="Times New Roman" w:cs="Times New Roman"/>
          <w:sz w:val="24"/>
          <w:szCs w:val="24"/>
        </w:rPr>
        <w:br/>
      </w:r>
      <w:r w:rsidR="003A609F" w:rsidRPr="003A609F">
        <w:rPr>
          <w:rFonts w:ascii="Times New Roman" w:hAnsi="Times New Roman" w:cs="Times New Roman"/>
          <w:sz w:val="24"/>
          <w:szCs w:val="24"/>
        </w:rPr>
        <w:t>poz. 1040</w:t>
      </w:r>
      <w:r w:rsidR="00184706">
        <w:rPr>
          <w:rFonts w:ascii="Times New Roman" w:hAnsi="Times New Roman" w:cs="Times New Roman"/>
          <w:sz w:val="24"/>
          <w:szCs w:val="24"/>
        </w:rPr>
        <w:t>,1043,1495 i 2432</w:t>
      </w:r>
      <w:r w:rsidR="003A609F" w:rsidRPr="003A609F">
        <w:rPr>
          <w:rFonts w:ascii="Times New Roman" w:hAnsi="Times New Roman" w:cs="Times New Roman"/>
          <w:sz w:val="24"/>
          <w:szCs w:val="24"/>
        </w:rPr>
        <w:t xml:space="preserve">) oraz z art. 24 </w:t>
      </w:r>
      <w:r w:rsidR="00184706">
        <w:rPr>
          <w:rFonts w:ascii="Times New Roman" w:hAnsi="Times New Roman" w:cs="Times New Roman"/>
          <w:sz w:val="24"/>
          <w:szCs w:val="24"/>
        </w:rPr>
        <w:t>ust. 2 pkt</w:t>
      </w:r>
      <w:r w:rsidR="003A609F" w:rsidRPr="003A609F">
        <w:rPr>
          <w:rFonts w:ascii="Times New Roman" w:hAnsi="Times New Roman" w:cs="Times New Roman"/>
          <w:sz w:val="24"/>
          <w:szCs w:val="24"/>
        </w:rPr>
        <w:t xml:space="preserve"> 7 ustawy z dnia 21 listopada 2008 r. </w:t>
      </w:r>
      <w:r w:rsidR="00184706">
        <w:rPr>
          <w:rFonts w:ascii="Times New Roman" w:hAnsi="Times New Roman" w:cs="Times New Roman"/>
          <w:sz w:val="24"/>
          <w:szCs w:val="24"/>
        </w:rPr>
        <w:br/>
      </w:r>
      <w:r w:rsidR="003A609F" w:rsidRPr="003A609F">
        <w:rPr>
          <w:rFonts w:ascii="Times New Roman" w:hAnsi="Times New Roman" w:cs="Times New Roman"/>
          <w:sz w:val="24"/>
          <w:szCs w:val="24"/>
        </w:rPr>
        <w:t>o pracownikach</w:t>
      </w:r>
      <w:r w:rsidR="00552F72">
        <w:rPr>
          <w:rFonts w:ascii="Times New Roman" w:hAnsi="Times New Roman" w:cs="Times New Roman"/>
          <w:sz w:val="24"/>
          <w:szCs w:val="24"/>
        </w:rPr>
        <w:t xml:space="preserve"> samorządowych (Dz.U. z 2019 r.</w:t>
      </w:r>
      <w:r w:rsidR="003A609F" w:rsidRPr="003A609F">
        <w:rPr>
          <w:rFonts w:ascii="Times New Roman" w:hAnsi="Times New Roman" w:cs="Times New Roman"/>
          <w:sz w:val="24"/>
          <w:szCs w:val="24"/>
        </w:rPr>
        <w:t xml:space="preserve"> poz. 1282)</w:t>
      </w:r>
    </w:p>
    <w:p w:rsidR="003A609F" w:rsidRPr="003A609F" w:rsidRDefault="003A609F">
      <w:pPr>
        <w:rPr>
          <w:rFonts w:ascii="Times New Roman" w:hAnsi="Times New Roman" w:cs="Times New Roman"/>
          <w:sz w:val="24"/>
          <w:szCs w:val="24"/>
        </w:rPr>
      </w:pPr>
    </w:p>
    <w:p w:rsidR="003A609F" w:rsidRPr="00510B34" w:rsidRDefault="003A609F" w:rsidP="00510B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B34">
        <w:rPr>
          <w:rFonts w:ascii="Times New Roman" w:hAnsi="Times New Roman" w:cs="Times New Roman"/>
          <w:b/>
          <w:sz w:val="24"/>
          <w:szCs w:val="24"/>
        </w:rPr>
        <w:t>Starosta Skarżyski zarządza, co następuje:</w:t>
      </w:r>
    </w:p>
    <w:p w:rsidR="003A609F" w:rsidRPr="00510B34" w:rsidRDefault="003A609F" w:rsidP="00510B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B34">
        <w:rPr>
          <w:rFonts w:ascii="Times New Roman" w:hAnsi="Times New Roman" w:cs="Times New Roman"/>
          <w:b/>
          <w:sz w:val="24"/>
          <w:szCs w:val="24"/>
        </w:rPr>
        <w:t>§ 1</w:t>
      </w:r>
    </w:p>
    <w:p w:rsidR="003A609F" w:rsidRPr="003A609F" w:rsidRDefault="00184706" w:rsidP="003A60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załączniku do Zarządzenia Starosty Skarżyskiego Nr 44/2015 </w:t>
      </w:r>
      <w:r w:rsidR="007774E2">
        <w:rPr>
          <w:rFonts w:ascii="Times New Roman" w:hAnsi="Times New Roman" w:cs="Times New Roman"/>
          <w:sz w:val="24"/>
          <w:szCs w:val="24"/>
        </w:rPr>
        <w:t xml:space="preserve">z dnia 19 maja 2015 r. </w:t>
      </w:r>
      <w:r w:rsidR="007774E2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 sprawie wprowadzenia </w:t>
      </w:r>
      <w:r w:rsidR="00E7078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Zasad i warunków podnoszenia kwalifikacji zawodowych pracowników Starostwa Powiatowego w Skarżysku-Kamiennej</w:t>
      </w:r>
      <w:r w:rsidR="00E7078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780">
        <w:rPr>
          <w:rFonts w:ascii="Times New Roman" w:hAnsi="Times New Roman" w:cs="Times New Roman"/>
          <w:sz w:val="24"/>
          <w:szCs w:val="24"/>
        </w:rPr>
        <w:t>uchyla się § 1 ust. 3 pkt 8 oraz § 22 ust. 2</w:t>
      </w:r>
      <w:r w:rsidR="00B36930">
        <w:rPr>
          <w:rFonts w:ascii="Times New Roman" w:hAnsi="Times New Roman" w:cs="Times New Roman"/>
          <w:sz w:val="24"/>
          <w:szCs w:val="24"/>
        </w:rPr>
        <w:t>.</w:t>
      </w:r>
    </w:p>
    <w:p w:rsidR="003A609F" w:rsidRPr="00510B34" w:rsidRDefault="003A609F" w:rsidP="00510B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B34">
        <w:rPr>
          <w:rFonts w:ascii="Times New Roman" w:hAnsi="Times New Roman" w:cs="Times New Roman"/>
          <w:b/>
          <w:sz w:val="24"/>
          <w:szCs w:val="24"/>
        </w:rPr>
        <w:t>§ 2</w:t>
      </w:r>
    </w:p>
    <w:p w:rsidR="003A609F" w:rsidRPr="003A609F" w:rsidRDefault="003A609F" w:rsidP="003A60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9F">
        <w:rPr>
          <w:rFonts w:ascii="Times New Roman" w:hAnsi="Times New Roman" w:cs="Times New Roman"/>
          <w:sz w:val="24"/>
          <w:szCs w:val="24"/>
        </w:rPr>
        <w:t xml:space="preserve">Zarządzenie wchodzi z dniem podpisania. </w:t>
      </w:r>
    </w:p>
    <w:p w:rsidR="003A609F" w:rsidRPr="003A609F" w:rsidRDefault="003A609F" w:rsidP="003A60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09F" w:rsidRPr="003A609F" w:rsidRDefault="003A609F" w:rsidP="003A60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09F" w:rsidRPr="003A609F" w:rsidRDefault="003A609F" w:rsidP="00510B34">
      <w:pPr>
        <w:spacing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A609F">
        <w:rPr>
          <w:rFonts w:ascii="Times New Roman" w:hAnsi="Times New Roman" w:cs="Times New Roman"/>
          <w:sz w:val="24"/>
          <w:szCs w:val="24"/>
        </w:rPr>
        <w:t>Starosta Skarżyski</w:t>
      </w:r>
    </w:p>
    <w:p w:rsidR="003A609F" w:rsidRPr="003A609F" w:rsidRDefault="00510B34" w:rsidP="00510B34">
      <w:pPr>
        <w:spacing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A609F" w:rsidRPr="003A609F">
        <w:rPr>
          <w:rFonts w:ascii="Times New Roman" w:hAnsi="Times New Roman" w:cs="Times New Roman"/>
          <w:sz w:val="24"/>
          <w:szCs w:val="24"/>
        </w:rPr>
        <w:t>Artur Berus</w:t>
      </w:r>
    </w:p>
    <w:sectPr w:rsidR="003A609F" w:rsidRPr="003A609F" w:rsidSect="0004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2B5A"/>
    <w:rsid w:val="000413B5"/>
    <w:rsid w:val="00062B5A"/>
    <w:rsid w:val="00090C61"/>
    <w:rsid w:val="00184706"/>
    <w:rsid w:val="001A7763"/>
    <w:rsid w:val="003A609F"/>
    <w:rsid w:val="00510B34"/>
    <w:rsid w:val="00552F72"/>
    <w:rsid w:val="00614007"/>
    <w:rsid w:val="007774E2"/>
    <w:rsid w:val="00B36930"/>
    <w:rsid w:val="00D26E07"/>
    <w:rsid w:val="00E70780"/>
    <w:rsid w:val="00F40D5F"/>
    <w:rsid w:val="00F8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0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Krzysztofek</dc:creator>
  <cp:lastModifiedBy>cisowskaa</cp:lastModifiedBy>
  <cp:revision>4</cp:revision>
  <cp:lastPrinted>2020-01-13T07:31:00Z</cp:lastPrinted>
  <dcterms:created xsi:type="dcterms:W3CDTF">2020-01-16T12:41:00Z</dcterms:created>
  <dcterms:modified xsi:type="dcterms:W3CDTF">2020-01-16T13:00:00Z</dcterms:modified>
</cp:coreProperties>
</file>