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4669" w14:textId="7A1181B5" w:rsidR="00224A33" w:rsidRPr="00B34A79" w:rsidRDefault="00224A33" w:rsidP="00224A33">
      <w:pPr>
        <w:spacing w:after="240"/>
        <w:jc w:val="center"/>
        <w:rPr>
          <w:rFonts w:cs="Times New Roman"/>
          <w:b/>
          <w:bCs/>
          <w:szCs w:val="24"/>
        </w:rPr>
      </w:pPr>
      <w:r w:rsidRPr="00B34A79">
        <w:rPr>
          <w:rFonts w:cs="Times New Roman"/>
          <w:b/>
          <w:bCs/>
          <w:szCs w:val="24"/>
        </w:rPr>
        <w:t>Zarządzenie N</w:t>
      </w:r>
      <w:r w:rsidR="00466A82">
        <w:rPr>
          <w:rFonts w:cs="Times New Roman"/>
          <w:b/>
          <w:bCs/>
          <w:szCs w:val="24"/>
        </w:rPr>
        <w:t>r 10</w:t>
      </w:r>
      <w:r w:rsidRPr="00B34A79">
        <w:rPr>
          <w:rFonts w:cs="Times New Roman"/>
          <w:b/>
          <w:bCs/>
          <w:szCs w:val="24"/>
        </w:rPr>
        <w:t>/202</w:t>
      </w:r>
      <w:r w:rsidR="00D10F4F">
        <w:rPr>
          <w:rFonts w:cs="Times New Roman"/>
          <w:b/>
          <w:bCs/>
          <w:szCs w:val="24"/>
        </w:rPr>
        <w:t>1</w:t>
      </w:r>
      <w:r w:rsidRPr="00B34A79">
        <w:rPr>
          <w:rFonts w:cs="Times New Roman"/>
          <w:b/>
          <w:bCs/>
          <w:szCs w:val="24"/>
        </w:rPr>
        <w:br/>
        <w:t>Starosty Skarżyskiego</w:t>
      </w:r>
      <w:r w:rsidRPr="00B34A79">
        <w:rPr>
          <w:rFonts w:cs="Times New Roman"/>
          <w:b/>
          <w:bCs/>
          <w:szCs w:val="24"/>
        </w:rPr>
        <w:br/>
        <w:t>z dnia</w:t>
      </w:r>
      <w:r w:rsidR="00466A82">
        <w:rPr>
          <w:rFonts w:cs="Times New Roman"/>
          <w:b/>
          <w:bCs/>
          <w:szCs w:val="24"/>
        </w:rPr>
        <w:t xml:space="preserve"> 27 stycznia </w:t>
      </w:r>
      <w:r w:rsidR="00D10F4F">
        <w:rPr>
          <w:rFonts w:cs="Times New Roman"/>
          <w:b/>
          <w:bCs/>
          <w:szCs w:val="24"/>
        </w:rPr>
        <w:t>2021 r.</w:t>
      </w:r>
    </w:p>
    <w:p w14:paraId="33F11AA4" w14:textId="01BB7B4F" w:rsidR="00B97B91" w:rsidRPr="00B34A79" w:rsidRDefault="00224A33" w:rsidP="00224A33">
      <w:pPr>
        <w:spacing w:after="240"/>
        <w:rPr>
          <w:rFonts w:cs="Times New Roman"/>
          <w:b/>
          <w:bCs/>
          <w:szCs w:val="24"/>
        </w:rPr>
      </w:pPr>
      <w:r w:rsidRPr="00B34A79">
        <w:rPr>
          <w:rFonts w:cs="Times New Roman"/>
          <w:szCs w:val="24"/>
        </w:rPr>
        <w:br/>
      </w:r>
      <w:r w:rsidRPr="00B34A79">
        <w:rPr>
          <w:rFonts w:cs="Times New Roman"/>
          <w:b/>
          <w:bCs/>
          <w:szCs w:val="24"/>
        </w:rPr>
        <w:t>w sprawie powołania Zespołu Zadaniowego</w:t>
      </w:r>
      <w:r w:rsidR="00D0168C">
        <w:rPr>
          <w:rFonts w:cs="Times New Roman"/>
          <w:b/>
          <w:bCs/>
          <w:szCs w:val="24"/>
        </w:rPr>
        <w:t xml:space="preserve"> do </w:t>
      </w:r>
      <w:r w:rsidRPr="00B34A79">
        <w:rPr>
          <w:rFonts w:cs="Times New Roman"/>
          <w:b/>
          <w:bCs/>
          <w:szCs w:val="24"/>
        </w:rPr>
        <w:t xml:space="preserve">przygotowania i złożenia wniosku </w:t>
      </w:r>
      <w:r w:rsidR="006E3260" w:rsidRPr="00B34A79">
        <w:rPr>
          <w:rFonts w:cs="Times New Roman"/>
          <w:b/>
          <w:bCs/>
          <w:szCs w:val="24"/>
        </w:rPr>
        <w:br/>
      </w:r>
      <w:r w:rsidRPr="00B34A79">
        <w:rPr>
          <w:rFonts w:cs="Times New Roman"/>
          <w:b/>
          <w:bCs/>
          <w:szCs w:val="24"/>
        </w:rPr>
        <w:t>o dofinansowanie</w:t>
      </w:r>
      <w:r w:rsidR="00EA3763">
        <w:rPr>
          <w:rFonts w:cs="Times New Roman"/>
          <w:b/>
          <w:bCs/>
          <w:szCs w:val="24"/>
        </w:rPr>
        <w:t xml:space="preserve"> ze środków PFRON</w:t>
      </w:r>
      <w:r w:rsidRPr="00B34A79">
        <w:rPr>
          <w:rFonts w:cs="Times New Roman"/>
          <w:b/>
          <w:bCs/>
          <w:szCs w:val="24"/>
        </w:rPr>
        <w:t xml:space="preserve"> </w:t>
      </w:r>
      <w:r w:rsidR="00EA3763">
        <w:rPr>
          <w:rFonts w:cs="Times New Roman"/>
          <w:b/>
          <w:bCs/>
          <w:szCs w:val="24"/>
        </w:rPr>
        <w:t>realizacj</w:t>
      </w:r>
      <w:r w:rsidR="00236DD8">
        <w:rPr>
          <w:rFonts w:cs="Times New Roman"/>
          <w:b/>
          <w:bCs/>
          <w:szCs w:val="24"/>
        </w:rPr>
        <w:t>i</w:t>
      </w:r>
      <w:r w:rsidR="00EA3763">
        <w:rPr>
          <w:rFonts w:cs="Times New Roman"/>
          <w:b/>
          <w:bCs/>
          <w:szCs w:val="24"/>
        </w:rPr>
        <w:t xml:space="preserve"> </w:t>
      </w:r>
      <w:r w:rsidRPr="00B34A79">
        <w:rPr>
          <w:rFonts w:cs="Times New Roman"/>
          <w:b/>
          <w:bCs/>
          <w:szCs w:val="24"/>
        </w:rPr>
        <w:t>projektu</w:t>
      </w:r>
      <w:r w:rsidR="00EA3763">
        <w:rPr>
          <w:rFonts w:cs="Times New Roman"/>
          <w:b/>
          <w:bCs/>
          <w:szCs w:val="24"/>
        </w:rPr>
        <w:t xml:space="preserve"> Powiatu Skarżyskiego</w:t>
      </w:r>
      <w:r w:rsidR="00D0168C">
        <w:rPr>
          <w:rFonts w:cs="Times New Roman"/>
          <w:b/>
          <w:bCs/>
          <w:szCs w:val="24"/>
        </w:rPr>
        <w:t xml:space="preserve"> w</w:t>
      </w:r>
      <w:r w:rsidR="00EA3763">
        <w:rPr>
          <w:rFonts w:cs="Times New Roman"/>
          <w:b/>
          <w:bCs/>
          <w:szCs w:val="24"/>
        </w:rPr>
        <w:t xml:space="preserve"> ramach „Programu wyrównywania różnic między regionami III” w 2021 r.</w:t>
      </w:r>
      <w:r w:rsidR="00D0168C">
        <w:rPr>
          <w:rFonts w:cs="Times New Roman"/>
          <w:b/>
          <w:bCs/>
          <w:szCs w:val="24"/>
        </w:rPr>
        <w:t xml:space="preserve"> </w:t>
      </w:r>
      <w:r w:rsidR="00EA3763">
        <w:rPr>
          <w:rFonts w:cs="Times New Roman"/>
          <w:b/>
          <w:bCs/>
          <w:szCs w:val="24"/>
        </w:rPr>
        <w:t xml:space="preserve">w </w:t>
      </w:r>
      <w:r w:rsidR="00D0168C">
        <w:rPr>
          <w:rFonts w:cs="Times New Roman"/>
          <w:b/>
          <w:bCs/>
          <w:szCs w:val="24"/>
        </w:rPr>
        <w:t>obszar</w:t>
      </w:r>
      <w:r w:rsidR="00EA3763">
        <w:rPr>
          <w:rFonts w:cs="Times New Roman"/>
          <w:b/>
          <w:bCs/>
          <w:szCs w:val="24"/>
        </w:rPr>
        <w:t>ze</w:t>
      </w:r>
      <w:r w:rsidR="00D0168C">
        <w:rPr>
          <w:rFonts w:cs="Times New Roman"/>
          <w:b/>
          <w:bCs/>
          <w:szCs w:val="24"/>
        </w:rPr>
        <w:t xml:space="preserve"> B </w:t>
      </w:r>
    </w:p>
    <w:p w14:paraId="50A3663F" w14:textId="38B04862" w:rsidR="00005E0B" w:rsidRPr="00B34A79" w:rsidRDefault="00224A33" w:rsidP="00B34A79">
      <w:pPr>
        <w:rPr>
          <w:rFonts w:cs="Times New Roman"/>
          <w:szCs w:val="24"/>
        </w:rPr>
      </w:pPr>
      <w:r w:rsidRPr="00B34A79">
        <w:rPr>
          <w:rFonts w:cs="Times New Roman"/>
          <w:szCs w:val="24"/>
        </w:rPr>
        <w:t xml:space="preserve">Na podstawie art. 34 ust. 1 ustawy z dnia 5 czerwca 1998 r. o samorządzie powiatowym </w:t>
      </w:r>
      <w:r w:rsidRPr="00B34A79">
        <w:rPr>
          <w:rFonts w:cs="Times New Roman"/>
          <w:szCs w:val="24"/>
        </w:rPr>
        <w:br/>
        <w:t xml:space="preserve">(Dz. U. z </w:t>
      </w:r>
      <w:r w:rsidR="00D10F4F">
        <w:rPr>
          <w:rFonts w:cs="Times New Roman"/>
          <w:szCs w:val="24"/>
        </w:rPr>
        <w:t>2020</w:t>
      </w:r>
      <w:r w:rsidR="00B97B91" w:rsidRPr="00B34A79">
        <w:rPr>
          <w:rFonts w:cs="Times New Roman"/>
          <w:szCs w:val="24"/>
        </w:rPr>
        <w:t xml:space="preserve"> </w:t>
      </w:r>
      <w:r w:rsidRPr="00B34A79">
        <w:rPr>
          <w:rFonts w:cs="Times New Roman"/>
          <w:szCs w:val="24"/>
        </w:rPr>
        <w:t>r. poz</w:t>
      </w:r>
      <w:r w:rsidR="00D10F4F">
        <w:rPr>
          <w:rFonts w:cs="Times New Roman"/>
          <w:szCs w:val="24"/>
        </w:rPr>
        <w:t>. 920</w:t>
      </w:r>
      <w:r w:rsidRPr="00B34A79">
        <w:rPr>
          <w:rFonts w:cs="Times New Roman"/>
          <w:szCs w:val="24"/>
        </w:rPr>
        <w:t>)  oraz §11 Regulaminu Organizacyjnego Starostwa Powiatowego</w:t>
      </w:r>
      <w:r w:rsidR="00B97B91" w:rsidRPr="00B34A79">
        <w:rPr>
          <w:rFonts w:cs="Times New Roman"/>
          <w:szCs w:val="24"/>
        </w:rPr>
        <w:t xml:space="preserve"> </w:t>
      </w:r>
      <w:r w:rsidR="00005E0B" w:rsidRPr="00B34A79">
        <w:rPr>
          <w:rFonts w:cs="Times New Roman"/>
          <w:szCs w:val="24"/>
        </w:rPr>
        <w:t xml:space="preserve">przyjętego </w:t>
      </w:r>
      <w:r w:rsidR="00B97B91" w:rsidRPr="00B34A79">
        <w:rPr>
          <w:rFonts w:cs="Times New Roman"/>
          <w:szCs w:val="24"/>
        </w:rPr>
        <w:t>Uchwałą Nr 5/9/2020 Zarządu Powiatu Skarżyskiego z dnia 22 stycznia 2020 r.</w:t>
      </w:r>
      <w:r w:rsidRPr="00B34A79">
        <w:rPr>
          <w:rFonts w:cs="Times New Roman"/>
          <w:szCs w:val="24"/>
        </w:rPr>
        <w:t xml:space="preserve"> </w:t>
      </w:r>
    </w:p>
    <w:p w14:paraId="6B823690" w14:textId="27966BD6" w:rsidR="00005E0B" w:rsidRPr="00B34A79" w:rsidRDefault="00224A33" w:rsidP="00224A33">
      <w:pPr>
        <w:spacing w:after="240"/>
        <w:rPr>
          <w:rFonts w:cs="Times New Roman"/>
          <w:b/>
          <w:bCs/>
          <w:szCs w:val="24"/>
        </w:rPr>
      </w:pPr>
      <w:r w:rsidRPr="00B34A79">
        <w:rPr>
          <w:rFonts w:cs="Times New Roman"/>
          <w:b/>
          <w:bCs/>
          <w:szCs w:val="24"/>
        </w:rPr>
        <w:t xml:space="preserve">zarządzam, co następuje </w:t>
      </w:r>
    </w:p>
    <w:p w14:paraId="33C02AF1" w14:textId="6E3C1BA4" w:rsidR="00005E0B" w:rsidRPr="00B34A79" w:rsidRDefault="00224A33" w:rsidP="00B34A79">
      <w:pPr>
        <w:jc w:val="center"/>
        <w:rPr>
          <w:rFonts w:cs="Times New Roman"/>
          <w:b/>
          <w:bCs/>
          <w:szCs w:val="24"/>
        </w:rPr>
      </w:pPr>
      <w:r w:rsidRPr="00B34A79">
        <w:rPr>
          <w:rFonts w:cs="Times New Roman"/>
          <w:b/>
          <w:bCs/>
          <w:szCs w:val="24"/>
        </w:rPr>
        <w:t>§ 1.</w:t>
      </w:r>
    </w:p>
    <w:p w14:paraId="61EAA8CE" w14:textId="5AC44AFB" w:rsidR="00005E0B" w:rsidRPr="00B34A79" w:rsidRDefault="00224A33" w:rsidP="00EA3763">
      <w:pPr>
        <w:rPr>
          <w:rFonts w:cs="Times New Roman"/>
          <w:szCs w:val="24"/>
        </w:rPr>
      </w:pPr>
      <w:r w:rsidRPr="00B34A79">
        <w:rPr>
          <w:rFonts w:cs="Times New Roman"/>
          <w:szCs w:val="24"/>
        </w:rPr>
        <w:t xml:space="preserve">Powołuję </w:t>
      </w:r>
      <w:r w:rsidR="00005E0B" w:rsidRPr="00B34A79">
        <w:rPr>
          <w:rFonts w:cs="Times New Roman"/>
          <w:szCs w:val="24"/>
        </w:rPr>
        <w:t>Z</w:t>
      </w:r>
      <w:r w:rsidRPr="00B34A79">
        <w:rPr>
          <w:rFonts w:cs="Times New Roman"/>
          <w:szCs w:val="24"/>
        </w:rPr>
        <w:t>espół</w:t>
      </w:r>
      <w:r w:rsidR="00EA3763">
        <w:rPr>
          <w:rFonts w:cs="Times New Roman"/>
          <w:szCs w:val="24"/>
        </w:rPr>
        <w:t xml:space="preserve"> Zadaniowy do </w:t>
      </w:r>
      <w:r w:rsidR="00EA3763" w:rsidRPr="00EA3763">
        <w:rPr>
          <w:rFonts w:cs="Times New Roman"/>
          <w:szCs w:val="24"/>
        </w:rPr>
        <w:t>przygotowania i złożenia wniosku o dofinansowanie</w:t>
      </w:r>
      <w:r w:rsidR="00EA3763">
        <w:rPr>
          <w:rFonts w:cs="Times New Roman"/>
          <w:szCs w:val="24"/>
        </w:rPr>
        <w:t xml:space="preserve"> ze środków PFRON </w:t>
      </w:r>
      <w:r w:rsidR="00236DD8">
        <w:rPr>
          <w:rFonts w:cs="Times New Roman"/>
          <w:szCs w:val="24"/>
        </w:rPr>
        <w:t xml:space="preserve">realizacji </w:t>
      </w:r>
      <w:r w:rsidR="00EA3763" w:rsidRPr="00EA3763">
        <w:rPr>
          <w:rFonts w:cs="Times New Roman"/>
          <w:szCs w:val="24"/>
        </w:rPr>
        <w:t>projektu</w:t>
      </w:r>
      <w:r w:rsidR="00EA3763">
        <w:rPr>
          <w:rFonts w:cs="Times New Roman"/>
          <w:szCs w:val="24"/>
        </w:rPr>
        <w:t xml:space="preserve"> Powiatu Skarżyskiego</w:t>
      </w:r>
      <w:r w:rsidR="00EA3763" w:rsidRPr="00EA3763">
        <w:rPr>
          <w:rFonts w:cs="Times New Roman"/>
          <w:szCs w:val="24"/>
        </w:rPr>
        <w:t xml:space="preserve"> w ramach </w:t>
      </w:r>
      <w:r w:rsidR="00EA3763">
        <w:rPr>
          <w:rFonts w:cs="Times New Roman"/>
          <w:szCs w:val="24"/>
        </w:rPr>
        <w:t>„</w:t>
      </w:r>
      <w:r w:rsidR="00EA3763" w:rsidRPr="00EA3763">
        <w:rPr>
          <w:rFonts w:cs="Times New Roman"/>
          <w:szCs w:val="24"/>
        </w:rPr>
        <w:t>Programu wyrównywania różnic między regionami III</w:t>
      </w:r>
      <w:r w:rsidR="00EA3763">
        <w:rPr>
          <w:rFonts w:cs="Times New Roman"/>
          <w:szCs w:val="24"/>
        </w:rPr>
        <w:t>”</w:t>
      </w:r>
      <w:r w:rsidR="00EA3763" w:rsidRPr="00EA3763">
        <w:rPr>
          <w:rFonts w:cs="Times New Roman"/>
          <w:szCs w:val="24"/>
        </w:rPr>
        <w:t xml:space="preserve"> w 2021 r. </w:t>
      </w:r>
      <w:r w:rsidR="00EA3763">
        <w:rPr>
          <w:rFonts w:cs="Times New Roman"/>
          <w:szCs w:val="24"/>
        </w:rPr>
        <w:t xml:space="preserve">w </w:t>
      </w:r>
      <w:r w:rsidR="00EA3763" w:rsidRPr="00EA3763">
        <w:rPr>
          <w:rFonts w:cs="Times New Roman"/>
          <w:szCs w:val="24"/>
        </w:rPr>
        <w:t>obszar</w:t>
      </w:r>
      <w:r w:rsidR="00EA3763">
        <w:rPr>
          <w:rFonts w:cs="Times New Roman"/>
          <w:szCs w:val="24"/>
        </w:rPr>
        <w:t>ze</w:t>
      </w:r>
      <w:r w:rsidR="00EA3763" w:rsidRPr="00EA3763">
        <w:rPr>
          <w:rFonts w:cs="Times New Roman"/>
          <w:szCs w:val="24"/>
        </w:rPr>
        <w:t xml:space="preserve"> B</w:t>
      </w:r>
      <w:r w:rsidRPr="00B34A79">
        <w:rPr>
          <w:rFonts w:cs="Times New Roman"/>
          <w:szCs w:val="24"/>
        </w:rPr>
        <w:t> </w:t>
      </w:r>
      <w:r w:rsidR="00216CF9">
        <w:rPr>
          <w:rFonts w:cs="Times New Roman"/>
          <w:szCs w:val="24"/>
        </w:rPr>
        <w:t xml:space="preserve">dotyczącego zakupu i instalacji w budynku przy </w:t>
      </w:r>
      <w:r w:rsidR="00D10F4F">
        <w:rPr>
          <w:rFonts w:cs="Times New Roman"/>
          <w:szCs w:val="24"/>
        </w:rPr>
        <w:br/>
      </w:r>
      <w:r w:rsidR="00216CF9">
        <w:rPr>
          <w:rFonts w:cs="Times New Roman"/>
          <w:szCs w:val="24"/>
        </w:rPr>
        <w:t xml:space="preserve">ul. Konarskiego 20 i pl. Floriański 1 multimdialnego terminala informacyjnego dostosowanego </w:t>
      </w:r>
      <w:r w:rsidR="00216CF9">
        <w:rPr>
          <w:rFonts w:cs="Times New Roman"/>
          <w:szCs w:val="24"/>
        </w:rPr>
        <w:br/>
        <w:t xml:space="preserve">do potrzeb osób z dysfunkcją wzroku oraz wyposażenia w pętlę indukcyjną Biura Obsługi Interesanta, Powiatowego Zespołu ds. orzekania o Niepełnosprawności i sali konferencyjnej przy </w:t>
      </w:r>
      <w:r w:rsidR="005C016D">
        <w:rPr>
          <w:rFonts w:cs="Times New Roman"/>
          <w:szCs w:val="24"/>
        </w:rPr>
        <w:br/>
      </w:r>
      <w:r w:rsidR="00216CF9">
        <w:rPr>
          <w:rFonts w:cs="Times New Roman"/>
          <w:szCs w:val="24"/>
        </w:rPr>
        <w:t xml:space="preserve">pl. Floriańskim 1 </w:t>
      </w:r>
      <w:r w:rsidRPr="00B34A79">
        <w:rPr>
          <w:rFonts w:cs="Times New Roman"/>
          <w:szCs w:val="24"/>
        </w:rPr>
        <w:t>w składzie</w:t>
      </w:r>
      <w:r w:rsidR="00005E0B" w:rsidRPr="00B34A79">
        <w:rPr>
          <w:rFonts w:cs="Times New Roman"/>
          <w:szCs w:val="24"/>
        </w:rPr>
        <w:t>:</w:t>
      </w:r>
    </w:p>
    <w:p w14:paraId="5FDCAA13" w14:textId="0EA2B7A1" w:rsidR="00DE709D" w:rsidRPr="00B34A79" w:rsidRDefault="00224A33" w:rsidP="00236DD8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 xml:space="preserve">Koordynator </w:t>
      </w:r>
      <w:r w:rsidR="00DE709D" w:rsidRPr="00B34A79">
        <w:rPr>
          <w:rFonts w:ascii="Times New Roman" w:hAnsi="Times New Roman" w:cs="Times New Roman"/>
          <w:sz w:val="24"/>
          <w:szCs w:val="24"/>
        </w:rPr>
        <w:t>Z</w:t>
      </w:r>
      <w:r w:rsidRPr="00B34A79">
        <w:rPr>
          <w:rFonts w:ascii="Times New Roman" w:hAnsi="Times New Roman" w:cs="Times New Roman"/>
          <w:sz w:val="24"/>
          <w:szCs w:val="24"/>
        </w:rPr>
        <w:t>espołu –</w:t>
      </w:r>
      <w:r w:rsidR="00236DD8">
        <w:rPr>
          <w:rFonts w:ascii="Times New Roman" w:hAnsi="Times New Roman" w:cs="Times New Roman"/>
          <w:sz w:val="24"/>
          <w:szCs w:val="24"/>
        </w:rPr>
        <w:t xml:space="preserve"> Edyta Ucińska </w:t>
      </w:r>
      <w:r w:rsidR="00DE709D" w:rsidRPr="00B34A79">
        <w:rPr>
          <w:rFonts w:ascii="Times New Roman" w:hAnsi="Times New Roman" w:cs="Times New Roman"/>
          <w:sz w:val="24"/>
          <w:szCs w:val="24"/>
        </w:rPr>
        <w:t>–</w:t>
      </w:r>
      <w:r w:rsidR="00236DD8">
        <w:rPr>
          <w:rFonts w:ascii="Times New Roman" w:hAnsi="Times New Roman" w:cs="Times New Roman"/>
          <w:sz w:val="24"/>
          <w:szCs w:val="24"/>
        </w:rPr>
        <w:t xml:space="preserve"> kierownik </w:t>
      </w:r>
      <w:r w:rsidR="00236DD8" w:rsidRPr="00236DD8">
        <w:rPr>
          <w:rFonts w:ascii="Times New Roman" w:hAnsi="Times New Roman" w:cs="Times New Roman"/>
          <w:sz w:val="24"/>
          <w:szCs w:val="24"/>
        </w:rPr>
        <w:t>Zesp</w:t>
      </w:r>
      <w:r w:rsidR="00236DD8">
        <w:rPr>
          <w:rFonts w:ascii="Times New Roman" w:hAnsi="Times New Roman" w:cs="Times New Roman"/>
          <w:sz w:val="24"/>
          <w:szCs w:val="24"/>
        </w:rPr>
        <w:t xml:space="preserve">ołu </w:t>
      </w:r>
      <w:r w:rsidR="00236DD8" w:rsidRPr="00236DD8">
        <w:rPr>
          <w:rFonts w:ascii="Times New Roman" w:hAnsi="Times New Roman" w:cs="Times New Roman"/>
          <w:sz w:val="24"/>
          <w:szCs w:val="24"/>
        </w:rPr>
        <w:t xml:space="preserve">ds. Polityki Społecznej </w:t>
      </w:r>
      <w:r w:rsidR="00236DD8">
        <w:rPr>
          <w:rFonts w:ascii="Times New Roman" w:hAnsi="Times New Roman" w:cs="Times New Roman"/>
          <w:sz w:val="24"/>
          <w:szCs w:val="24"/>
        </w:rPr>
        <w:br/>
      </w:r>
      <w:r w:rsidR="00236DD8" w:rsidRPr="00236DD8">
        <w:rPr>
          <w:rFonts w:ascii="Times New Roman" w:hAnsi="Times New Roman" w:cs="Times New Roman"/>
          <w:sz w:val="24"/>
          <w:szCs w:val="24"/>
        </w:rPr>
        <w:t>i Senioralnej</w:t>
      </w:r>
      <w:r w:rsidR="00DE709D" w:rsidRPr="00B34A79">
        <w:rPr>
          <w:rFonts w:ascii="Times New Roman" w:hAnsi="Times New Roman" w:cs="Times New Roman"/>
          <w:sz w:val="24"/>
          <w:szCs w:val="24"/>
        </w:rPr>
        <w:t>,</w:t>
      </w:r>
      <w:r w:rsidR="00514864" w:rsidRPr="00B34A79">
        <w:rPr>
          <w:rFonts w:ascii="Times New Roman" w:hAnsi="Times New Roman" w:cs="Times New Roman"/>
          <w:sz w:val="24"/>
          <w:szCs w:val="24"/>
        </w:rPr>
        <w:t xml:space="preserve"> nadzoruje pracę Zespołu i dba o zgodny z </w:t>
      </w:r>
      <w:r w:rsidR="00EA3763">
        <w:rPr>
          <w:rFonts w:ascii="Times New Roman" w:hAnsi="Times New Roman" w:cs="Times New Roman"/>
          <w:sz w:val="24"/>
          <w:szCs w:val="24"/>
        </w:rPr>
        <w:t xml:space="preserve">procedurami realizacji </w:t>
      </w:r>
      <w:r w:rsidR="00EA3763" w:rsidRPr="00EA3763">
        <w:rPr>
          <w:rFonts w:ascii="Times New Roman" w:hAnsi="Times New Roman" w:cs="Times New Roman"/>
          <w:sz w:val="24"/>
          <w:szCs w:val="24"/>
        </w:rPr>
        <w:t xml:space="preserve">„Programu wyrównywania różnic między regionami III” </w:t>
      </w:r>
      <w:r w:rsidR="00EA3763">
        <w:rPr>
          <w:rFonts w:ascii="Times New Roman" w:hAnsi="Times New Roman" w:cs="Times New Roman"/>
          <w:sz w:val="24"/>
          <w:szCs w:val="24"/>
        </w:rPr>
        <w:t xml:space="preserve"> </w:t>
      </w:r>
      <w:r w:rsidR="00514864" w:rsidRPr="00B34A79">
        <w:rPr>
          <w:rFonts w:ascii="Times New Roman" w:hAnsi="Times New Roman" w:cs="Times New Roman"/>
          <w:sz w:val="24"/>
          <w:szCs w:val="24"/>
        </w:rPr>
        <w:t>przebieg prac nad wnioskiem o dofinansowanie projektu.</w:t>
      </w:r>
    </w:p>
    <w:p w14:paraId="665DCEEF" w14:textId="77777777" w:rsidR="006602D3" w:rsidRPr="00B34A79" w:rsidRDefault="00DE709D" w:rsidP="00DE709D">
      <w:pPr>
        <w:pStyle w:val="Akapitzlist"/>
        <w:numPr>
          <w:ilvl w:val="0"/>
          <w:numId w:val="39"/>
        </w:numPr>
        <w:spacing w:after="24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 xml:space="preserve">Członkowie Zespołu </w:t>
      </w:r>
      <w:r w:rsidR="00224A33" w:rsidRPr="00B34A79">
        <w:rPr>
          <w:rFonts w:ascii="Times New Roman" w:hAnsi="Times New Roman" w:cs="Times New Roman"/>
          <w:sz w:val="24"/>
          <w:szCs w:val="24"/>
        </w:rPr>
        <w:t>odpowiedzialn</w:t>
      </w:r>
      <w:r w:rsidRPr="00B34A79">
        <w:rPr>
          <w:rFonts w:ascii="Times New Roman" w:hAnsi="Times New Roman" w:cs="Times New Roman"/>
          <w:sz w:val="24"/>
          <w:szCs w:val="24"/>
        </w:rPr>
        <w:t>i</w:t>
      </w:r>
      <w:r w:rsidR="00224A33" w:rsidRPr="00B34A79">
        <w:rPr>
          <w:rFonts w:ascii="Times New Roman" w:hAnsi="Times New Roman" w:cs="Times New Roman"/>
          <w:sz w:val="24"/>
          <w:szCs w:val="24"/>
        </w:rPr>
        <w:t xml:space="preserve"> za  merytoryczną  stronę zadania: </w:t>
      </w:r>
    </w:p>
    <w:p w14:paraId="4DEA48C0" w14:textId="2772596F" w:rsidR="00DE709D" w:rsidRDefault="00236DD8" w:rsidP="006602D3">
      <w:pPr>
        <w:pStyle w:val="Akapitzlist"/>
        <w:numPr>
          <w:ilvl w:val="1"/>
          <w:numId w:val="39"/>
        </w:numPr>
        <w:spacing w:after="24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Ilona Sadkowska </w:t>
      </w:r>
      <w:r w:rsidR="00224A33" w:rsidRPr="00B34A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inspektor w </w:t>
      </w:r>
      <w:r w:rsidR="00DE709D" w:rsidRPr="00B34A79">
        <w:rPr>
          <w:rFonts w:ascii="Times New Roman" w:hAnsi="Times New Roman" w:cs="Times New Roman"/>
          <w:sz w:val="24"/>
          <w:szCs w:val="24"/>
        </w:rPr>
        <w:t>Zespo</w:t>
      </w:r>
      <w:r>
        <w:rPr>
          <w:rFonts w:ascii="Times New Roman" w:hAnsi="Times New Roman" w:cs="Times New Roman"/>
          <w:sz w:val="24"/>
          <w:szCs w:val="24"/>
        </w:rPr>
        <w:t>le</w:t>
      </w:r>
      <w:r w:rsidR="00DE709D" w:rsidRPr="00B34A79">
        <w:rPr>
          <w:rFonts w:ascii="Times New Roman" w:hAnsi="Times New Roman" w:cs="Times New Roman"/>
          <w:sz w:val="24"/>
          <w:szCs w:val="24"/>
        </w:rPr>
        <w:t xml:space="preserve"> ds. Polityki Społecznej i Senioralnej,</w:t>
      </w:r>
    </w:p>
    <w:p w14:paraId="6A8E41C1" w14:textId="7D7E85D0" w:rsidR="00EA3763" w:rsidRDefault="00EA3763" w:rsidP="006602D3">
      <w:pPr>
        <w:pStyle w:val="Akapitzlist"/>
        <w:numPr>
          <w:ilvl w:val="1"/>
          <w:numId w:val="39"/>
        </w:numPr>
        <w:spacing w:after="24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Gluza</w:t>
      </w:r>
      <w:r w:rsidR="00236DD8">
        <w:rPr>
          <w:rFonts w:ascii="Times New Roman" w:hAnsi="Times New Roman" w:cs="Times New Roman"/>
          <w:sz w:val="24"/>
          <w:szCs w:val="24"/>
        </w:rPr>
        <w:t xml:space="preserve"> </w:t>
      </w:r>
      <w:r w:rsidR="00CA05B2">
        <w:rPr>
          <w:rFonts w:ascii="Times New Roman" w:hAnsi="Times New Roman" w:cs="Times New Roman"/>
          <w:sz w:val="24"/>
          <w:szCs w:val="24"/>
        </w:rPr>
        <w:t xml:space="preserve">– koordynator do spraw dostępności w Starostwie Powiatowym </w:t>
      </w:r>
      <w:r w:rsidR="00CA05B2">
        <w:rPr>
          <w:rFonts w:ascii="Times New Roman" w:hAnsi="Times New Roman" w:cs="Times New Roman"/>
          <w:sz w:val="24"/>
          <w:szCs w:val="24"/>
        </w:rPr>
        <w:br/>
        <w:t>w Skarżysku-Kamiennej,</w:t>
      </w:r>
    </w:p>
    <w:p w14:paraId="79E07EB6" w14:textId="11A7F080" w:rsidR="001C569A" w:rsidRDefault="001C569A" w:rsidP="006602D3">
      <w:pPr>
        <w:pStyle w:val="Akapitzlist"/>
        <w:numPr>
          <w:ilvl w:val="1"/>
          <w:numId w:val="39"/>
        </w:numPr>
        <w:spacing w:after="24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Patrycja Bassa – pomoc administracyjna w </w:t>
      </w:r>
      <w:r w:rsidRPr="00B34A79">
        <w:rPr>
          <w:rFonts w:ascii="Times New Roman" w:hAnsi="Times New Roman" w:cs="Times New Roman"/>
          <w:sz w:val="24"/>
          <w:szCs w:val="24"/>
        </w:rPr>
        <w:t>Zespo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B34A79">
        <w:rPr>
          <w:rFonts w:ascii="Times New Roman" w:hAnsi="Times New Roman" w:cs="Times New Roman"/>
          <w:sz w:val="24"/>
          <w:szCs w:val="24"/>
        </w:rPr>
        <w:t xml:space="preserve"> ds. Polityki Społecznej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34A79">
        <w:rPr>
          <w:rFonts w:ascii="Times New Roman" w:hAnsi="Times New Roman" w:cs="Times New Roman"/>
          <w:sz w:val="24"/>
          <w:szCs w:val="24"/>
        </w:rPr>
        <w:t>i Senioralnej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961E35" w14:textId="4B1BBC8D" w:rsidR="00CA05B2" w:rsidRDefault="00CA05B2" w:rsidP="006602D3">
      <w:pPr>
        <w:pStyle w:val="Akapitzlist"/>
        <w:numPr>
          <w:ilvl w:val="1"/>
          <w:numId w:val="39"/>
        </w:numPr>
        <w:spacing w:after="24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Dariusz Zalega – kierownik </w:t>
      </w:r>
      <w:r w:rsidRPr="00CA05B2">
        <w:rPr>
          <w:rFonts w:ascii="Times New Roman" w:hAnsi="Times New Roman" w:cs="Times New Roman"/>
          <w:sz w:val="24"/>
          <w:szCs w:val="24"/>
        </w:rPr>
        <w:t>Referat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05B2">
        <w:rPr>
          <w:rFonts w:ascii="Times New Roman" w:hAnsi="Times New Roman" w:cs="Times New Roman"/>
          <w:sz w:val="24"/>
          <w:szCs w:val="24"/>
        </w:rPr>
        <w:t xml:space="preserve"> ds. Mienia i Obsługi Gospodarczej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CA05B2">
        <w:rPr>
          <w:rFonts w:ascii="Times New Roman" w:hAnsi="Times New Roman" w:cs="Times New Roman"/>
          <w:sz w:val="24"/>
          <w:szCs w:val="24"/>
        </w:rPr>
        <w:t>Wydzia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CA05B2">
        <w:rPr>
          <w:rFonts w:ascii="Times New Roman" w:hAnsi="Times New Roman" w:cs="Times New Roman"/>
          <w:sz w:val="24"/>
          <w:szCs w:val="24"/>
        </w:rPr>
        <w:t xml:space="preserve"> Inwestycji, Mienia i Obsługi Gospodarczej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6247B3" w14:textId="5F29FB0A" w:rsidR="00EA3763" w:rsidRPr="00CA05B2" w:rsidRDefault="00EA3763" w:rsidP="00CA05B2">
      <w:pPr>
        <w:pStyle w:val="Akapitzlist"/>
        <w:numPr>
          <w:ilvl w:val="1"/>
          <w:numId w:val="39"/>
        </w:numPr>
        <w:spacing w:after="24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A05B2">
        <w:rPr>
          <w:rFonts w:ascii="Times New Roman" w:hAnsi="Times New Roman" w:cs="Times New Roman"/>
          <w:sz w:val="24"/>
          <w:szCs w:val="24"/>
        </w:rPr>
        <w:t>Cezary Przeworski</w:t>
      </w:r>
      <w:r w:rsidR="00CA05B2">
        <w:rPr>
          <w:rFonts w:ascii="Times New Roman" w:hAnsi="Times New Roman" w:cs="Times New Roman"/>
          <w:sz w:val="24"/>
          <w:szCs w:val="24"/>
        </w:rPr>
        <w:t xml:space="preserve"> – starszy informatyk w Zespole Informatycznym.</w:t>
      </w:r>
    </w:p>
    <w:p w14:paraId="5C1F5620" w14:textId="11FD511B" w:rsidR="006602D3" w:rsidRPr="00B34A79" w:rsidRDefault="006602D3" w:rsidP="00EA3763">
      <w:pPr>
        <w:pStyle w:val="Akapitzlist"/>
        <w:spacing w:after="240"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01A38CCB" w14:textId="7A6637ED" w:rsidR="00DE709D" w:rsidRPr="00B34A79" w:rsidRDefault="006602D3" w:rsidP="00B34A79">
      <w:pPr>
        <w:widowControl w:val="0"/>
        <w:jc w:val="center"/>
        <w:rPr>
          <w:rFonts w:cs="Times New Roman"/>
          <w:b/>
          <w:bCs/>
          <w:szCs w:val="24"/>
        </w:rPr>
      </w:pPr>
      <w:r w:rsidRPr="00B34A79">
        <w:rPr>
          <w:rFonts w:cs="Times New Roman"/>
          <w:b/>
          <w:bCs/>
          <w:szCs w:val="24"/>
        </w:rPr>
        <w:t>§ 2.</w:t>
      </w:r>
    </w:p>
    <w:p w14:paraId="11F0F90B" w14:textId="52A622B2" w:rsidR="006602D3" w:rsidRPr="00B34A79" w:rsidRDefault="00224A33" w:rsidP="00533965">
      <w:pPr>
        <w:pStyle w:val="Akapitzlist"/>
        <w:widowControl w:val="0"/>
        <w:numPr>
          <w:ilvl w:val="0"/>
          <w:numId w:val="4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 xml:space="preserve">Do zadań Zespołu należy </w:t>
      </w:r>
      <w:r w:rsidR="00533965" w:rsidRPr="00B34A79">
        <w:rPr>
          <w:rFonts w:ascii="Times New Roman" w:hAnsi="Times New Roman" w:cs="Times New Roman"/>
          <w:sz w:val="24"/>
          <w:szCs w:val="24"/>
        </w:rPr>
        <w:t xml:space="preserve">opracowanie wniosku o dofinansowanie projektu zgodnie </w:t>
      </w:r>
      <w:r w:rsidR="00F0021C" w:rsidRPr="00B34A79">
        <w:rPr>
          <w:rFonts w:ascii="Times New Roman" w:hAnsi="Times New Roman" w:cs="Times New Roman"/>
          <w:sz w:val="24"/>
          <w:szCs w:val="24"/>
        </w:rPr>
        <w:br/>
      </w:r>
      <w:r w:rsidR="00533965" w:rsidRPr="00B34A79">
        <w:rPr>
          <w:rFonts w:ascii="Times New Roman" w:hAnsi="Times New Roman" w:cs="Times New Roman"/>
          <w:sz w:val="24"/>
          <w:szCs w:val="24"/>
        </w:rPr>
        <w:t>z</w:t>
      </w:r>
      <w:r w:rsidR="00CA05B2">
        <w:rPr>
          <w:rFonts w:ascii="Times New Roman" w:hAnsi="Times New Roman" w:cs="Times New Roman"/>
          <w:sz w:val="24"/>
          <w:szCs w:val="24"/>
        </w:rPr>
        <w:t>e wzorem wniosku o dofinansowanie ze środków PFRON projektów w ramach obszaru B</w:t>
      </w:r>
      <w:r w:rsidR="00216CF9">
        <w:rPr>
          <w:rFonts w:ascii="Times New Roman" w:hAnsi="Times New Roman" w:cs="Times New Roman"/>
          <w:sz w:val="24"/>
          <w:szCs w:val="24"/>
        </w:rPr>
        <w:t xml:space="preserve"> </w:t>
      </w:r>
      <w:r w:rsidR="00216CF9" w:rsidRPr="00216CF9">
        <w:rPr>
          <w:rFonts w:ascii="Times New Roman" w:hAnsi="Times New Roman" w:cs="Times New Roman"/>
          <w:sz w:val="24"/>
          <w:szCs w:val="24"/>
        </w:rPr>
        <w:t>„Programu wyrównywania różnic między regionami III”</w:t>
      </w:r>
      <w:r w:rsidR="00CA05B2">
        <w:rPr>
          <w:rFonts w:ascii="Times New Roman" w:hAnsi="Times New Roman" w:cs="Times New Roman"/>
          <w:sz w:val="24"/>
          <w:szCs w:val="24"/>
        </w:rPr>
        <w:t xml:space="preserve"> </w:t>
      </w:r>
      <w:r w:rsidR="00216CF9">
        <w:rPr>
          <w:rFonts w:ascii="Times New Roman" w:hAnsi="Times New Roman" w:cs="Times New Roman"/>
          <w:sz w:val="24"/>
          <w:szCs w:val="24"/>
        </w:rPr>
        <w:t>(</w:t>
      </w:r>
      <w:r w:rsidR="00CA05B2">
        <w:rPr>
          <w:rFonts w:ascii="Times New Roman" w:hAnsi="Times New Roman" w:cs="Times New Roman"/>
          <w:sz w:val="24"/>
          <w:szCs w:val="24"/>
        </w:rPr>
        <w:t xml:space="preserve">w zakresie likwidacji barier </w:t>
      </w:r>
      <w:r w:rsidR="00D10F4F">
        <w:rPr>
          <w:rFonts w:ascii="Times New Roman" w:hAnsi="Times New Roman" w:cs="Times New Roman"/>
          <w:sz w:val="24"/>
          <w:szCs w:val="24"/>
        </w:rPr>
        <w:br/>
      </w:r>
      <w:r w:rsidR="00CA05B2">
        <w:rPr>
          <w:rFonts w:ascii="Times New Roman" w:hAnsi="Times New Roman" w:cs="Times New Roman"/>
          <w:sz w:val="24"/>
          <w:szCs w:val="24"/>
        </w:rPr>
        <w:t>w komunikowaniu się</w:t>
      </w:r>
      <w:r w:rsidR="00216CF9">
        <w:rPr>
          <w:rFonts w:ascii="Times New Roman" w:hAnsi="Times New Roman" w:cs="Times New Roman"/>
          <w:sz w:val="24"/>
          <w:szCs w:val="24"/>
        </w:rPr>
        <w:t>)</w:t>
      </w:r>
      <w:r w:rsidR="00533965" w:rsidRPr="00B34A79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216CF9">
        <w:rPr>
          <w:rFonts w:ascii="Times New Roman" w:hAnsi="Times New Roman" w:cs="Times New Roman"/>
          <w:sz w:val="24"/>
          <w:szCs w:val="24"/>
        </w:rPr>
        <w:t xml:space="preserve">procedurami realizacji programu. </w:t>
      </w:r>
    </w:p>
    <w:p w14:paraId="1EE8ABA1" w14:textId="738E6F61" w:rsidR="00533965" w:rsidRPr="00B34A79" w:rsidRDefault="00533965" w:rsidP="00533965">
      <w:pPr>
        <w:pStyle w:val="Akapitzlist"/>
        <w:widowControl w:val="0"/>
        <w:numPr>
          <w:ilvl w:val="0"/>
          <w:numId w:val="4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 xml:space="preserve">W przypadku podpisania umowy z </w:t>
      </w:r>
      <w:r w:rsidR="00216CF9">
        <w:rPr>
          <w:rFonts w:ascii="Times New Roman" w:hAnsi="Times New Roman" w:cs="Times New Roman"/>
          <w:sz w:val="24"/>
          <w:szCs w:val="24"/>
        </w:rPr>
        <w:t xml:space="preserve">PFRON </w:t>
      </w:r>
      <w:r w:rsidR="00F0021C" w:rsidRPr="00B34A79">
        <w:rPr>
          <w:rFonts w:ascii="Times New Roman" w:hAnsi="Times New Roman" w:cs="Times New Roman"/>
          <w:sz w:val="24"/>
          <w:szCs w:val="24"/>
        </w:rPr>
        <w:t>Zespół Zadaniowy przystąpi do realizacji projektu, a następnie do jego rozliczenia.</w:t>
      </w:r>
    </w:p>
    <w:p w14:paraId="4324566D" w14:textId="4FEB36ED" w:rsidR="00533965" w:rsidRPr="00B34A79" w:rsidRDefault="00533965" w:rsidP="00B34A79">
      <w:pPr>
        <w:widowControl w:val="0"/>
        <w:jc w:val="center"/>
        <w:rPr>
          <w:rFonts w:cs="Times New Roman"/>
          <w:b/>
          <w:bCs/>
          <w:szCs w:val="24"/>
        </w:rPr>
      </w:pPr>
      <w:bookmarkStart w:id="0" w:name="_Hlk40321341"/>
      <w:r w:rsidRPr="00B34A79">
        <w:rPr>
          <w:rFonts w:cs="Times New Roman"/>
          <w:b/>
          <w:bCs/>
          <w:szCs w:val="24"/>
        </w:rPr>
        <w:t>§ 3.</w:t>
      </w:r>
    </w:p>
    <w:bookmarkEnd w:id="0"/>
    <w:p w14:paraId="141454EE" w14:textId="77777777" w:rsidR="00533965" w:rsidRPr="00B34A79" w:rsidRDefault="00533965" w:rsidP="00514864">
      <w:pPr>
        <w:pStyle w:val="Akapitzlist"/>
        <w:widowControl w:val="0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>Członkowie Zespołu są odpowiedzialni w szczególności za:</w:t>
      </w:r>
    </w:p>
    <w:p w14:paraId="6F3EB82D" w14:textId="54D96671" w:rsidR="00533965" w:rsidRPr="00B34A79" w:rsidRDefault="00F0021C" w:rsidP="00514864">
      <w:pPr>
        <w:pStyle w:val="Akapitzlist"/>
        <w:widowControl w:val="0"/>
        <w:numPr>
          <w:ilvl w:val="0"/>
          <w:numId w:val="4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>merytoryczne opracowanie formularza wniosku o</w:t>
      </w:r>
      <w:r w:rsidR="00216CF9">
        <w:rPr>
          <w:rFonts w:ascii="Times New Roman" w:hAnsi="Times New Roman" w:cs="Times New Roman"/>
          <w:sz w:val="24"/>
          <w:szCs w:val="24"/>
        </w:rPr>
        <w:t xml:space="preserve"> </w:t>
      </w:r>
      <w:r w:rsidR="00216CF9" w:rsidRPr="00B34A79">
        <w:rPr>
          <w:rFonts w:ascii="Times New Roman" w:hAnsi="Times New Roman" w:cs="Times New Roman"/>
          <w:sz w:val="24"/>
          <w:szCs w:val="24"/>
        </w:rPr>
        <w:t xml:space="preserve">dofinansowanie projektu zgodnie </w:t>
      </w:r>
      <w:r w:rsidR="00216CF9" w:rsidRPr="00B34A79">
        <w:rPr>
          <w:rFonts w:ascii="Times New Roman" w:hAnsi="Times New Roman" w:cs="Times New Roman"/>
          <w:sz w:val="24"/>
          <w:szCs w:val="24"/>
        </w:rPr>
        <w:br/>
        <w:t>z</w:t>
      </w:r>
      <w:r w:rsidR="00216CF9">
        <w:rPr>
          <w:rFonts w:ascii="Times New Roman" w:hAnsi="Times New Roman" w:cs="Times New Roman"/>
          <w:sz w:val="24"/>
          <w:szCs w:val="24"/>
        </w:rPr>
        <w:t xml:space="preserve">e wzorem wniosku o dofinansowanie ze środków PFRON projektów w ramach obszaru B </w:t>
      </w:r>
      <w:r w:rsidR="00216CF9" w:rsidRPr="00216CF9">
        <w:rPr>
          <w:rFonts w:ascii="Times New Roman" w:hAnsi="Times New Roman" w:cs="Times New Roman"/>
          <w:sz w:val="24"/>
          <w:szCs w:val="24"/>
        </w:rPr>
        <w:t>„Programu wyrównywania różnic między regionami III”</w:t>
      </w:r>
      <w:r w:rsidR="00216CF9">
        <w:rPr>
          <w:rFonts w:ascii="Times New Roman" w:hAnsi="Times New Roman" w:cs="Times New Roman"/>
          <w:sz w:val="24"/>
          <w:szCs w:val="24"/>
        </w:rPr>
        <w:t xml:space="preserve"> (w zakresie likwidacji barier </w:t>
      </w:r>
      <w:r w:rsidR="00216CF9">
        <w:rPr>
          <w:rFonts w:ascii="Times New Roman" w:hAnsi="Times New Roman" w:cs="Times New Roman"/>
          <w:sz w:val="24"/>
          <w:szCs w:val="24"/>
        </w:rPr>
        <w:br/>
        <w:t>w komunikowaniu się) – Edyta Ucińska, Ilona Sadkowska</w:t>
      </w:r>
      <w:r w:rsidR="00827645" w:rsidRPr="00B34A79">
        <w:rPr>
          <w:rFonts w:ascii="Times New Roman" w:hAnsi="Times New Roman" w:cs="Times New Roman"/>
          <w:sz w:val="24"/>
          <w:szCs w:val="24"/>
        </w:rPr>
        <w:t>,</w:t>
      </w:r>
      <w:r w:rsidR="00216CF9">
        <w:rPr>
          <w:rFonts w:ascii="Times New Roman" w:hAnsi="Times New Roman" w:cs="Times New Roman"/>
          <w:sz w:val="24"/>
          <w:szCs w:val="24"/>
        </w:rPr>
        <w:t xml:space="preserve"> Ewelina Gluza,</w:t>
      </w:r>
      <w:r w:rsidR="001C569A">
        <w:rPr>
          <w:rFonts w:ascii="Times New Roman" w:hAnsi="Times New Roman" w:cs="Times New Roman"/>
          <w:sz w:val="24"/>
          <w:szCs w:val="24"/>
        </w:rPr>
        <w:t xml:space="preserve"> Patrycja Bassa,</w:t>
      </w:r>
      <w:r w:rsidR="00827645" w:rsidRPr="00B34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A75B3" w14:textId="500749E0" w:rsidR="00245D1D" w:rsidRDefault="00827645" w:rsidP="00245D1D">
      <w:pPr>
        <w:pStyle w:val="Akapitzlist"/>
        <w:widowControl w:val="0"/>
        <w:numPr>
          <w:ilvl w:val="0"/>
          <w:numId w:val="4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 xml:space="preserve">zbieranie informacji i danych niezbędnych do opracowania merytorycznego formularza wniosku oraz przygotowanie wymaganych od Wnioskodawcy załączników </w:t>
      </w:r>
      <w:r w:rsidR="00245D1D" w:rsidRPr="00B34A79">
        <w:rPr>
          <w:rFonts w:ascii="Times New Roman" w:hAnsi="Times New Roman" w:cs="Times New Roman"/>
          <w:sz w:val="24"/>
          <w:szCs w:val="24"/>
        </w:rPr>
        <w:t>– Edyta Ucińska,</w:t>
      </w:r>
      <w:r w:rsidR="00216CF9">
        <w:rPr>
          <w:rFonts w:ascii="Times New Roman" w:hAnsi="Times New Roman" w:cs="Times New Roman"/>
          <w:sz w:val="24"/>
          <w:szCs w:val="24"/>
        </w:rPr>
        <w:t xml:space="preserve"> Ilona Sadkowska</w:t>
      </w:r>
      <w:r w:rsidR="00245D1D" w:rsidRPr="00B34A79">
        <w:rPr>
          <w:rFonts w:ascii="Times New Roman" w:hAnsi="Times New Roman" w:cs="Times New Roman"/>
          <w:sz w:val="24"/>
          <w:szCs w:val="24"/>
        </w:rPr>
        <w:t>,</w:t>
      </w:r>
      <w:r w:rsidR="00216CF9">
        <w:rPr>
          <w:rFonts w:ascii="Times New Roman" w:hAnsi="Times New Roman" w:cs="Times New Roman"/>
          <w:sz w:val="24"/>
          <w:szCs w:val="24"/>
        </w:rPr>
        <w:t xml:space="preserve"> Ewelina Gluza,</w:t>
      </w:r>
      <w:r w:rsidR="001C569A">
        <w:rPr>
          <w:rFonts w:ascii="Times New Roman" w:hAnsi="Times New Roman" w:cs="Times New Roman"/>
          <w:sz w:val="24"/>
          <w:szCs w:val="24"/>
        </w:rPr>
        <w:t xml:space="preserve"> Patrycja Bassa,</w:t>
      </w:r>
    </w:p>
    <w:p w14:paraId="6286CC53" w14:textId="67426B9C" w:rsidR="00200E78" w:rsidRDefault="00200E78" w:rsidP="00245D1D">
      <w:pPr>
        <w:pStyle w:val="Akapitzlist"/>
        <w:widowControl w:val="0"/>
        <w:numPr>
          <w:ilvl w:val="0"/>
          <w:numId w:val="4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rozeznania rynku i zebranie ofert na dostawę, montaż, uruchomienie </w:t>
      </w:r>
      <w:r>
        <w:rPr>
          <w:rFonts w:ascii="Times New Roman" w:hAnsi="Times New Roman" w:cs="Times New Roman"/>
          <w:sz w:val="24"/>
          <w:szCs w:val="24"/>
        </w:rPr>
        <w:br/>
        <w:t xml:space="preserve">i kalibrację pętli indukcyjnej oraz skompletowanie wszelkiej niezbędnej dokumentacji dotyczącej uruchomienia pętli indukcyjnej wymaganej do złożenia wniosku – Dariusz Zalega, </w:t>
      </w:r>
    </w:p>
    <w:p w14:paraId="2DA594E0" w14:textId="7B144CC1" w:rsidR="00A17A11" w:rsidRPr="00B34A79" w:rsidRDefault="00200E78" w:rsidP="00245D1D">
      <w:pPr>
        <w:pStyle w:val="Akapitzlist"/>
        <w:widowControl w:val="0"/>
        <w:numPr>
          <w:ilvl w:val="0"/>
          <w:numId w:val="4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przeprowadzenie rozeznania rynku i zebranie ofert na dostawę, montaż, uruchomienie </w:t>
      </w:r>
      <w:r>
        <w:rPr>
          <w:rFonts w:ascii="Times New Roman" w:hAnsi="Times New Roman" w:cs="Times New Roman"/>
          <w:sz w:val="24"/>
          <w:szCs w:val="24"/>
        </w:rPr>
        <w:br/>
        <w:t xml:space="preserve"> dwóch multimedialnych terminali informacyjnych oraz skompletowanie wszelkiej niezbędnej dokumentacji dotyczącej multimedialnego terminala informacyjnego wymaganej do złożenia wniosku – Cezary Przeworski,</w:t>
      </w:r>
    </w:p>
    <w:p w14:paraId="2D4A6D1E" w14:textId="77777777" w:rsidR="00D10F4F" w:rsidRDefault="00245D1D" w:rsidP="00D10F4F">
      <w:pPr>
        <w:pStyle w:val="Akapitzlist"/>
        <w:widowControl w:val="0"/>
        <w:numPr>
          <w:ilvl w:val="0"/>
          <w:numId w:val="4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4F">
        <w:rPr>
          <w:rFonts w:ascii="Times New Roman" w:hAnsi="Times New Roman" w:cs="Times New Roman"/>
          <w:sz w:val="24"/>
          <w:szCs w:val="24"/>
        </w:rPr>
        <w:t>uzgodnienie z</w:t>
      </w:r>
      <w:r w:rsidR="00D10F4F" w:rsidRPr="00D10F4F">
        <w:rPr>
          <w:rFonts w:ascii="Times New Roman" w:hAnsi="Times New Roman" w:cs="Times New Roman"/>
          <w:sz w:val="24"/>
          <w:szCs w:val="24"/>
        </w:rPr>
        <w:t xml:space="preserve"> Sekretarz Powiatu opisu technicznego i konstrukcji multimedialnych terminali informacyjnych oraz bazy informacyjnej, którą mają zawierać – Dariusz Zalega, Cezary Przeworski.  </w:t>
      </w:r>
    </w:p>
    <w:p w14:paraId="3848BC2B" w14:textId="368BD3D5" w:rsidR="001F7877" w:rsidRPr="00D10F4F" w:rsidRDefault="001F7877" w:rsidP="001A22DC">
      <w:pPr>
        <w:pStyle w:val="Akapitzlist"/>
        <w:widowControl w:val="0"/>
        <w:numPr>
          <w:ilvl w:val="0"/>
          <w:numId w:val="43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F4F">
        <w:rPr>
          <w:rFonts w:ascii="Times New Roman" w:hAnsi="Times New Roman" w:cs="Times New Roman"/>
          <w:sz w:val="24"/>
          <w:szCs w:val="24"/>
        </w:rPr>
        <w:t xml:space="preserve">Członkowie Zespołu współpracują ze sobą na każdym etapie prac nad wnioskiem </w:t>
      </w:r>
      <w:r w:rsidRPr="00D10F4F">
        <w:rPr>
          <w:rFonts w:ascii="Times New Roman" w:hAnsi="Times New Roman" w:cs="Times New Roman"/>
          <w:sz w:val="24"/>
          <w:szCs w:val="24"/>
        </w:rPr>
        <w:br/>
        <w:t xml:space="preserve">o dofinansowanie projektu, a w przypadku podpisania umowy o dofinansowanie także przy realizacji projektu. </w:t>
      </w:r>
    </w:p>
    <w:p w14:paraId="579D4273" w14:textId="14D2B2B0" w:rsidR="00827645" w:rsidRPr="00B34A79" w:rsidRDefault="00514864" w:rsidP="00B34A79">
      <w:pPr>
        <w:pStyle w:val="Akapitzlist"/>
        <w:widowControl w:val="0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79">
        <w:rPr>
          <w:rFonts w:ascii="Times New Roman" w:hAnsi="Times New Roman" w:cs="Times New Roman"/>
          <w:sz w:val="24"/>
          <w:szCs w:val="24"/>
        </w:rPr>
        <w:t xml:space="preserve">W przypadku innych niż wymienione w ust. 1 zadań, wynikających z bieżącej pracy nad wnioskiem o dofinansowanie projektu, podziału zadań pomiędzy poszczególnych członków </w:t>
      </w:r>
      <w:r w:rsidRPr="00B34A79">
        <w:rPr>
          <w:rFonts w:ascii="Times New Roman" w:hAnsi="Times New Roman" w:cs="Times New Roman"/>
          <w:sz w:val="24"/>
          <w:szCs w:val="24"/>
        </w:rPr>
        <w:lastRenderedPageBreak/>
        <w:t>Zespołu dokonuje Koordynator.</w:t>
      </w:r>
    </w:p>
    <w:p w14:paraId="417501E7" w14:textId="6D111A82" w:rsidR="00B34A79" w:rsidRPr="00B34A79" w:rsidRDefault="00B34A79" w:rsidP="00715113">
      <w:pPr>
        <w:spacing w:after="160" w:line="259" w:lineRule="auto"/>
        <w:jc w:val="center"/>
        <w:rPr>
          <w:rFonts w:cs="Times New Roman"/>
          <w:b/>
          <w:bCs/>
          <w:szCs w:val="24"/>
        </w:rPr>
      </w:pPr>
      <w:r w:rsidRPr="00B34A79">
        <w:rPr>
          <w:rFonts w:cs="Times New Roman"/>
          <w:b/>
          <w:bCs/>
          <w:szCs w:val="24"/>
        </w:rPr>
        <w:t>§ 4.</w:t>
      </w:r>
    </w:p>
    <w:p w14:paraId="77C1157E" w14:textId="77777777" w:rsidR="00B34A79" w:rsidRDefault="00224A33" w:rsidP="00B34A79">
      <w:pPr>
        <w:widowControl w:val="0"/>
        <w:spacing w:after="240"/>
        <w:jc w:val="left"/>
        <w:rPr>
          <w:rFonts w:cs="Times New Roman"/>
          <w:szCs w:val="24"/>
        </w:rPr>
      </w:pPr>
      <w:r w:rsidRPr="00B34A79">
        <w:rPr>
          <w:rFonts w:cs="Times New Roman"/>
          <w:szCs w:val="24"/>
        </w:rPr>
        <w:t xml:space="preserve">Wykonanie zarządzenia powierzam </w:t>
      </w:r>
      <w:r w:rsidR="00B34A79" w:rsidRPr="00B34A79">
        <w:rPr>
          <w:rFonts w:cs="Times New Roman"/>
          <w:szCs w:val="24"/>
        </w:rPr>
        <w:t>K</w:t>
      </w:r>
      <w:r w:rsidRPr="00B34A79">
        <w:rPr>
          <w:rFonts w:cs="Times New Roman"/>
          <w:szCs w:val="24"/>
        </w:rPr>
        <w:t>oordynatorowi Zespołu</w:t>
      </w:r>
      <w:r w:rsidR="00B34A79">
        <w:rPr>
          <w:rFonts w:cs="Times New Roman"/>
          <w:szCs w:val="24"/>
        </w:rPr>
        <w:t>.</w:t>
      </w:r>
    </w:p>
    <w:p w14:paraId="769C5E1D" w14:textId="77777777" w:rsidR="00B34A79" w:rsidRPr="00B34A79" w:rsidRDefault="00224A33" w:rsidP="00B34A79">
      <w:pPr>
        <w:widowControl w:val="0"/>
        <w:jc w:val="center"/>
        <w:rPr>
          <w:rFonts w:cs="Times New Roman"/>
          <w:b/>
          <w:bCs/>
          <w:szCs w:val="24"/>
        </w:rPr>
      </w:pPr>
      <w:r w:rsidRPr="00B34A79">
        <w:rPr>
          <w:rFonts w:cs="Times New Roman"/>
          <w:b/>
          <w:bCs/>
          <w:szCs w:val="24"/>
        </w:rPr>
        <w:t xml:space="preserve">§5. </w:t>
      </w:r>
    </w:p>
    <w:p w14:paraId="75D50A3B" w14:textId="7BABC9B5" w:rsidR="004251CA" w:rsidRPr="00B34A79" w:rsidRDefault="00224A33" w:rsidP="00B34A79">
      <w:pPr>
        <w:widowControl w:val="0"/>
        <w:rPr>
          <w:rFonts w:cs="Times New Roman"/>
          <w:szCs w:val="24"/>
        </w:rPr>
      </w:pPr>
      <w:r w:rsidRPr="00B34A79">
        <w:rPr>
          <w:rFonts w:cs="Times New Roman"/>
          <w:szCs w:val="24"/>
        </w:rPr>
        <w:t>Zarządzenie wchodzi w życie z dniem podjęcia</w:t>
      </w:r>
      <w:r w:rsidR="00057729">
        <w:rPr>
          <w:rFonts w:cs="Times New Roman"/>
          <w:szCs w:val="24"/>
        </w:rPr>
        <w:t>.</w:t>
      </w:r>
    </w:p>
    <w:p w14:paraId="08F66AE1" w14:textId="35D1E208" w:rsidR="00525AC2" w:rsidRDefault="00525AC2">
      <w:pPr>
        <w:spacing w:after="160" w:line="259" w:lineRule="auto"/>
        <w:jc w:val="left"/>
        <w:rPr>
          <w:rFonts w:eastAsia="Gulim" w:cs="Times New Roman"/>
          <w:szCs w:val="24"/>
        </w:rPr>
      </w:pPr>
    </w:p>
    <w:p w14:paraId="4FD93056" w14:textId="04850B99" w:rsidR="00B34A79" w:rsidRPr="009C3E8E" w:rsidRDefault="00B34A79" w:rsidP="009C3E8E">
      <w:pPr>
        <w:spacing w:after="160"/>
        <w:ind w:left="6372"/>
        <w:jc w:val="center"/>
        <w:rPr>
          <w:rFonts w:eastAsia="Gulim" w:cs="Times New Roman"/>
          <w:b/>
          <w:bCs/>
          <w:szCs w:val="24"/>
        </w:rPr>
      </w:pPr>
      <w:r w:rsidRPr="009C3E8E">
        <w:rPr>
          <w:rFonts w:eastAsia="Gulim" w:cs="Times New Roman"/>
          <w:b/>
          <w:bCs/>
          <w:szCs w:val="24"/>
        </w:rPr>
        <w:t>Starosta Skarżyski</w:t>
      </w:r>
    </w:p>
    <w:p w14:paraId="7F1A974A" w14:textId="36071913" w:rsidR="00B34A79" w:rsidRPr="009C3E8E" w:rsidRDefault="00B34A79" w:rsidP="009C3E8E">
      <w:pPr>
        <w:spacing w:after="160"/>
        <w:ind w:left="6372"/>
        <w:jc w:val="center"/>
        <w:rPr>
          <w:rFonts w:eastAsia="Gulim" w:cs="Times New Roman"/>
          <w:b/>
          <w:bCs/>
          <w:szCs w:val="24"/>
        </w:rPr>
      </w:pPr>
      <w:r w:rsidRPr="009C3E8E">
        <w:rPr>
          <w:rFonts w:eastAsia="Gulim" w:cs="Times New Roman"/>
          <w:b/>
          <w:bCs/>
          <w:szCs w:val="24"/>
        </w:rPr>
        <w:t>Artur Berus</w:t>
      </w:r>
    </w:p>
    <w:sectPr w:rsidR="00B34A79" w:rsidRPr="009C3E8E" w:rsidSect="00D05EDB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7DD16" w14:textId="77777777" w:rsidR="00030136" w:rsidRDefault="00030136" w:rsidP="009C768B">
      <w:pPr>
        <w:spacing w:line="240" w:lineRule="auto"/>
      </w:pPr>
      <w:r>
        <w:separator/>
      </w:r>
    </w:p>
  </w:endnote>
  <w:endnote w:type="continuationSeparator" w:id="0">
    <w:p w14:paraId="72B6DB57" w14:textId="77777777" w:rsidR="00030136" w:rsidRDefault="00030136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07384" w14:textId="77777777" w:rsidR="009B65C9" w:rsidRPr="006C5486" w:rsidRDefault="009B65C9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2F714" w14:textId="77777777" w:rsidR="00030136" w:rsidRDefault="00030136" w:rsidP="009C768B">
      <w:pPr>
        <w:spacing w:line="240" w:lineRule="auto"/>
      </w:pPr>
      <w:r>
        <w:separator/>
      </w:r>
    </w:p>
  </w:footnote>
  <w:footnote w:type="continuationSeparator" w:id="0">
    <w:p w14:paraId="34B372EF" w14:textId="77777777" w:rsidR="00030136" w:rsidRDefault="00030136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6CD"/>
    <w:multiLevelType w:val="hybridMultilevel"/>
    <w:tmpl w:val="E174C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01F"/>
    <w:multiLevelType w:val="hybridMultilevel"/>
    <w:tmpl w:val="88E2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54DF"/>
    <w:multiLevelType w:val="hybridMultilevel"/>
    <w:tmpl w:val="F57A1266"/>
    <w:lvl w:ilvl="0" w:tplc="281038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B5140"/>
    <w:multiLevelType w:val="hybridMultilevel"/>
    <w:tmpl w:val="8822F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90A10"/>
    <w:multiLevelType w:val="hybridMultilevel"/>
    <w:tmpl w:val="8C8C6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81E7E"/>
    <w:multiLevelType w:val="hybridMultilevel"/>
    <w:tmpl w:val="1528F97C"/>
    <w:lvl w:ilvl="0" w:tplc="C4384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161B8"/>
    <w:multiLevelType w:val="hybridMultilevel"/>
    <w:tmpl w:val="81ECD3B2"/>
    <w:lvl w:ilvl="0" w:tplc="1F60F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E06F3"/>
    <w:multiLevelType w:val="hybridMultilevel"/>
    <w:tmpl w:val="70807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A054A"/>
    <w:multiLevelType w:val="hybridMultilevel"/>
    <w:tmpl w:val="335CDAC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2BB9"/>
    <w:multiLevelType w:val="hybridMultilevel"/>
    <w:tmpl w:val="0030B214"/>
    <w:lvl w:ilvl="0" w:tplc="4D6A6B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F44A5"/>
    <w:multiLevelType w:val="hybridMultilevel"/>
    <w:tmpl w:val="6A104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B6EAB"/>
    <w:multiLevelType w:val="hybridMultilevel"/>
    <w:tmpl w:val="90662176"/>
    <w:lvl w:ilvl="0" w:tplc="2BA6C6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28"/>
  </w:num>
  <w:num w:numId="4">
    <w:abstractNumId w:val="34"/>
  </w:num>
  <w:num w:numId="5">
    <w:abstractNumId w:val="21"/>
  </w:num>
  <w:num w:numId="6">
    <w:abstractNumId w:val="7"/>
  </w:num>
  <w:num w:numId="7">
    <w:abstractNumId w:val="32"/>
  </w:num>
  <w:num w:numId="8">
    <w:abstractNumId w:val="4"/>
  </w:num>
  <w:num w:numId="9">
    <w:abstractNumId w:val="16"/>
  </w:num>
  <w:num w:numId="10">
    <w:abstractNumId w:val="14"/>
  </w:num>
  <w:num w:numId="11">
    <w:abstractNumId w:val="31"/>
  </w:num>
  <w:num w:numId="12">
    <w:abstractNumId w:val="30"/>
  </w:num>
  <w:num w:numId="13">
    <w:abstractNumId w:val="29"/>
  </w:num>
  <w:num w:numId="14">
    <w:abstractNumId w:val="10"/>
  </w:num>
  <w:num w:numId="15">
    <w:abstractNumId w:val="6"/>
  </w:num>
  <w:num w:numId="16">
    <w:abstractNumId w:val="5"/>
  </w:num>
  <w:num w:numId="17">
    <w:abstractNumId w:val="33"/>
  </w:num>
  <w:num w:numId="18">
    <w:abstractNumId w:val="0"/>
  </w:num>
  <w:num w:numId="19">
    <w:abstractNumId w:val="3"/>
  </w:num>
  <w:num w:numId="20">
    <w:abstractNumId w:val="15"/>
  </w:num>
  <w:num w:numId="21">
    <w:abstractNumId w:val="1"/>
  </w:num>
  <w:num w:numId="22">
    <w:abstractNumId w:val="23"/>
  </w:num>
  <w:num w:numId="23">
    <w:abstractNumId w:val="37"/>
    <w:lvlOverride w:ilvl="0">
      <w:lvl w:ilvl="0">
        <w:numFmt w:val="decimal"/>
        <w:lvlText w:val="%1."/>
        <w:lvlJc w:val="left"/>
      </w:lvl>
    </w:lvlOverride>
  </w:num>
  <w:num w:numId="24">
    <w:abstractNumId w:val="37"/>
    <w:lvlOverride w:ilvl="0">
      <w:lvl w:ilvl="0">
        <w:numFmt w:val="decimal"/>
        <w:lvlText w:val="%1."/>
        <w:lvlJc w:val="left"/>
      </w:lvl>
    </w:lvlOverride>
  </w:num>
  <w:num w:numId="25">
    <w:abstractNumId w:val="37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37"/>
    <w:lvlOverride w:ilvl="0">
      <w:lvl w:ilvl="0">
        <w:numFmt w:val="decimal"/>
        <w:lvlText w:val="%1."/>
        <w:lvlJc w:val="left"/>
      </w:lvl>
    </w:lvlOverride>
  </w:num>
  <w:num w:numId="28">
    <w:abstractNumId w:val="38"/>
  </w:num>
  <w:num w:numId="29">
    <w:abstractNumId w:val="27"/>
  </w:num>
  <w:num w:numId="30">
    <w:abstractNumId w:val="12"/>
  </w:num>
  <w:num w:numId="31">
    <w:abstractNumId w:val="18"/>
  </w:num>
  <w:num w:numId="32">
    <w:abstractNumId w:val="36"/>
  </w:num>
  <w:num w:numId="33">
    <w:abstractNumId w:val="22"/>
  </w:num>
  <w:num w:numId="34">
    <w:abstractNumId w:val="19"/>
  </w:num>
  <w:num w:numId="35">
    <w:abstractNumId w:val="20"/>
  </w:num>
  <w:num w:numId="36">
    <w:abstractNumId w:val="24"/>
  </w:num>
  <w:num w:numId="37">
    <w:abstractNumId w:val="26"/>
  </w:num>
  <w:num w:numId="38">
    <w:abstractNumId w:val="9"/>
  </w:num>
  <w:num w:numId="39">
    <w:abstractNumId w:val="2"/>
  </w:num>
  <w:num w:numId="40">
    <w:abstractNumId w:val="35"/>
  </w:num>
  <w:num w:numId="41">
    <w:abstractNumId w:val="8"/>
  </w:num>
  <w:num w:numId="42">
    <w:abstractNumId w:val="1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A1"/>
    <w:rsid w:val="00004639"/>
    <w:rsid w:val="00005E0B"/>
    <w:rsid w:val="00012476"/>
    <w:rsid w:val="0001685F"/>
    <w:rsid w:val="0001789D"/>
    <w:rsid w:val="0002030E"/>
    <w:rsid w:val="00024201"/>
    <w:rsid w:val="00030136"/>
    <w:rsid w:val="00033993"/>
    <w:rsid w:val="00040D1B"/>
    <w:rsid w:val="00042D54"/>
    <w:rsid w:val="00053AEA"/>
    <w:rsid w:val="000544D3"/>
    <w:rsid w:val="0005474B"/>
    <w:rsid w:val="00055AE4"/>
    <w:rsid w:val="00057729"/>
    <w:rsid w:val="0006130E"/>
    <w:rsid w:val="00067550"/>
    <w:rsid w:val="00070865"/>
    <w:rsid w:val="00073782"/>
    <w:rsid w:val="00073BB9"/>
    <w:rsid w:val="00073E54"/>
    <w:rsid w:val="00074B5A"/>
    <w:rsid w:val="000777A4"/>
    <w:rsid w:val="000857CD"/>
    <w:rsid w:val="00090774"/>
    <w:rsid w:val="000912D5"/>
    <w:rsid w:val="00092886"/>
    <w:rsid w:val="00097591"/>
    <w:rsid w:val="000A0159"/>
    <w:rsid w:val="000A5459"/>
    <w:rsid w:val="000B0153"/>
    <w:rsid w:val="000B21F1"/>
    <w:rsid w:val="000B2E74"/>
    <w:rsid w:val="000D4F0D"/>
    <w:rsid w:val="000D51AA"/>
    <w:rsid w:val="000D6A8B"/>
    <w:rsid w:val="000E2CEE"/>
    <w:rsid w:val="000E36F0"/>
    <w:rsid w:val="000E6EDF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0AFD"/>
    <w:rsid w:val="001B529F"/>
    <w:rsid w:val="001C47B3"/>
    <w:rsid w:val="001C569A"/>
    <w:rsid w:val="001E36AB"/>
    <w:rsid w:val="001E36DC"/>
    <w:rsid w:val="001E5BDA"/>
    <w:rsid w:val="001F37A4"/>
    <w:rsid w:val="001F7877"/>
    <w:rsid w:val="00200E78"/>
    <w:rsid w:val="00202647"/>
    <w:rsid w:val="00202A78"/>
    <w:rsid w:val="00210AB9"/>
    <w:rsid w:val="00216CF9"/>
    <w:rsid w:val="00221843"/>
    <w:rsid w:val="0022336A"/>
    <w:rsid w:val="00224A33"/>
    <w:rsid w:val="00225B14"/>
    <w:rsid w:val="00226E42"/>
    <w:rsid w:val="00236DD8"/>
    <w:rsid w:val="00241139"/>
    <w:rsid w:val="0024379D"/>
    <w:rsid w:val="00244868"/>
    <w:rsid w:val="00245D1D"/>
    <w:rsid w:val="0024691D"/>
    <w:rsid w:val="00252F36"/>
    <w:rsid w:val="002531D1"/>
    <w:rsid w:val="00271754"/>
    <w:rsid w:val="00276474"/>
    <w:rsid w:val="00282FFB"/>
    <w:rsid w:val="00285746"/>
    <w:rsid w:val="00286333"/>
    <w:rsid w:val="002877CC"/>
    <w:rsid w:val="002B38AD"/>
    <w:rsid w:val="002B6D8F"/>
    <w:rsid w:val="002C36E0"/>
    <w:rsid w:val="002C38B8"/>
    <w:rsid w:val="002C5B5E"/>
    <w:rsid w:val="002E003D"/>
    <w:rsid w:val="002E6AD9"/>
    <w:rsid w:val="003261BF"/>
    <w:rsid w:val="00332565"/>
    <w:rsid w:val="0035238C"/>
    <w:rsid w:val="00352CC2"/>
    <w:rsid w:val="003544CE"/>
    <w:rsid w:val="003546A3"/>
    <w:rsid w:val="0036646F"/>
    <w:rsid w:val="00373AAE"/>
    <w:rsid w:val="003743A2"/>
    <w:rsid w:val="00374777"/>
    <w:rsid w:val="00375888"/>
    <w:rsid w:val="00383986"/>
    <w:rsid w:val="00384958"/>
    <w:rsid w:val="00386A81"/>
    <w:rsid w:val="003917CD"/>
    <w:rsid w:val="003A2952"/>
    <w:rsid w:val="003B319A"/>
    <w:rsid w:val="003B5D34"/>
    <w:rsid w:val="003B7A46"/>
    <w:rsid w:val="003C7848"/>
    <w:rsid w:val="003D29F3"/>
    <w:rsid w:val="003D2B1A"/>
    <w:rsid w:val="003E41BA"/>
    <w:rsid w:val="003E5EC0"/>
    <w:rsid w:val="003E6220"/>
    <w:rsid w:val="003F0786"/>
    <w:rsid w:val="003F41B1"/>
    <w:rsid w:val="003F7833"/>
    <w:rsid w:val="0040029F"/>
    <w:rsid w:val="004021E0"/>
    <w:rsid w:val="004251CA"/>
    <w:rsid w:val="0042739A"/>
    <w:rsid w:val="0043065A"/>
    <w:rsid w:val="00443BD6"/>
    <w:rsid w:val="00443EB5"/>
    <w:rsid w:val="004440CB"/>
    <w:rsid w:val="00445F04"/>
    <w:rsid w:val="00446420"/>
    <w:rsid w:val="004630B0"/>
    <w:rsid w:val="004650AB"/>
    <w:rsid w:val="00466A82"/>
    <w:rsid w:val="00470737"/>
    <w:rsid w:val="00475F07"/>
    <w:rsid w:val="00475F2D"/>
    <w:rsid w:val="004817E4"/>
    <w:rsid w:val="00486B34"/>
    <w:rsid w:val="004876FE"/>
    <w:rsid w:val="00487AF8"/>
    <w:rsid w:val="00490759"/>
    <w:rsid w:val="00493C3E"/>
    <w:rsid w:val="00495DA7"/>
    <w:rsid w:val="00496A0B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F21C4"/>
    <w:rsid w:val="004F7A52"/>
    <w:rsid w:val="00500E7F"/>
    <w:rsid w:val="00501CF1"/>
    <w:rsid w:val="00511758"/>
    <w:rsid w:val="00514484"/>
    <w:rsid w:val="00514864"/>
    <w:rsid w:val="00524A92"/>
    <w:rsid w:val="00524FF7"/>
    <w:rsid w:val="00525AC2"/>
    <w:rsid w:val="00533965"/>
    <w:rsid w:val="005378EA"/>
    <w:rsid w:val="005403C3"/>
    <w:rsid w:val="0054712F"/>
    <w:rsid w:val="00560E07"/>
    <w:rsid w:val="005612A1"/>
    <w:rsid w:val="005620A3"/>
    <w:rsid w:val="005638A2"/>
    <w:rsid w:val="0056466D"/>
    <w:rsid w:val="00564676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C016D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3114E"/>
    <w:rsid w:val="006335C4"/>
    <w:rsid w:val="00636E59"/>
    <w:rsid w:val="00641114"/>
    <w:rsid w:val="00641352"/>
    <w:rsid w:val="006547DA"/>
    <w:rsid w:val="006602D3"/>
    <w:rsid w:val="006641C8"/>
    <w:rsid w:val="006657E6"/>
    <w:rsid w:val="00672291"/>
    <w:rsid w:val="00677B7F"/>
    <w:rsid w:val="00683D17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C5874"/>
    <w:rsid w:val="006D5089"/>
    <w:rsid w:val="006E0672"/>
    <w:rsid w:val="006E28AB"/>
    <w:rsid w:val="006E2DA1"/>
    <w:rsid w:val="006E3260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15113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BDB"/>
    <w:rsid w:val="00790C98"/>
    <w:rsid w:val="007A1730"/>
    <w:rsid w:val="007A5348"/>
    <w:rsid w:val="007B2DFB"/>
    <w:rsid w:val="007B396C"/>
    <w:rsid w:val="007B7651"/>
    <w:rsid w:val="007B7732"/>
    <w:rsid w:val="007C2845"/>
    <w:rsid w:val="007C28AC"/>
    <w:rsid w:val="007D4E4B"/>
    <w:rsid w:val="007D60D9"/>
    <w:rsid w:val="007D6C53"/>
    <w:rsid w:val="007E1C22"/>
    <w:rsid w:val="007E4471"/>
    <w:rsid w:val="007E67E8"/>
    <w:rsid w:val="007F15B0"/>
    <w:rsid w:val="007F33AA"/>
    <w:rsid w:val="008022D3"/>
    <w:rsid w:val="00825979"/>
    <w:rsid w:val="00827645"/>
    <w:rsid w:val="008357A5"/>
    <w:rsid w:val="008363A8"/>
    <w:rsid w:val="0084092F"/>
    <w:rsid w:val="00845911"/>
    <w:rsid w:val="0085021A"/>
    <w:rsid w:val="0085679F"/>
    <w:rsid w:val="00862E14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06229"/>
    <w:rsid w:val="0092522B"/>
    <w:rsid w:val="00943286"/>
    <w:rsid w:val="00943DAB"/>
    <w:rsid w:val="009477A3"/>
    <w:rsid w:val="00962D83"/>
    <w:rsid w:val="00964BFF"/>
    <w:rsid w:val="0098498D"/>
    <w:rsid w:val="00984C08"/>
    <w:rsid w:val="0098507E"/>
    <w:rsid w:val="00985A4E"/>
    <w:rsid w:val="00985F19"/>
    <w:rsid w:val="009938E9"/>
    <w:rsid w:val="009A2306"/>
    <w:rsid w:val="009A7A23"/>
    <w:rsid w:val="009B62DC"/>
    <w:rsid w:val="009B65C9"/>
    <w:rsid w:val="009B6CEC"/>
    <w:rsid w:val="009C23E4"/>
    <w:rsid w:val="009C3448"/>
    <w:rsid w:val="009C3E8E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11"/>
    <w:rsid w:val="00A17AAA"/>
    <w:rsid w:val="00A20CDD"/>
    <w:rsid w:val="00A22AE7"/>
    <w:rsid w:val="00A2333D"/>
    <w:rsid w:val="00A23B61"/>
    <w:rsid w:val="00A2585A"/>
    <w:rsid w:val="00A30917"/>
    <w:rsid w:val="00A42AE8"/>
    <w:rsid w:val="00A4571F"/>
    <w:rsid w:val="00A6176F"/>
    <w:rsid w:val="00A67C92"/>
    <w:rsid w:val="00A7226F"/>
    <w:rsid w:val="00A75011"/>
    <w:rsid w:val="00A7656C"/>
    <w:rsid w:val="00A94436"/>
    <w:rsid w:val="00A95B88"/>
    <w:rsid w:val="00AA0706"/>
    <w:rsid w:val="00AA0D5C"/>
    <w:rsid w:val="00AA5E77"/>
    <w:rsid w:val="00AA766F"/>
    <w:rsid w:val="00AB11C7"/>
    <w:rsid w:val="00AB65AD"/>
    <w:rsid w:val="00AB698B"/>
    <w:rsid w:val="00AB7690"/>
    <w:rsid w:val="00AB7B92"/>
    <w:rsid w:val="00AC34F9"/>
    <w:rsid w:val="00AD0C4C"/>
    <w:rsid w:val="00AD155F"/>
    <w:rsid w:val="00AE123A"/>
    <w:rsid w:val="00AE7B71"/>
    <w:rsid w:val="00AF0640"/>
    <w:rsid w:val="00AF4F5B"/>
    <w:rsid w:val="00B05A0D"/>
    <w:rsid w:val="00B07221"/>
    <w:rsid w:val="00B1766E"/>
    <w:rsid w:val="00B2446C"/>
    <w:rsid w:val="00B26BB3"/>
    <w:rsid w:val="00B27B0B"/>
    <w:rsid w:val="00B34A79"/>
    <w:rsid w:val="00B35351"/>
    <w:rsid w:val="00B3767C"/>
    <w:rsid w:val="00B40019"/>
    <w:rsid w:val="00B4245A"/>
    <w:rsid w:val="00B428C5"/>
    <w:rsid w:val="00B4486A"/>
    <w:rsid w:val="00B62D9D"/>
    <w:rsid w:val="00B67B82"/>
    <w:rsid w:val="00B73A2C"/>
    <w:rsid w:val="00B76F3A"/>
    <w:rsid w:val="00B86066"/>
    <w:rsid w:val="00B87193"/>
    <w:rsid w:val="00B9285A"/>
    <w:rsid w:val="00B94980"/>
    <w:rsid w:val="00B978A0"/>
    <w:rsid w:val="00B97B91"/>
    <w:rsid w:val="00BA5ADD"/>
    <w:rsid w:val="00BB65E1"/>
    <w:rsid w:val="00BC4B70"/>
    <w:rsid w:val="00BD0779"/>
    <w:rsid w:val="00BD1B05"/>
    <w:rsid w:val="00BD4945"/>
    <w:rsid w:val="00BD6A8C"/>
    <w:rsid w:val="00BE04A1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359D4"/>
    <w:rsid w:val="00C37D22"/>
    <w:rsid w:val="00C429DB"/>
    <w:rsid w:val="00C4650A"/>
    <w:rsid w:val="00C628E1"/>
    <w:rsid w:val="00C6744A"/>
    <w:rsid w:val="00C72203"/>
    <w:rsid w:val="00C7302A"/>
    <w:rsid w:val="00C74CD4"/>
    <w:rsid w:val="00C76F10"/>
    <w:rsid w:val="00C81756"/>
    <w:rsid w:val="00C87601"/>
    <w:rsid w:val="00C92649"/>
    <w:rsid w:val="00C97E8E"/>
    <w:rsid w:val="00CA05B2"/>
    <w:rsid w:val="00CA28BA"/>
    <w:rsid w:val="00CA49E0"/>
    <w:rsid w:val="00CA7D27"/>
    <w:rsid w:val="00CB7133"/>
    <w:rsid w:val="00CD450F"/>
    <w:rsid w:val="00CD5A6A"/>
    <w:rsid w:val="00CF15EA"/>
    <w:rsid w:val="00CF3942"/>
    <w:rsid w:val="00CF4292"/>
    <w:rsid w:val="00D00704"/>
    <w:rsid w:val="00D0168C"/>
    <w:rsid w:val="00D02A70"/>
    <w:rsid w:val="00D05EDB"/>
    <w:rsid w:val="00D07C77"/>
    <w:rsid w:val="00D10F4F"/>
    <w:rsid w:val="00D11A80"/>
    <w:rsid w:val="00D14E54"/>
    <w:rsid w:val="00D23552"/>
    <w:rsid w:val="00D25B9E"/>
    <w:rsid w:val="00D34D2A"/>
    <w:rsid w:val="00D4361B"/>
    <w:rsid w:val="00D43F35"/>
    <w:rsid w:val="00D5071F"/>
    <w:rsid w:val="00D62582"/>
    <w:rsid w:val="00D67F81"/>
    <w:rsid w:val="00D70E36"/>
    <w:rsid w:val="00D7143E"/>
    <w:rsid w:val="00D749A8"/>
    <w:rsid w:val="00D826CA"/>
    <w:rsid w:val="00D83727"/>
    <w:rsid w:val="00D87F76"/>
    <w:rsid w:val="00D92DD8"/>
    <w:rsid w:val="00DA137C"/>
    <w:rsid w:val="00DB23FA"/>
    <w:rsid w:val="00DB325B"/>
    <w:rsid w:val="00DB6E36"/>
    <w:rsid w:val="00DC062D"/>
    <w:rsid w:val="00DC40CC"/>
    <w:rsid w:val="00DC468A"/>
    <w:rsid w:val="00DC7B1C"/>
    <w:rsid w:val="00DC7C99"/>
    <w:rsid w:val="00DD1A23"/>
    <w:rsid w:val="00DD2D4A"/>
    <w:rsid w:val="00DE4D64"/>
    <w:rsid w:val="00DE5000"/>
    <w:rsid w:val="00DE709D"/>
    <w:rsid w:val="00DF25D9"/>
    <w:rsid w:val="00DF4513"/>
    <w:rsid w:val="00DF55BC"/>
    <w:rsid w:val="00E00F82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46D65"/>
    <w:rsid w:val="00E4757E"/>
    <w:rsid w:val="00E52532"/>
    <w:rsid w:val="00E5277C"/>
    <w:rsid w:val="00E67C7D"/>
    <w:rsid w:val="00E8431C"/>
    <w:rsid w:val="00E87424"/>
    <w:rsid w:val="00E96520"/>
    <w:rsid w:val="00E9740D"/>
    <w:rsid w:val="00EA109C"/>
    <w:rsid w:val="00EA3763"/>
    <w:rsid w:val="00EB028A"/>
    <w:rsid w:val="00EB0F93"/>
    <w:rsid w:val="00EB2CC7"/>
    <w:rsid w:val="00EB3B87"/>
    <w:rsid w:val="00EB79BE"/>
    <w:rsid w:val="00EB7EF3"/>
    <w:rsid w:val="00EC07A5"/>
    <w:rsid w:val="00EC1BC7"/>
    <w:rsid w:val="00EC75E2"/>
    <w:rsid w:val="00ED6A8B"/>
    <w:rsid w:val="00F0021C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1136"/>
    <w:rsid w:val="00FA67D7"/>
    <w:rsid w:val="00FA7CCD"/>
    <w:rsid w:val="00FB5F44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DDE7"/>
  <w15:chartTrackingRefBased/>
  <w15:docId w15:val="{51B0B1DE-3D61-4A02-BD57-F143DEE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  <w:style w:type="table" w:styleId="Tabela-Siatka">
    <w:name w:val="Table Grid"/>
    <w:basedOn w:val="Standardowy"/>
    <w:uiPriority w:val="39"/>
    <w:rsid w:val="00A2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A1DC-492A-4C15-820F-0DCEEB55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Małgorzata Nosowicz</cp:lastModifiedBy>
  <cp:revision>7</cp:revision>
  <cp:lastPrinted>2021-01-27T08:00:00Z</cp:lastPrinted>
  <dcterms:created xsi:type="dcterms:W3CDTF">2021-01-26T12:02:00Z</dcterms:created>
  <dcterms:modified xsi:type="dcterms:W3CDTF">2021-01-27T13:28:00Z</dcterms:modified>
</cp:coreProperties>
</file>