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8DCC" w14:textId="1B62EB6D" w:rsidR="000C6502" w:rsidRDefault="00FC4DD3" w:rsidP="000C6502">
      <w:pPr>
        <w:spacing w:line="480" w:lineRule="auto"/>
        <w:jc w:val="center"/>
        <w:rPr>
          <w:b/>
        </w:rPr>
      </w:pPr>
      <w:r>
        <w:rPr>
          <w:b/>
        </w:rPr>
        <w:t>Uz</w:t>
      </w:r>
      <w:bookmarkStart w:id="0" w:name="_GoBack"/>
      <w:bookmarkEnd w:id="0"/>
      <w:r w:rsidR="000C6502">
        <w:rPr>
          <w:b/>
        </w:rPr>
        <w:t>asadnienie</w:t>
      </w:r>
    </w:p>
    <w:p w14:paraId="71E6F0B5" w14:textId="21BBA11E" w:rsidR="005B29BF" w:rsidRPr="005B29BF" w:rsidRDefault="005B29BF" w:rsidP="005B29BF">
      <w:pPr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cs="Calibri"/>
        </w:rPr>
        <w:t xml:space="preserve">Zgodnie z art. </w:t>
      </w:r>
      <w:r w:rsidRPr="00BD2F20">
        <w:rPr>
          <w:rFonts w:asciiTheme="minorHAnsi" w:hAnsiTheme="minorHAnsi" w:cstheme="minorHAnsi"/>
        </w:rPr>
        <w:t>6 ust. 3 pkt 1 ustawy z dnia 29 lipca 2005 r. o przeciwdziałaniu przemocy w</w:t>
      </w:r>
      <w:r>
        <w:rPr>
          <w:rFonts w:asciiTheme="minorHAnsi" w:hAnsiTheme="minorHAnsi" w:cstheme="minorHAnsi"/>
        </w:rPr>
        <w:t> </w:t>
      </w:r>
      <w:r w:rsidRPr="00BD2F20">
        <w:rPr>
          <w:rFonts w:asciiTheme="minorHAnsi" w:hAnsiTheme="minorHAnsi" w:cstheme="minorHAnsi"/>
        </w:rPr>
        <w:t>rodzinie. (Dz. U. 202</w:t>
      </w:r>
      <w:r>
        <w:rPr>
          <w:rFonts w:asciiTheme="minorHAnsi" w:hAnsiTheme="minorHAnsi" w:cstheme="minorHAnsi"/>
        </w:rPr>
        <w:t>1</w:t>
      </w:r>
      <w:r w:rsidRPr="00BD2F20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>1249</w:t>
      </w:r>
      <w:r w:rsidRPr="00BD2F20">
        <w:rPr>
          <w:rFonts w:asciiTheme="minorHAnsi" w:hAnsiTheme="minorHAnsi" w:cstheme="minorHAnsi"/>
        </w:rPr>
        <w:t xml:space="preserve">). </w:t>
      </w:r>
      <w:r>
        <w:rPr>
          <w:rFonts w:cs="Calibri"/>
        </w:rPr>
        <w:t>do zadań własnych powiatu należy w szczególności opracowanie i realizacja powiatowego programu przeciwdziałania przemocy w rodzinie oraz ochrony ofiar przemocy w rodzinie</w:t>
      </w:r>
      <w:r w:rsidR="00BD72F8">
        <w:rPr>
          <w:rFonts w:cs="Calibri"/>
        </w:rPr>
        <w:t>.</w:t>
      </w:r>
    </w:p>
    <w:p w14:paraId="36EADA5A" w14:textId="282CD9D2" w:rsidR="000C6502" w:rsidRDefault="000C6502" w:rsidP="000C6502">
      <w:pPr>
        <w:pStyle w:val="align-justify"/>
        <w:shd w:val="clear" w:color="auto" w:fill="FFFFFF"/>
        <w:spacing w:before="0" w:after="0" w:line="36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Kierując się przytoczonym zapisem Zespół ds. opracowania Powiatowego</w:t>
      </w:r>
      <w:r w:rsidR="00BD72F8">
        <w:rPr>
          <w:rFonts w:ascii="Calibri" w:hAnsi="Calibri" w:cs="Calibri"/>
          <w:sz w:val="22"/>
          <w:szCs w:val="22"/>
        </w:rPr>
        <w:t xml:space="preserve"> Programu</w:t>
      </w:r>
      <w:r>
        <w:rPr>
          <w:rFonts w:ascii="Calibri" w:hAnsi="Calibri" w:cs="Calibri"/>
          <w:sz w:val="22"/>
          <w:szCs w:val="22"/>
        </w:rPr>
        <w:t xml:space="preserve"> P</w:t>
      </w:r>
      <w:r w:rsidR="00BD72F8">
        <w:rPr>
          <w:rFonts w:ascii="Calibri" w:hAnsi="Calibri" w:cs="Calibri"/>
          <w:sz w:val="22"/>
          <w:szCs w:val="22"/>
        </w:rPr>
        <w:t>rzeciwdziałania Przemocy w Rodzinie oraz Ochrony Ofiar Przemocy w Rodzinie</w:t>
      </w:r>
      <w:r>
        <w:rPr>
          <w:rFonts w:ascii="Calibri" w:hAnsi="Calibri" w:cs="Calibri"/>
          <w:sz w:val="22"/>
          <w:szCs w:val="22"/>
        </w:rPr>
        <w:t xml:space="preserve"> na lata 2022- 2026 powołany zarządzeniem nr </w:t>
      </w:r>
      <w:r w:rsidR="00BD72F8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/2022 Starosty Powiatu Skarżyskiego z 7 lutego 2022r. przygotował ww. dokument. </w:t>
      </w:r>
    </w:p>
    <w:p w14:paraId="6AC78A68" w14:textId="77777777" w:rsidR="000C6502" w:rsidRDefault="000C6502" w:rsidP="000C6502">
      <w:pPr>
        <w:shd w:val="clear" w:color="auto" w:fill="FFFFFF"/>
        <w:spacing w:before="180" w:after="240" w:line="360" w:lineRule="auto"/>
        <w:ind w:firstLine="708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W celu poznania </w:t>
      </w:r>
      <w:r>
        <w:rPr>
          <w:rFonts w:eastAsia="Times New Roman" w:cs="Calibri"/>
          <w:lang w:eastAsia="pl-PL"/>
        </w:rPr>
        <w:t>stanowiska mieszkańców powiatu skarżyskiego, lokalnych samorządów, organizacji społecznych w kwestii celów i zadań, sposobu realizacji- działań zawartych w projektowanym dokumencie zasadne jest przeprowadzenie konsultacji społecznych zgodnie z uchwałą nr 121/XVIII/2016 Rady Powiatu Skarżyskiego z dnia 29 lutego 2016 r. w sprawie zasad i trybu przeprowadzania konsultacji społecznych z mieszkańcami powiatu skarżyskiego.</w:t>
      </w:r>
    </w:p>
    <w:p w14:paraId="04159E36" w14:textId="77777777" w:rsidR="000C6502" w:rsidRDefault="000C6502" w:rsidP="000C6502">
      <w:pPr>
        <w:spacing w:line="360" w:lineRule="auto"/>
        <w:jc w:val="both"/>
      </w:pPr>
    </w:p>
    <w:p w14:paraId="4C633CC8" w14:textId="77777777" w:rsidR="000C6502" w:rsidRDefault="000C6502" w:rsidP="000C6502">
      <w:pPr>
        <w:pStyle w:val="align-justify"/>
        <w:shd w:val="clear" w:color="auto" w:fill="FFFFFF"/>
        <w:spacing w:before="0" w:after="0" w:line="360" w:lineRule="auto"/>
      </w:pPr>
    </w:p>
    <w:p w14:paraId="161FA338" w14:textId="77777777" w:rsidR="000C6502" w:rsidRDefault="000C6502" w:rsidP="000C6502">
      <w:pPr>
        <w:spacing w:line="360" w:lineRule="auto"/>
      </w:pPr>
    </w:p>
    <w:p w14:paraId="56C557A9" w14:textId="77777777" w:rsidR="000C6502" w:rsidRDefault="000C6502" w:rsidP="000C6502"/>
    <w:p w14:paraId="2AC16CA0" w14:textId="77777777" w:rsidR="00647373" w:rsidRDefault="00647373"/>
    <w:sectPr w:rsidR="006473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02"/>
    <w:rsid w:val="000C6502"/>
    <w:rsid w:val="002A276D"/>
    <w:rsid w:val="005B29BF"/>
    <w:rsid w:val="005B394E"/>
    <w:rsid w:val="00647373"/>
    <w:rsid w:val="0087553C"/>
    <w:rsid w:val="00BD72F8"/>
    <w:rsid w:val="00BF72C8"/>
    <w:rsid w:val="00D55995"/>
    <w:rsid w:val="00F45CBE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0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50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502"/>
    <w:pPr>
      <w:ind w:left="720"/>
    </w:pPr>
  </w:style>
  <w:style w:type="character" w:styleId="Hipercze">
    <w:name w:val="Hyperlink"/>
    <w:basedOn w:val="Domylnaczcionkaakapitu"/>
    <w:rsid w:val="000C6502"/>
    <w:rPr>
      <w:color w:val="0563C1"/>
      <w:u w:val="single"/>
    </w:rPr>
  </w:style>
  <w:style w:type="paragraph" w:customStyle="1" w:styleId="align-justify">
    <w:name w:val="align-justify"/>
    <w:basedOn w:val="Normalny"/>
    <w:rsid w:val="000C6502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50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502"/>
    <w:pPr>
      <w:ind w:left="720"/>
    </w:pPr>
  </w:style>
  <w:style w:type="character" w:styleId="Hipercze">
    <w:name w:val="Hyperlink"/>
    <w:basedOn w:val="Domylnaczcionkaakapitu"/>
    <w:rsid w:val="000C6502"/>
    <w:rPr>
      <w:color w:val="0563C1"/>
      <w:u w:val="single"/>
    </w:rPr>
  </w:style>
  <w:style w:type="paragraph" w:customStyle="1" w:styleId="align-justify">
    <w:name w:val="align-justify"/>
    <w:basedOn w:val="Normalny"/>
    <w:rsid w:val="000C6502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Olga Łukomska</cp:lastModifiedBy>
  <cp:revision>2</cp:revision>
  <cp:lastPrinted>2022-03-04T12:49:00Z</cp:lastPrinted>
  <dcterms:created xsi:type="dcterms:W3CDTF">2022-03-04T12:50:00Z</dcterms:created>
  <dcterms:modified xsi:type="dcterms:W3CDTF">2022-03-04T12:50:00Z</dcterms:modified>
</cp:coreProperties>
</file>