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D0" w:rsidRDefault="00F438BB" w:rsidP="001C651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1C6515">
        <w:rPr>
          <w:noProof/>
          <w:lang w:eastAsia="pl-PL"/>
        </w:rPr>
        <w:drawing>
          <wp:inline distT="0" distB="0" distL="0" distR="0">
            <wp:extent cx="6326091" cy="850790"/>
            <wp:effectExtent l="19050" t="0" r="0" b="0"/>
            <wp:docPr id="2" name="Obraz 2" descr="Ogłoszenie konkursu na utworzenie i wsparcie funkcjonowania Branżowych  Centrów Umiejętności (BCU) - Ministerstwo Edukacji i Nauki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głoszenie konkursu na utworzenie i wsparcie funkcjonowania Branżowych  Centrów Umiejętności (BCU) - Ministerstwo Edukacji i Nauki - Portal Gov.p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040" cy="85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515" w:rsidRPr="001C6515" w:rsidRDefault="001C6515" w:rsidP="001C651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C6515">
        <w:rPr>
          <w:rFonts w:ascii="Arial" w:hAnsi="Arial" w:cs="Arial"/>
          <w:b/>
          <w:sz w:val="24"/>
          <w:szCs w:val="24"/>
        </w:rPr>
        <w:t>Ogłoszenie o otwartym naborze partnera spoza sektora finansów publicznych w celu wspólnej realizacji przedsięwzięcia pn.: „Utworzenie i funkcjonowanie Branżowego Centrum Umiejętności w dziedzinie mechatroniki”</w:t>
      </w:r>
    </w:p>
    <w:p w:rsidR="001C6515" w:rsidRDefault="001C6515" w:rsidP="001C6515">
      <w:pPr>
        <w:spacing w:line="360" w:lineRule="auto"/>
        <w:jc w:val="center"/>
        <w:rPr>
          <w:rFonts w:ascii="Arial" w:hAnsi="Arial" w:cs="Arial"/>
          <w:b/>
        </w:rPr>
      </w:pPr>
    </w:p>
    <w:p w:rsidR="001C6515" w:rsidRDefault="001C6515" w:rsidP="001C65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C6515">
        <w:rPr>
          <w:rFonts w:ascii="Arial" w:hAnsi="Arial" w:cs="Arial"/>
          <w:sz w:val="24"/>
          <w:szCs w:val="24"/>
        </w:rPr>
        <w:t>Powiat</w:t>
      </w:r>
      <w:r>
        <w:rPr>
          <w:rFonts w:ascii="Arial" w:hAnsi="Arial" w:cs="Arial"/>
          <w:sz w:val="24"/>
          <w:szCs w:val="24"/>
        </w:rPr>
        <w:t xml:space="preserve"> Skarżyski – jako organ prowadzący szkołę </w:t>
      </w:r>
      <w:r w:rsidR="00EF095A">
        <w:rPr>
          <w:rFonts w:ascii="Arial" w:hAnsi="Arial" w:cs="Arial"/>
          <w:sz w:val="24"/>
          <w:szCs w:val="24"/>
        </w:rPr>
        <w:t>w zakresie kształcenia</w:t>
      </w:r>
      <w:r>
        <w:rPr>
          <w:rFonts w:ascii="Arial" w:hAnsi="Arial" w:cs="Arial"/>
          <w:sz w:val="24"/>
          <w:szCs w:val="24"/>
        </w:rPr>
        <w:t xml:space="preserve"> zawodowe</w:t>
      </w:r>
      <w:r w:rsidR="00EF095A">
        <w:rPr>
          <w:rFonts w:ascii="Arial" w:hAnsi="Arial" w:cs="Arial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 xml:space="preserve"> w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Transportowo-Mechatrnonicznych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</w:t>
      </w:r>
      <w:r w:rsidR="00733DFC">
        <w:rPr>
          <w:rFonts w:ascii="Arial" w:hAnsi="Arial" w:cs="Arial"/>
          <w:sz w:val="24"/>
          <w:szCs w:val="24"/>
        </w:rPr>
        <w:t>, ogłasza otwarty nabór na Partnera spoza sektora finansów publicznych do wspólnego przygotowania i realizacji przedsięwzięcia, pn.:</w:t>
      </w:r>
      <w:r w:rsidR="00033CC4">
        <w:rPr>
          <w:rFonts w:ascii="Arial" w:hAnsi="Arial" w:cs="Arial"/>
          <w:sz w:val="24"/>
          <w:szCs w:val="24"/>
        </w:rPr>
        <w:t xml:space="preserve"> ”</w:t>
      </w:r>
      <w:r w:rsidR="00733DFC">
        <w:rPr>
          <w:rFonts w:ascii="Arial" w:hAnsi="Arial" w:cs="Arial"/>
          <w:sz w:val="24"/>
          <w:szCs w:val="24"/>
        </w:rPr>
        <w:t xml:space="preserve">Utworzenie                            i funkcjonowanie Branżowego Centrum Umiejętności w dziedzinie mechatroniki                     w Zespole Szkół </w:t>
      </w:r>
      <w:proofErr w:type="spellStart"/>
      <w:r w:rsidR="00733DFC">
        <w:rPr>
          <w:rFonts w:ascii="Arial" w:hAnsi="Arial" w:cs="Arial"/>
          <w:sz w:val="24"/>
          <w:szCs w:val="24"/>
        </w:rPr>
        <w:t>Transportowo-Mechatronicznych</w:t>
      </w:r>
      <w:proofErr w:type="spellEnd"/>
      <w:r w:rsidR="00733DFC">
        <w:rPr>
          <w:rFonts w:ascii="Arial" w:hAnsi="Arial" w:cs="Arial"/>
          <w:sz w:val="24"/>
          <w:szCs w:val="24"/>
        </w:rPr>
        <w:t xml:space="preserve"> w Skarżysku-Kamiennej”, zwanego dalej Projektem, w związku z ogłoszonym przez Fundację Rozwoju Systemu Edukacji (jednostka wspierająca) konkursem „Utworzenie i wsparcie funkcjonowania 120 branżowych centrów umiejętności (BCU), realizujących koncepcję centrów doskonałości zawodowej (</w:t>
      </w:r>
      <w:proofErr w:type="spellStart"/>
      <w:r w:rsidR="00733DFC">
        <w:rPr>
          <w:rFonts w:ascii="Arial" w:hAnsi="Arial" w:cs="Arial"/>
          <w:sz w:val="24"/>
          <w:szCs w:val="24"/>
        </w:rPr>
        <w:t>CoVEs</w:t>
      </w:r>
      <w:proofErr w:type="spellEnd"/>
      <w:r w:rsidR="00733DFC">
        <w:rPr>
          <w:rFonts w:ascii="Arial" w:hAnsi="Arial" w:cs="Arial"/>
          <w:sz w:val="24"/>
          <w:szCs w:val="24"/>
        </w:rPr>
        <w:t>)</w:t>
      </w:r>
      <w:r w:rsidR="00221007">
        <w:rPr>
          <w:rFonts w:ascii="Arial" w:hAnsi="Arial" w:cs="Arial"/>
          <w:sz w:val="24"/>
          <w:szCs w:val="24"/>
        </w:rPr>
        <w:t>”</w:t>
      </w:r>
      <w:r w:rsidR="00733DFC">
        <w:rPr>
          <w:rFonts w:ascii="Arial" w:hAnsi="Arial" w:cs="Arial"/>
          <w:sz w:val="24"/>
          <w:szCs w:val="24"/>
        </w:rPr>
        <w:t xml:space="preserve"> w ramach Krajowego Planu Odbudowy i Zwiększania Odporności, Komponent A „Odpornoś</w:t>
      </w:r>
      <w:r w:rsidR="00221007">
        <w:rPr>
          <w:rFonts w:ascii="Arial" w:hAnsi="Arial" w:cs="Arial"/>
          <w:sz w:val="24"/>
          <w:szCs w:val="24"/>
        </w:rPr>
        <w:t>ć i konkurencyjność gospodarki”,</w:t>
      </w:r>
      <w:r w:rsidR="00733DFC">
        <w:rPr>
          <w:rFonts w:ascii="Arial" w:hAnsi="Arial" w:cs="Arial"/>
          <w:sz w:val="24"/>
          <w:szCs w:val="24"/>
        </w:rPr>
        <w:t xml:space="preserve"> Inwestycja A.3.1.1.</w:t>
      </w:r>
      <w:r w:rsidR="00221007">
        <w:rPr>
          <w:rFonts w:ascii="Arial" w:hAnsi="Arial" w:cs="Arial"/>
          <w:sz w:val="24"/>
          <w:szCs w:val="24"/>
        </w:rPr>
        <w:t xml:space="preserve"> „Wsparcie rozwoju nowoczesnego kształcenia zawodowego, szkolnictwa wyższego oraz uczenia się przez całe życie”.</w:t>
      </w:r>
    </w:p>
    <w:p w:rsidR="00221007" w:rsidRDefault="00221007" w:rsidP="001C65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Celem realizacji przedsięwzięć wyłonionych w ramach ww. konkursu jest wsparcie przygotowania kadr na potrzeby nowoczesnej gospodarki w poszczególnych branżach poprzez zapewnienie przestrzeni dla innowacyjnej i trwałej współpracy biznesu z edukacją zawodową na wszystkich poziomach kształcenia zawodowego,             a także wdrożenie koncepcji doskonałości zawodowej w polskim systemie kształcenia zawodowego.</w:t>
      </w:r>
    </w:p>
    <w:p w:rsidR="00221007" w:rsidRDefault="00221007" w:rsidP="001C65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Liderem przedsięwzięcia/Wnioskodawcą, którego dotyczy niniejsze ogłoszenia                    o naborze partnera będzie Powiat Skarżyski.</w:t>
      </w:r>
    </w:p>
    <w:p w:rsidR="00E3127B" w:rsidRDefault="00E3127B" w:rsidP="001C65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3127B" w:rsidRPr="005C7FFB" w:rsidRDefault="00EC5E40" w:rsidP="001C65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7FFB">
        <w:rPr>
          <w:rFonts w:ascii="Arial" w:hAnsi="Arial" w:cs="Arial"/>
          <w:b/>
          <w:sz w:val="24"/>
          <w:szCs w:val="24"/>
        </w:rPr>
        <w:lastRenderedPageBreak/>
        <w:t>1. Cel partnerstwa</w:t>
      </w:r>
    </w:p>
    <w:p w:rsidR="00EC5E40" w:rsidRDefault="00EC5E40" w:rsidP="001C65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Celem partnerstwa jest wspólna współpraca przy realizacji przedsięwzięcia polegająca na utworzeniu BCU w dziedzinie mechatroniki. Nowa jednostka powstanie przy Zespole Szkół </w:t>
      </w:r>
      <w:proofErr w:type="spellStart"/>
      <w:r>
        <w:rPr>
          <w:rFonts w:ascii="Arial" w:hAnsi="Arial" w:cs="Arial"/>
          <w:sz w:val="24"/>
          <w:szCs w:val="24"/>
        </w:rPr>
        <w:t>Transportowo-Mechatronicznych</w:t>
      </w:r>
      <w:proofErr w:type="spellEnd"/>
      <w:r>
        <w:rPr>
          <w:rFonts w:ascii="Arial" w:hAnsi="Arial" w:cs="Arial"/>
          <w:sz w:val="24"/>
          <w:szCs w:val="24"/>
        </w:rPr>
        <w:t xml:space="preserve"> w Skarżysku-Kamiennej na bazie rozbudowanego zaplecza infrastrukturalnego placówki. Zadaniem centrum będzie wsparcie przestrzeni edukacyjnej i współpraca biznesu na wszystkich poziomach kształcenia zawodowego. Przedsięwzięcie będzie realizowane zgodnie z regulaminem konkursu w </w:t>
      </w:r>
      <w:r w:rsidR="0074074D">
        <w:rPr>
          <w:rFonts w:ascii="Arial" w:hAnsi="Arial" w:cs="Arial"/>
          <w:sz w:val="24"/>
          <w:szCs w:val="24"/>
        </w:rPr>
        <w:t>partnerstwie trójpodmiotowym</w:t>
      </w:r>
      <w:r>
        <w:rPr>
          <w:rFonts w:ascii="Arial" w:hAnsi="Arial" w:cs="Arial"/>
          <w:sz w:val="24"/>
          <w:szCs w:val="24"/>
        </w:rPr>
        <w:t xml:space="preserve">. Partnerzy wraz </w:t>
      </w:r>
      <w:r w:rsidR="0074074D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z liderem będą zobowiązani do przygotowania wniosku projektowego a w dalszej części do jego realizacji oraz do przygotowania dokumentów sprawozdawczych. </w:t>
      </w:r>
    </w:p>
    <w:p w:rsidR="00B36E4D" w:rsidRDefault="00B36E4D" w:rsidP="001C65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6E4D">
        <w:rPr>
          <w:rFonts w:ascii="Arial" w:hAnsi="Arial" w:cs="Arial"/>
          <w:sz w:val="24"/>
          <w:szCs w:val="24"/>
        </w:rPr>
        <w:t>Szczegółowy zakres przedsięwzięcia będzie zgodny z regulaminem konkursu pn.: „Utworzenie i wsparcie funkcjonowania 120 branżowych centrów umiejętności (BCU), realizujących koncepcję centrów doskonałości zawodowej (</w:t>
      </w:r>
      <w:proofErr w:type="spellStart"/>
      <w:r w:rsidRPr="00B36E4D">
        <w:rPr>
          <w:rFonts w:ascii="Arial" w:hAnsi="Arial" w:cs="Arial"/>
          <w:sz w:val="24"/>
          <w:szCs w:val="24"/>
        </w:rPr>
        <w:t>CoVEs</w:t>
      </w:r>
      <w:proofErr w:type="spellEnd"/>
      <w:r w:rsidRPr="00B36E4D">
        <w:rPr>
          <w:rFonts w:ascii="Arial" w:hAnsi="Arial" w:cs="Arial"/>
          <w:sz w:val="24"/>
          <w:szCs w:val="24"/>
        </w:rPr>
        <w:t xml:space="preserve">)”, zamieszczonym </w:t>
      </w:r>
      <w:r>
        <w:rPr>
          <w:rFonts w:ascii="Arial" w:hAnsi="Arial" w:cs="Arial"/>
          <w:sz w:val="24"/>
          <w:szCs w:val="24"/>
        </w:rPr>
        <w:t>w Biuletynie Informacji Publicznej.</w:t>
      </w:r>
    </w:p>
    <w:p w:rsidR="00B36E4D" w:rsidRPr="005C7FFB" w:rsidRDefault="00B36E4D" w:rsidP="001C651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C7FFB">
        <w:rPr>
          <w:rFonts w:ascii="Arial" w:hAnsi="Arial" w:cs="Arial"/>
          <w:b/>
          <w:sz w:val="24"/>
          <w:szCs w:val="24"/>
        </w:rPr>
        <w:t>2. Wy</w:t>
      </w:r>
      <w:r w:rsidR="00FF1ADD" w:rsidRPr="005C7FFB">
        <w:rPr>
          <w:rFonts w:ascii="Arial" w:hAnsi="Arial" w:cs="Arial"/>
          <w:b/>
          <w:sz w:val="24"/>
          <w:szCs w:val="24"/>
        </w:rPr>
        <w:t xml:space="preserve">magania formalne </w:t>
      </w:r>
    </w:p>
    <w:p w:rsidR="001E6987" w:rsidRPr="001E6987" w:rsidRDefault="0074074D" w:rsidP="00FF1A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36E4D" w:rsidRPr="001E6987">
        <w:rPr>
          <w:rFonts w:ascii="Arial" w:hAnsi="Arial" w:cs="Arial"/>
          <w:sz w:val="24"/>
          <w:szCs w:val="24"/>
        </w:rPr>
        <w:t>Wy</w:t>
      </w:r>
      <w:r w:rsidR="00FF1ADD" w:rsidRPr="001E6987">
        <w:rPr>
          <w:rFonts w:ascii="Arial" w:hAnsi="Arial" w:cs="Arial"/>
          <w:sz w:val="24"/>
          <w:szCs w:val="24"/>
        </w:rPr>
        <w:t xml:space="preserve">magania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 formalne 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>wobec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 partnera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>branżowego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>podmiot</w:t>
      </w:r>
      <w:r>
        <w:rPr>
          <w:rFonts w:ascii="Arial" w:hAnsi="Arial" w:cs="Arial"/>
          <w:sz w:val="24"/>
          <w:szCs w:val="24"/>
        </w:rPr>
        <w:t>u  spółki   skarbu p</w:t>
      </w:r>
      <w:r w:rsidR="00FF1ADD" w:rsidRPr="001E6987">
        <w:rPr>
          <w:rFonts w:ascii="Arial" w:hAnsi="Arial" w:cs="Arial"/>
          <w:sz w:val="24"/>
          <w:szCs w:val="24"/>
        </w:rPr>
        <w:t>aństwa</w:t>
      </w:r>
      <w:r>
        <w:rPr>
          <w:rFonts w:ascii="Arial" w:hAnsi="Arial" w:cs="Arial"/>
          <w:sz w:val="24"/>
          <w:szCs w:val="24"/>
        </w:rPr>
        <w:t xml:space="preserve">  </w:t>
      </w:r>
      <w:r w:rsidR="00FF1ADD" w:rsidRPr="001E698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podmiot 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branżowy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FF1ADD" w:rsidRPr="001E6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ogólnopolskiego    zasięgu    działania   –                     </w:t>
      </w:r>
      <w:r w:rsidR="00FF1ADD" w:rsidRPr="001E69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(w </w:t>
      </w:r>
      <w:r w:rsidR="00FF1ADD" w:rsidRPr="001E6987">
        <w:rPr>
          <w:rFonts w:ascii="Arial" w:hAnsi="Arial" w:cs="Arial"/>
          <w:sz w:val="24"/>
          <w:szCs w:val="24"/>
        </w:rPr>
        <w:t>partnerstwie</w:t>
      </w:r>
      <w:r>
        <w:rPr>
          <w:rFonts w:ascii="Arial" w:hAnsi="Arial" w:cs="Arial"/>
          <w:sz w:val="24"/>
          <w:szCs w:val="24"/>
        </w:rPr>
        <w:t>)</w:t>
      </w:r>
      <w:r w:rsidR="00FF1ADD" w:rsidRPr="001E6987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- </w:t>
      </w:r>
      <w:r w:rsidR="00FF1ADD" w:rsidRPr="001E6987">
        <w:rPr>
          <w:rFonts w:ascii="Arial" w:hAnsi="Arial" w:cs="Arial"/>
          <w:sz w:val="24"/>
          <w:szCs w:val="24"/>
        </w:rPr>
        <w:t xml:space="preserve"> właściwy    w    dziedzinie    mechatroniki funkcjonujący</w:t>
      </w:r>
      <w:r w:rsidR="00FF1ADD" w:rsidRPr="001E6987">
        <w:rPr>
          <w:rFonts w:ascii="Arial" w:eastAsia="Times New Roman" w:hAnsi="Arial" w:cs="Arial"/>
          <w:sz w:val="24"/>
          <w:szCs w:val="24"/>
          <w:lang w:eastAsia="pl-PL"/>
        </w:rPr>
        <w:t xml:space="preserve"> przed 15 sierpnia 2022 r. jako:</w:t>
      </w:r>
      <w:r w:rsidR="00FF1ADD" w:rsidRPr="001E6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1ADD" w:rsidRPr="001E6987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1E6987" w:rsidRPr="001E6987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FF1ADD" w:rsidRPr="001E6987">
        <w:rPr>
          <w:rFonts w:ascii="Arial" w:eastAsia="Times New Roman" w:hAnsi="Arial" w:cs="Arial"/>
          <w:sz w:val="24"/>
          <w:szCs w:val="24"/>
          <w:lang w:eastAsia="pl-PL"/>
        </w:rPr>
        <w:t>organizacja lub stowarzyszenie pracodawców</w:t>
      </w:r>
    </w:p>
    <w:p w:rsidR="00FF1ADD" w:rsidRPr="001E6987" w:rsidRDefault="001E6987" w:rsidP="00FF1ADD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E6987">
        <w:rPr>
          <w:rFonts w:ascii="Arial" w:eastAsia="Times New Roman" w:hAnsi="Arial" w:cs="Arial"/>
          <w:sz w:val="24"/>
          <w:szCs w:val="24"/>
          <w:lang w:eastAsia="pl-PL"/>
        </w:rPr>
        <w:t>lub:</w:t>
      </w:r>
      <w:r w:rsidR="00FF1ADD" w:rsidRPr="001E698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F1ADD" w:rsidRPr="001E6987">
        <w:rPr>
          <w:rFonts w:ascii="Arial" w:eastAsia="Times New Roman" w:hAnsi="Arial" w:cs="Arial"/>
          <w:sz w:val="24"/>
          <w:szCs w:val="24"/>
          <w:lang w:eastAsia="pl-PL"/>
        </w:rPr>
        <w:t>-  samorząd gospodarczy lub inna organizacja gospodarcza</w:t>
      </w:r>
    </w:p>
    <w:p w:rsidR="001E6987" w:rsidRDefault="001E6987" w:rsidP="001E6987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 w:rsidRPr="001E6987">
        <w:rPr>
          <w:rFonts w:ascii="Arial" w:eastAsia="Times New Roman" w:hAnsi="Arial" w:cs="Arial"/>
          <w:sz w:val="24"/>
          <w:szCs w:val="24"/>
          <w:lang w:eastAsia="pl-PL"/>
        </w:rPr>
        <w:t>lub: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-  stowarzyszenie zrzeszające osoby  wykonujące  określony  zawód  lub  zawody pokrewne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lub: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-  samorząd   zawodowy   zrzeszający  osoby  wykonujące  określony  zawód  lub zawody</w:t>
      </w:r>
      <w:r w:rsidRPr="001E6987">
        <w:rPr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pokrewne,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oraz działający na podstawie odpowiednio: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a)  ustawy z dnia 7 kwietnia 1989 r. Prawo o stowarzyszeniach (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 xml:space="preserve">. Dz. 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U.z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 xml:space="preserve"> 2020r.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poz. 2261 z 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>. zm.),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lastRenderedPageBreak/>
        <w:t>b)  ustawy z dnia 30 maja 1989 r. o izbach gospodarczych (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>. Dz. U. z 2019 r. poz. 579</w:t>
      </w:r>
      <w:r w:rsidRPr="001E6987">
        <w:rPr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z 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>. zm.),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c) ustawy z dnia 23 maja 1991 r. o organizacjach pracodawców (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Dz.U.z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 xml:space="preserve"> 2022r.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poz. 97 z 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>. zm.),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d)  ustawy z dnia 22 marca 1989 r. o rzemiośle (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Dz.U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 xml:space="preserve">. z 2020 r. poz. 2159       </w:t>
      </w:r>
      <w:r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z </w:t>
      </w:r>
      <w:proofErr w:type="spellStart"/>
      <w:r w:rsidRPr="001E6987"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 w:rsidRPr="001E6987">
        <w:rPr>
          <w:rStyle w:val="markedcontent"/>
          <w:rFonts w:ascii="Arial" w:hAnsi="Arial" w:cs="Arial"/>
          <w:sz w:val="24"/>
          <w:szCs w:val="24"/>
        </w:rPr>
        <w:t>. zm.).</w:t>
      </w:r>
      <w:r w:rsidRPr="001E6987">
        <w:rPr>
          <w:sz w:val="24"/>
          <w:szCs w:val="24"/>
        </w:rPr>
        <w:br/>
      </w:r>
      <w:r w:rsidRPr="001E6987">
        <w:rPr>
          <w:rStyle w:val="markedcontent"/>
          <w:rFonts w:ascii="Arial" w:hAnsi="Arial" w:cs="Arial"/>
          <w:sz w:val="24"/>
          <w:szCs w:val="24"/>
        </w:rPr>
        <w:t>Przez właściwy dla dziedziny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b/>
          <w:sz w:val="24"/>
          <w:szCs w:val="24"/>
        </w:rPr>
        <w:t xml:space="preserve">mechatronika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podmiot branżowy</w:t>
      </w:r>
      <w:r>
        <w:rPr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rozumie się podmiot:</w:t>
      </w:r>
      <w:r w:rsidRPr="001E6987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który ma ogólnopolski zasięg działania określony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w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statucie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(według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stanu</w:t>
      </w:r>
      <w:r>
        <w:rPr>
          <w:sz w:val="24"/>
          <w:szCs w:val="24"/>
        </w:rPr>
        <w:t xml:space="preserve"> </w:t>
      </w:r>
      <w:r w:rsidR="00E755DA">
        <w:rPr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na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15 sierpnia 2022 r.),</w:t>
      </w:r>
      <w:r w:rsidRPr="001E6987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1E6987">
        <w:rPr>
          <w:rStyle w:val="markedcontent"/>
          <w:rFonts w:ascii="Arial" w:hAnsi="Arial" w:cs="Arial"/>
          <w:sz w:val="24"/>
          <w:szCs w:val="24"/>
        </w:rPr>
        <w:t>którego zakres działalności określony w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statucie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C7FFB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(w</w:t>
      </w:r>
      <w:r w:rsidR="005C7FFB">
        <w:rPr>
          <w:rStyle w:val="markedcontent"/>
          <w:rFonts w:ascii="Arial" w:hAnsi="Arial" w:cs="Arial"/>
          <w:sz w:val="24"/>
          <w:szCs w:val="24"/>
        </w:rPr>
        <w:t xml:space="preserve">edług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C7FFB">
        <w:rPr>
          <w:rStyle w:val="markedcontent"/>
          <w:rFonts w:ascii="Arial" w:hAnsi="Arial" w:cs="Arial"/>
          <w:sz w:val="24"/>
          <w:szCs w:val="24"/>
        </w:rPr>
        <w:t xml:space="preserve"> stanu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C7FFB">
        <w:rPr>
          <w:rStyle w:val="markedcontent"/>
          <w:rFonts w:ascii="Arial" w:hAnsi="Arial" w:cs="Arial"/>
          <w:sz w:val="24"/>
          <w:szCs w:val="24"/>
        </w:rPr>
        <w:t xml:space="preserve">  na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C7FFB">
        <w:rPr>
          <w:rStyle w:val="markedcontent"/>
          <w:rFonts w:ascii="Arial" w:hAnsi="Arial" w:cs="Arial"/>
          <w:sz w:val="24"/>
          <w:szCs w:val="24"/>
        </w:rPr>
        <w:t xml:space="preserve"> 15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C7FFB">
        <w:rPr>
          <w:rStyle w:val="markedcontent"/>
          <w:rFonts w:ascii="Arial" w:hAnsi="Arial" w:cs="Arial"/>
          <w:sz w:val="24"/>
          <w:szCs w:val="24"/>
        </w:rPr>
        <w:t xml:space="preserve"> sierpnia    2022 </w:t>
      </w:r>
      <w:r w:rsidRPr="001E6987">
        <w:rPr>
          <w:rStyle w:val="markedcontent"/>
          <w:rFonts w:ascii="Arial" w:hAnsi="Arial" w:cs="Arial"/>
          <w:sz w:val="24"/>
          <w:szCs w:val="24"/>
        </w:rPr>
        <w:t>r.)</w:t>
      </w:r>
      <w:r w:rsidR="005C7FFB">
        <w:rPr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obejmuje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ww.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dziedzinę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oraz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który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prowadzi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działalność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statutową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w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tej dziedzinie.</w:t>
      </w:r>
      <w:r w:rsidRPr="001E6987">
        <w:rPr>
          <w:sz w:val="24"/>
          <w:szCs w:val="24"/>
        </w:rPr>
        <w:br/>
      </w:r>
      <w:r w:rsidRPr="005C7FFB">
        <w:rPr>
          <w:rStyle w:val="markedcontent"/>
          <w:rFonts w:ascii="Arial" w:hAnsi="Arial" w:cs="Arial"/>
          <w:b/>
          <w:sz w:val="24"/>
          <w:szCs w:val="24"/>
        </w:rPr>
        <w:t>Uwaga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: za spełniające to kryterium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nie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uznaje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się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podmiotów,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których 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działalność jest</w:t>
      </w:r>
      <w:r w:rsidR="005C7FFB">
        <w:rPr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przekrojowa dla wszystkich dziedzin, np. organizacje działające w obszarze</w:t>
      </w:r>
      <w:r w:rsidR="00E755DA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 xml:space="preserve"> BHP są właściwe</w:t>
      </w:r>
      <w:r w:rsidR="005C7FFB">
        <w:rPr>
          <w:sz w:val="24"/>
          <w:szCs w:val="24"/>
        </w:rPr>
        <w:t xml:space="preserve"> </w:t>
      </w:r>
      <w:r w:rsidRPr="001E6987">
        <w:rPr>
          <w:rStyle w:val="markedcontent"/>
          <w:rFonts w:ascii="Arial" w:hAnsi="Arial" w:cs="Arial"/>
          <w:sz w:val="24"/>
          <w:szCs w:val="24"/>
        </w:rPr>
        <w:t>wyłącznie dla dziedziny „Bezpieczeństwo i higiena pracy”.</w:t>
      </w:r>
    </w:p>
    <w:p w:rsidR="0074074D" w:rsidRDefault="0074074D" w:rsidP="001E6987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2) Sp</w:t>
      </w:r>
      <w:r w:rsidR="004966D5">
        <w:rPr>
          <w:rStyle w:val="markedcontent"/>
          <w:rFonts w:ascii="Arial" w:hAnsi="Arial" w:cs="Arial"/>
          <w:sz w:val="24"/>
          <w:szCs w:val="24"/>
        </w:rPr>
        <w:t>ółka skarbu państwa lub przedsiębiorstwo państwowe</w:t>
      </w:r>
    </w:p>
    <w:p w:rsidR="004966D5" w:rsidRDefault="004966D5" w:rsidP="001E6987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spółkę skarbu państwa rozumie się spółkę, o której mowa w ustawie z dnia 16 grudnia 2016 r. o zasadach zarządzania mieniem państwowym (Dz. U. z 2021 r. poz. 1933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</w:t>
      </w:r>
    </w:p>
    <w:p w:rsidR="004966D5" w:rsidRDefault="004966D5" w:rsidP="001E6987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Przez przedsiębiorstwo państwowe rozumie się przedsiębiorstwo, o którym mowa     w ustawie  z dnia 25 września 1981  o przedsiębiorstwach państwowych (Dz. U.        z 2021 r. poz. 1317 z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późn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Style w:val="markedcontent"/>
          <w:rFonts w:ascii="Arial" w:hAnsi="Arial" w:cs="Arial"/>
          <w:sz w:val="24"/>
          <w:szCs w:val="24"/>
        </w:rPr>
        <w:t>zm</w:t>
      </w:r>
      <w:proofErr w:type="spellEnd"/>
      <w:r>
        <w:rPr>
          <w:rStyle w:val="markedcontent"/>
          <w:rFonts w:ascii="Arial" w:hAnsi="Arial" w:cs="Arial"/>
          <w:sz w:val="24"/>
          <w:szCs w:val="24"/>
        </w:rPr>
        <w:t>) oraz innych przepisach rangi ustawowej.</w:t>
      </w:r>
    </w:p>
    <w:p w:rsidR="004966D5" w:rsidRDefault="004966D5" w:rsidP="001E6987">
      <w:pPr>
        <w:spacing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>Liderem projektu jest Powiat Skarżyski,  a  podstawą do wspólnego działania partnerstwo trójpodmiotowe.</w:t>
      </w:r>
    </w:p>
    <w:p w:rsidR="005C7FFB" w:rsidRDefault="005C7FFB" w:rsidP="001E698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C7FFB">
        <w:rPr>
          <w:rFonts w:ascii="Arial" w:eastAsia="Times New Roman" w:hAnsi="Arial" w:cs="Arial"/>
          <w:b/>
          <w:sz w:val="24"/>
          <w:szCs w:val="24"/>
          <w:lang w:eastAsia="pl-PL"/>
        </w:rPr>
        <w:t>3. Opis działań i zakres tematyczny projektu</w:t>
      </w:r>
    </w:p>
    <w:p w:rsidR="005C7FFB" w:rsidRDefault="005C7FFB" w:rsidP="005C7F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Utworzenie i wsparcie BCU w </w:t>
      </w:r>
      <w:r>
        <w:rPr>
          <w:rFonts w:ascii="Arial" w:eastAsia="Times New Roman" w:hAnsi="Arial" w:cs="Arial"/>
          <w:sz w:val="24"/>
          <w:szCs w:val="24"/>
          <w:lang w:eastAsia="pl-PL"/>
        </w:rPr>
        <w:t>dziedzinie mechatroniki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odbędzie się poprzez realizację następujących zadań:</w:t>
      </w:r>
    </w:p>
    <w:p w:rsidR="005C7FFB" w:rsidRPr="005C7FFB" w:rsidRDefault="005C7FFB" w:rsidP="005C7F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C7FFB">
        <w:rPr>
          <w:rFonts w:ascii="Arial" w:eastAsia="Times New Roman" w:hAnsi="Arial" w:cs="Arial"/>
          <w:sz w:val="24"/>
          <w:szCs w:val="24"/>
          <w:lang w:eastAsia="pl-PL"/>
        </w:rPr>
        <w:t>a) działania inwestycyjne takie jak:</w:t>
      </w:r>
    </w:p>
    <w:p w:rsidR="005C7FFB" w:rsidRDefault="005C7FFB" w:rsidP="005C7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rozbudowa istniejącej infrastruktury na potrzeby BCU i/lub</w:t>
      </w:r>
    </w:p>
    <w:p w:rsidR="005C7FFB" w:rsidRDefault="005C7FFB" w:rsidP="005C7FF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-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przebudowa istniejącej infrastruktury na potrzeby BCU i/lub</w:t>
      </w:r>
    </w:p>
    <w:p w:rsidR="005C7FFB" w:rsidRPr="005C7FFB" w:rsidRDefault="005C7FFB" w:rsidP="005C7F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remont (adaptacja) istniejącej infrastruktury na potrzeby BCU wraz z niezbędną do eksploatacji infrastrukturą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wewnętrzną i instalacjami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wraz z zagospodarowaniem otoczenia, zgodnie z ustawą z dnia 7 lipca 1994 r. Prawo budowlane (Dz. U. z 2021, poz. 2351 z </w:t>
      </w:r>
      <w:proofErr w:type="spellStart"/>
      <w:r w:rsidRPr="005C7FF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. zm.) oraz z zachowaniem zasad działalności zrównoważonej środowiskowo, o których mowa w dokumentacji dostępnej na stronie DNSH - zasada nieczynienia znaczącej szkody środowisku (do no </w:t>
      </w:r>
      <w:proofErr w:type="spellStart"/>
      <w:r w:rsidRPr="005C7FFB">
        <w:rPr>
          <w:rFonts w:ascii="Arial" w:eastAsia="Times New Roman" w:hAnsi="Arial" w:cs="Arial"/>
          <w:sz w:val="24"/>
          <w:szCs w:val="24"/>
          <w:lang w:eastAsia="pl-PL"/>
        </w:rPr>
        <w:t>significant</w:t>
      </w:r>
      <w:proofErr w:type="spellEnd"/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5C7FFB">
        <w:rPr>
          <w:rFonts w:ascii="Arial" w:eastAsia="Times New Roman" w:hAnsi="Arial" w:cs="Arial"/>
          <w:sz w:val="24"/>
          <w:szCs w:val="24"/>
          <w:lang w:eastAsia="pl-PL"/>
        </w:rPr>
        <w:t>harm</w:t>
      </w:r>
      <w:proofErr w:type="spellEnd"/>
      <w:r w:rsidRPr="005C7FFB">
        <w:rPr>
          <w:rFonts w:ascii="Arial" w:eastAsia="Times New Roman" w:hAnsi="Arial" w:cs="Arial"/>
          <w:sz w:val="24"/>
          <w:szCs w:val="24"/>
          <w:lang w:eastAsia="pl-PL"/>
        </w:rPr>
        <w:t>) - Krajowy Plan Odbudowy - Portal Gov.pl (www.gov.pl), zwanej zasadą DNSH1</w:t>
      </w:r>
    </w:p>
    <w:p w:rsidR="005C7FFB" w:rsidRDefault="005C7FFB" w:rsidP="005C7FF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raz</w:t>
      </w:r>
    </w:p>
    <w:p w:rsidR="005C7FFB" w:rsidRPr="005C7FFB" w:rsidRDefault="005C7FFB" w:rsidP="005C7FFB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zakup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wyposażenia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rozumianego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szczególności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jako: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maszyny,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sprzęt, urządzenia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techniczne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materiały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eksploatacyjne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zakresie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związanym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z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funkcjonowaniem centrów,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c)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utworzenie struktury instytucjonalnej rozumianej jako wpisanie BCU do przepisów prawa oświatowego, powołanie Rady BCU,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d)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zatrudnienie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pracowników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centrum,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  w    tym  trenerów   i   szkoleniowców, przygotowanie  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dokumentacji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programowej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dla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szkoleń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kursów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 xml:space="preserve"> realizowanych </w:t>
      </w:r>
      <w:r w:rsidR="009F47B2">
        <w:rPr>
          <w:rFonts w:ascii="Arial" w:eastAsia="Times New Roman" w:hAnsi="Arial" w:cs="Arial"/>
          <w:sz w:val="24"/>
          <w:szCs w:val="24"/>
          <w:lang w:eastAsia="pl-PL"/>
        </w:rPr>
        <w:t xml:space="preserve">         </w:t>
      </w:r>
      <w:r w:rsidRPr="005C7FFB">
        <w:rPr>
          <w:rFonts w:ascii="Arial" w:eastAsia="Times New Roman" w:hAnsi="Arial" w:cs="Arial"/>
          <w:sz w:val="24"/>
          <w:szCs w:val="24"/>
          <w:lang w:eastAsia="pl-PL"/>
        </w:rPr>
        <w:t>w centrum.</w:t>
      </w:r>
    </w:p>
    <w:p w:rsidR="005C7FFB" w:rsidRDefault="009F47B2" w:rsidP="001E6987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4. Realizacja obowiązkowych zadań</w:t>
      </w:r>
    </w:p>
    <w:p w:rsidR="009F47B2" w:rsidRPr="009F47B2" w:rsidRDefault="009F47B2" w:rsidP="009F47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47B2">
        <w:rPr>
          <w:rFonts w:ascii="Arial" w:eastAsia="Times New Roman" w:hAnsi="Arial" w:cs="Arial"/>
          <w:sz w:val="24"/>
          <w:szCs w:val="24"/>
          <w:lang w:eastAsia="pl-PL"/>
        </w:rPr>
        <w:t>Wsparcie funkcjonowania BCU będzie obejmowało realizację działań w czterech obszarach:</w:t>
      </w:r>
    </w:p>
    <w:p w:rsidR="009F47B2" w:rsidRDefault="009F47B2" w:rsidP="009F47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9F47B2">
        <w:rPr>
          <w:rFonts w:ascii="Arial" w:eastAsia="Times New Roman" w:hAnsi="Arial" w:cs="Arial"/>
          <w:sz w:val="24"/>
          <w:szCs w:val="24"/>
          <w:lang w:eastAsia="pl-PL"/>
        </w:rPr>
        <w:t>działalność edukacyjno-szkoleniowa,</w:t>
      </w:r>
    </w:p>
    <w:p w:rsidR="009F47B2" w:rsidRPr="009F47B2" w:rsidRDefault="009F47B2" w:rsidP="009F47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9F47B2">
        <w:rPr>
          <w:rFonts w:ascii="Arial" w:eastAsia="Times New Roman" w:hAnsi="Arial" w:cs="Arial"/>
          <w:sz w:val="24"/>
          <w:szCs w:val="24"/>
          <w:lang w:eastAsia="pl-PL"/>
        </w:rPr>
        <w:t>działalność integrująco-wspierająca,</w:t>
      </w:r>
    </w:p>
    <w:p w:rsidR="009F47B2" w:rsidRDefault="009F47B2" w:rsidP="009F47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9F47B2">
        <w:rPr>
          <w:rFonts w:ascii="Arial" w:eastAsia="Times New Roman" w:hAnsi="Arial" w:cs="Arial"/>
          <w:sz w:val="24"/>
          <w:szCs w:val="24"/>
          <w:lang w:eastAsia="pl-PL"/>
        </w:rPr>
        <w:t>działalność innowacyjno-rozwojowa,</w:t>
      </w:r>
    </w:p>
    <w:p w:rsidR="009F47B2" w:rsidRDefault="009F47B2" w:rsidP="009F47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</w:t>
      </w:r>
      <w:r w:rsidRPr="009F47B2">
        <w:rPr>
          <w:rFonts w:ascii="Arial" w:eastAsia="Times New Roman" w:hAnsi="Arial" w:cs="Arial"/>
          <w:sz w:val="24"/>
          <w:szCs w:val="24"/>
          <w:lang w:eastAsia="pl-PL"/>
        </w:rPr>
        <w:t>działalność doradczo-promocyjna.</w:t>
      </w:r>
    </w:p>
    <w:p w:rsidR="009F47B2" w:rsidRDefault="009F47B2" w:rsidP="009F47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Zadania określone dla BCU mają na celu wsparcie współpracy z organizatorami kształcenia zawodowego a także upowszechnianie innowacyjnych rozwiązań                          w dziedzinie mechatroniki.</w:t>
      </w:r>
    </w:p>
    <w:p w:rsidR="009F47B2" w:rsidRDefault="009F47B2" w:rsidP="009F47B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F47B2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5. Kryteria wyboru partnera</w:t>
      </w:r>
    </w:p>
    <w:p w:rsidR="009F47B2" w:rsidRPr="009F47B2" w:rsidRDefault="009F47B2" w:rsidP="009F47B2">
      <w:p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47B2">
        <w:rPr>
          <w:rFonts w:ascii="Arial" w:hAnsi="Arial" w:cs="Arial"/>
          <w:bCs/>
          <w:sz w:val="24"/>
          <w:szCs w:val="24"/>
        </w:rPr>
        <w:t xml:space="preserve">Kryteria formalne (ocena: spełnia /nie spełnia): </w:t>
      </w:r>
    </w:p>
    <w:p w:rsidR="009F47B2" w:rsidRPr="009F47B2" w:rsidRDefault="009F47B2" w:rsidP="009F47B2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47B2">
        <w:rPr>
          <w:rFonts w:ascii="Arial" w:hAnsi="Arial" w:cs="Arial"/>
          <w:bCs/>
          <w:sz w:val="24"/>
          <w:szCs w:val="24"/>
        </w:rPr>
        <w:t xml:space="preserve">Posiadanie wiedzy i doświadczenia w dziedzinie </w:t>
      </w:r>
      <w:r w:rsidR="00D00900">
        <w:rPr>
          <w:rFonts w:ascii="Arial" w:hAnsi="Arial" w:cs="Arial"/>
          <w:bCs/>
          <w:sz w:val="24"/>
          <w:szCs w:val="24"/>
        </w:rPr>
        <w:t>mechatroniki</w:t>
      </w:r>
    </w:p>
    <w:p w:rsidR="00D00900" w:rsidRPr="009E4C07" w:rsidRDefault="009F47B2" w:rsidP="00D00900">
      <w:pPr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F47B2">
        <w:rPr>
          <w:rFonts w:ascii="Arial" w:hAnsi="Arial" w:cs="Arial"/>
          <w:bCs/>
          <w:sz w:val="24"/>
          <w:szCs w:val="24"/>
        </w:rPr>
        <w:t xml:space="preserve">Posiadanie potencjału osobowego, zdolnego do realizacji działań w dziedzinie </w:t>
      </w:r>
      <w:r w:rsidR="00D00900">
        <w:rPr>
          <w:rFonts w:ascii="Arial" w:hAnsi="Arial" w:cs="Arial"/>
          <w:bCs/>
          <w:sz w:val="24"/>
          <w:szCs w:val="24"/>
        </w:rPr>
        <w:t>mechatroniki</w:t>
      </w:r>
    </w:p>
    <w:p w:rsidR="009F47B2" w:rsidRDefault="00D00900" w:rsidP="00D00900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0900">
        <w:rPr>
          <w:rFonts w:ascii="Arial" w:hAnsi="Arial" w:cs="Arial"/>
          <w:b/>
          <w:bCs/>
          <w:sz w:val="24"/>
          <w:szCs w:val="24"/>
        </w:rPr>
        <w:t>6. Wymagania dotyczące oferty:</w:t>
      </w:r>
    </w:p>
    <w:p w:rsidR="00D00900" w:rsidRDefault="00D00900" w:rsidP="00D0090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0900">
        <w:rPr>
          <w:rFonts w:ascii="Arial" w:hAnsi="Arial" w:cs="Arial"/>
          <w:bCs/>
          <w:sz w:val="24"/>
          <w:szCs w:val="24"/>
        </w:rPr>
        <w:t>złożenie wypełnionego i podpisanego zgłoszenia na formularzu, którego wzór stanowi załącznik nr 1, w terminie i miejscu wskazanym w ogłoszeniu</w:t>
      </w:r>
      <w:r>
        <w:rPr>
          <w:rFonts w:ascii="Arial" w:hAnsi="Arial" w:cs="Arial"/>
          <w:bCs/>
          <w:sz w:val="24"/>
          <w:szCs w:val="24"/>
        </w:rPr>
        <w:t xml:space="preserve">               i dostępnym w Biuletynie Informacji Publicznej</w:t>
      </w:r>
    </w:p>
    <w:p w:rsidR="0074074D" w:rsidRPr="0074074D" w:rsidRDefault="0074074D" w:rsidP="0074074D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0900">
        <w:rPr>
          <w:rFonts w:ascii="Arial" w:hAnsi="Arial" w:cs="Arial"/>
          <w:bCs/>
          <w:sz w:val="24"/>
          <w:szCs w:val="24"/>
        </w:rPr>
        <w:t>zgoda na upublicznienie propozycji/oferty partnerskiej (</w:t>
      </w:r>
      <w:r>
        <w:rPr>
          <w:rFonts w:ascii="Arial" w:hAnsi="Arial" w:cs="Arial"/>
          <w:bCs/>
          <w:sz w:val="24"/>
          <w:szCs w:val="24"/>
        </w:rPr>
        <w:t xml:space="preserve">podpis – załącznik nr 1 </w:t>
      </w:r>
    </w:p>
    <w:p w:rsidR="00D00900" w:rsidRPr="00D00900" w:rsidRDefault="00D00900" w:rsidP="00D0090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0900">
        <w:rPr>
          <w:rFonts w:ascii="Arial" w:hAnsi="Arial" w:cs="Arial"/>
          <w:bCs/>
          <w:sz w:val="24"/>
          <w:szCs w:val="24"/>
        </w:rPr>
        <w:t xml:space="preserve">wypełnione i podpisane oświadczenie oferenta o niepodleganiu wykluczeniu </w:t>
      </w:r>
      <w:r w:rsidRPr="00D00900">
        <w:rPr>
          <w:rFonts w:ascii="Arial" w:hAnsi="Arial" w:cs="Arial"/>
          <w:bCs/>
          <w:sz w:val="24"/>
          <w:szCs w:val="24"/>
        </w:rPr>
        <w:br/>
        <w:t xml:space="preserve">z możliwości otrzymania dofinansowania, w tym wykluczeniu, o którym mowa w art. 207 ust. 4 ustawy z dnia 27 sierpnia 2009 r. o finansach publicznych (Dz. U. Nr 157, poz. 1240, z </w:t>
      </w:r>
      <w:proofErr w:type="spellStart"/>
      <w:r w:rsidRPr="00D00900">
        <w:rPr>
          <w:rFonts w:ascii="Arial" w:hAnsi="Arial" w:cs="Arial"/>
          <w:bCs/>
          <w:sz w:val="24"/>
          <w:szCs w:val="24"/>
        </w:rPr>
        <w:t>późn</w:t>
      </w:r>
      <w:proofErr w:type="spellEnd"/>
      <w:r w:rsidRPr="00D00900">
        <w:rPr>
          <w:rFonts w:ascii="Arial" w:hAnsi="Arial" w:cs="Arial"/>
          <w:bCs/>
          <w:sz w:val="24"/>
          <w:szCs w:val="24"/>
        </w:rPr>
        <w:t>. zm.) (załącznik nr 2)</w:t>
      </w:r>
    </w:p>
    <w:p w:rsidR="00D00900" w:rsidRPr="00D00900" w:rsidRDefault="00D00900" w:rsidP="00D0090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0900">
        <w:rPr>
          <w:rFonts w:ascii="Arial" w:hAnsi="Arial" w:cs="Arial"/>
          <w:bCs/>
          <w:sz w:val="24"/>
          <w:szCs w:val="24"/>
        </w:rPr>
        <w:t>złożenie statutu oferenta (według stanu na 15 sierpnia 2022 r.)/ wpisu do odpowiedniego rejestru lub inny dokument potwierdzający działalność we wskazanej dziedzinie</w:t>
      </w:r>
    </w:p>
    <w:p w:rsidR="00D00900" w:rsidRDefault="00D00900" w:rsidP="00D0090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00900">
        <w:rPr>
          <w:rFonts w:ascii="Arial" w:hAnsi="Arial" w:cs="Arial"/>
          <w:bCs/>
          <w:sz w:val="24"/>
          <w:szCs w:val="24"/>
        </w:rPr>
        <w:t>złożenie pełnomocnictw/a osób/osoby reprezentujących/</w:t>
      </w:r>
      <w:proofErr w:type="spellStart"/>
      <w:r w:rsidRPr="00D00900">
        <w:rPr>
          <w:rFonts w:ascii="Arial" w:hAnsi="Arial" w:cs="Arial"/>
          <w:bCs/>
          <w:sz w:val="24"/>
          <w:szCs w:val="24"/>
        </w:rPr>
        <w:t>cej</w:t>
      </w:r>
      <w:proofErr w:type="spellEnd"/>
      <w:r w:rsidRPr="00D00900">
        <w:rPr>
          <w:rFonts w:ascii="Arial" w:hAnsi="Arial" w:cs="Arial"/>
          <w:bCs/>
          <w:sz w:val="24"/>
          <w:szCs w:val="24"/>
        </w:rPr>
        <w:t xml:space="preserve"> oferenta (jeżeli dotyczy);</w:t>
      </w:r>
    </w:p>
    <w:p w:rsidR="00C931E8" w:rsidRPr="00D00900" w:rsidRDefault="00C931E8" w:rsidP="00D00900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oferta wraz z załącznikami powinna być sporządzona w języku polskim </w:t>
      </w:r>
      <w:r w:rsidR="001E26C0">
        <w:rPr>
          <w:rFonts w:ascii="Arial" w:hAnsi="Arial" w:cs="Arial"/>
          <w:bCs/>
          <w:sz w:val="24"/>
          <w:szCs w:val="24"/>
        </w:rPr>
        <w:t xml:space="preserve">           </w:t>
      </w:r>
      <w:r>
        <w:rPr>
          <w:rFonts w:ascii="Arial" w:hAnsi="Arial" w:cs="Arial"/>
          <w:bCs/>
          <w:sz w:val="24"/>
          <w:szCs w:val="24"/>
        </w:rPr>
        <w:t xml:space="preserve">i podpisana przez osobę upoważnioną do reprezentowania instytucji zgodnie </w:t>
      </w:r>
      <w:r w:rsidR="001E26C0">
        <w:rPr>
          <w:rFonts w:ascii="Arial" w:hAnsi="Arial" w:cs="Arial"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z zapisami zawartymi w dokumencie rejestrowym lub osobę upoważnioną przez oferenta zgodnie z załączonym pełnomocnictwem.</w:t>
      </w:r>
    </w:p>
    <w:p w:rsidR="00721195" w:rsidRPr="00721195" w:rsidRDefault="00721195" w:rsidP="00721195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1195">
        <w:rPr>
          <w:rFonts w:ascii="Arial" w:hAnsi="Arial" w:cs="Arial"/>
          <w:b/>
          <w:bCs/>
          <w:sz w:val="24"/>
          <w:szCs w:val="24"/>
        </w:rPr>
        <w:t xml:space="preserve">7. Kryteria merytoryczne oceny (max 60 </w:t>
      </w:r>
      <w:proofErr w:type="spellStart"/>
      <w:r w:rsidRPr="00721195">
        <w:rPr>
          <w:rFonts w:ascii="Arial" w:hAnsi="Arial" w:cs="Arial"/>
          <w:b/>
          <w:bCs/>
          <w:sz w:val="24"/>
          <w:szCs w:val="24"/>
        </w:rPr>
        <w:t>pkt</w:t>
      </w:r>
      <w:proofErr w:type="spellEnd"/>
      <w:r w:rsidRPr="00721195">
        <w:rPr>
          <w:rFonts w:ascii="Arial" w:hAnsi="Arial" w:cs="Arial"/>
          <w:b/>
          <w:bCs/>
          <w:sz w:val="24"/>
          <w:szCs w:val="24"/>
        </w:rPr>
        <w:t>):</w:t>
      </w:r>
    </w:p>
    <w:p w:rsidR="00D94B80" w:rsidRDefault="00721195" w:rsidP="00721195">
      <w:pPr>
        <w:spacing w:after="120" w:line="360" w:lineRule="auto"/>
        <w:rPr>
          <w:rStyle w:val="markedcontent"/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1) </w:t>
      </w:r>
      <w:r w:rsidRPr="00721195">
        <w:rPr>
          <w:rStyle w:val="markedcontent"/>
          <w:rFonts w:ascii="Arial" w:hAnsi="Arial" w:cs="Arial"/>
          <w:sz w:val="24"/>
          <w:szCs w:val="24"/>
        </w:rPr>
        <w:t>Zgodność działania potencjalnego part</w:t>
      </w:r>
      <w:r>
        <w:rPr>
          <w:rStyle w:val="markedcontent"/>
          <w:rFonts w:ascii="Arial" w:hAnsi="Arial" w:cs="Arial"/>
          <w:sz w:val="24"/>
          <w:szCs w:val="24"/>
        </w:rPr>
        <w:t>nera z celem partnerstwa [max 5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721195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Pr="00721195">
        <w:rPr>
          <w:rStyle w:val="markedcontent"/>
          <w:rFonts w:ascii="Arial" w:hAnsi="Arial" w:cs="Arial"/>
          <w:sz w:val="24"/>
          <w:szCs w:val="24"/>
        </w:rPr>
        <w:t>]</w:t>
      </w:r>
      <w:r w:rsidRPr="00721195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2) Oferowany wkład Oferenta w realizację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celu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partnerstwa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(ludzki,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organizacyjny,</w:t>
      </w:r>
      <w:r w:rsidRPr="00721195">
        <w:rPr>
          <w:sz w:val="24"/>
          <w:szCs w:val="24"/>
        </w:rPr>
        <w:br/>
      </w:r>
      <w:r w:rsidRPr="00721195">
        <w:rPr>
          <w:rStyle w:val="markedcontent"/>
          <w:rFonts w:ascii="Arial" w:hAnsi="Arial" w:cs="Arial"/>
          <w:sz w:val="24"/>
          <w:szCs w:val="24"/>
        </w:rPr>
        <w:t>techniczny)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[max 10 </w:t>
      </w:r>
      <w:proofErr w:type="spellStart"/>
      <w:r w:rsidRPr="00721195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Pr="00721195">
        <w:rPr>
          <w:rStyle w:val="markedcontent"/>
          <w:rFonts w:ascii="Arial" w:hAnsi="Arial" w:cs="Arial"/>
          <w:sz w:val="24"/>
          <w:szCs w:val="24"/>
        </w:rPr>
        <w:t>]</w:t>
      </w:r>
      <w:r w:rsidRPr="00721195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3) Doświadczenie 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w 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realizacji 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>przedsięwzięć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o 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>podobnym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charakterze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>-</w:t>
      </w:r>
      <w:r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>opis doświadczenia w</w:t>
      </w:r>
      <w:r>
        <w:rPr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realizacji przedsięwzięć jako beneficjent lub partner lub wykonawca usług edukacyjnych</w:t>
      </w:r>
      <w:r>
        <w:rPr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realizowanych we współpracy ze szkołami zawodowymi/ CKZ lub </w:t>
      </w:r>
      <w:r w:rsidRPr="00721195">
        <w:rPr>
          <w:rStyle w:val="markedcontent"/>
          <w:rFonts w:ascii="Arial" w:hAnsi="Arial" w:cs="Arial"/>
          <w:sz w:val="24"/>
          <w:szCs w:val="24"/>
        </w:rPr>
        <w:lastRenderedPageBreak/>
        <w:t>na ich rzecz, w zakresie</w:t>
      </w:r>
      <w:r>
        <w:rPr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podobnym z założeniami przedsięwzięcia </w:t>
      </w:r>
      <w:r>
        <w:rPr>
          <w:rStyle w:val="markedcontent"/>
          <w:rFonts w:ascii="Arial" w:hAnsi="Arial" w:cs="Arial"/>
          <w:sz w:val="24"/>
          <w:szCs w:val="24"/>
        </w:rPr>
        <w:t>[max 5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</w:t>
      </w:r>
      <w:proofErr w:type="spellStart"/>
      <w:r w:rsidRPr="00721195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Pr="00721195">
        <w:rPr>
          <w:rStyle w:val="markedcontent"/>
          <w:rFonts w:ascii="Arial" w:hAnsi="Arial" w:cs="Arial"/>
          <w:sz w:val="24"/>
          <w:szCs w:val="24"/>
        </w:rPr>
        <w:t>]</w:t>
      </w:r>
      <w: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4) Proponowany zakres współpracy w zakresie przygotowania przedsięwzięcia (etap</w:t>
      </w:r>
      <w:r w:rsidRPr="00721195">
        <w:rPr>
          <w:sz w:val="24"/>
          <w:szCs w:val="24"/>
        </w:rPr>
        <w:br/>
      </w:r>
      <w:r w:rsidRPr="00721195">
        <w:rPr>
          <w:rStyle w:val="markedcontent"/>
          <w:rFonts w:ascii="Arial" w:hAnsi="Arial" w:cs="Arial"/>
          <w:sz w:val="24"/>
          <w:szCs w:val="24"/>
        </w:rPr>
        <w:t>Utworzenie BCU): opis działań możliwych do zrealizowania przez partnera w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ramach</w:t>
      </w:r>
      <w:r w:rsidRPr="00721195">
        <w:rPr>
          <w:sz w:val="24"/>
          <w:szCs w:val="24"/>
        </w:rPr>
        <w:br/>
      </w:r>
      <w:r w:rsidRPr="00721195">
        <w:rPr>
          <w:rStyle w:val="markedcontent"/>
          <w:rFonts w:ascii="Arial" w:hAnsi="Arial" w:cs="Arial"/>
          <w:sz w:val="24"/>
          <w:szCs w:val="24"/>
        </w:rPr>
        <w:t>przedsięwz</w:t>
      </w:r>
      <w:r w:rsidR="0074074D">
        <w:rPr>
          <w:rStyle w:val="markedcontent"/>
          <w:rFonts w:ascii="Arial" w:hAnsi="Arial" w:cs="Arial"/>
          <w:sz w:val="24"/>
          <w:szCs w:val="24"/>
        </w:rPr>
        <w:t xml:space="preserve">ięcia wskazanych w </w:t>
      </w:r>
      <w:proofErr w:type="spellStart"/>
      <w:r w:rsidR="0074074D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="0074074D">
        <w:rPr>
          <w:rStyle w:val="markedcontent"/>
          <w:rFonts w:ascii="Arial" w:hAnsi="Arial" w:cs="Arial"/>
          <w:sz w:val="24"/>
          <w:szCs w:val="24"/>
        </w:rPr>
        <w:t xml:space="preserve"> 3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>[max 2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0 </w:t>
      </w:r>
      <w:proofErr w:type="spellStart"/>
      <w:r w:rsidRPr="00721195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Pr="00721195">
        <w:rPr>
          <w:rStyle w:val="markedcontent"/>
          <w:rFonts w:ascii="Arial" w:hAnsi="Arial" w:cs="Arial"/>
          <w:sz w:val="24"/>
          <w:szCs w:val="24"/>
        </w:rPr>
        <w:t>]</w:t>
      </w:r>
      <w:r w:rsidRPr="00721195">
        <w:rPr>
          <w:sz w:val="24"/>
          <w:szCs w:val="24"/>
        </w:rPr>
        <w:br/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5) Proponowan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y 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zakres 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 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współpracy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w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zakresie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realizacji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przedsięwzięcia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(etap</w:t>
      </w:r>
      <w:r w:rsidRPr="00721195">
        <w:rPr>
          <w:sz w:val="24"/>
          <w:szCs w:val="24"/>
        </w:rPr>
        <w:br/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Funkcjonowanie 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 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BCU): 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opis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działań 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>możliwych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do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zrealizo</w:t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wania  przez  partnera        w </w:t>
      </w:r>
      <w:r w:rsidRPr="00721195">
        <w:rPr>
          <w:rStyle w:val="markedcontent"/>
          <w:rFonts w:ascii="Arial" w:hAnsi="Arial" w:cs="Arial"/>
          <w:sz w:val="24"/>
          <w:szCs w:val="24"/>
        </w:rPr>
        <w:t>ramach</w:t>
      </w:r>
      <w:r>
        <w:rPr>
          <w:sz w:val="24"/>
          <w:szCs w:val="24"/>
        </w:rPr>
        <w:t xml:space="preserve"> </w:t>
      </w:r>
      <w:r w:rsidR="00D94B80">
        <w:rPr>
          <w:rStyle w:val="markedcontent"/>
          <w:rFonts w:ascii="Arial" w:hAnsi="Arial" w:cs="Arial"/>
          <w:sz w:val="24"/>
          <w:szCs w:val="24"/>
        </w:rPr>
        <w:t>4 obszarów działania BCU:</w:t>
      </w:r>
      <w:r w:rsidRPr="00721195">
        <w:rPr>
          <w:sz w:val="24"/>
          <w:szCs w:val="24"/>
        </w:rPr>
        <w:br/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działalność edukacyjno-szkoleniowa,</w:t>
      </w:r>
      <w:r w:rsidRPr="00721195">
        <w:rPr>
          <w:sz w:val="24"/>
          <w:szCs w:val="24"/>
        </w:rPr>
        <w:br/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działalność integrująco-wspierająca,</w:t>
      </w:r>
      <w:r w:rsidRPr="00721195">
        <w:rPr>
          <w:sz w:val="24"/>
          <w:szCs w:val="24"/>
        </w:rPr>
        <w:br/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działalność innowacyjno-rozwojowa,</w:t>
      </w:r>
      <w:r w:rsidRPr="00721195">
        <w:rPr>
          <w:sz w:val="24"/>
          <w:szCs w:val="24"/>
        </w:rPr>
        <w:br/>
      </w:r>
      <w:r w:rsidR="00D94B80">
        <w:rPr>
          <w:rStyle w:val="markedcontent"/>
          <w:rFonts w:ascii="Arial" w:hAnsi="Arial" w:cs="Arial"/>
          <w:sz w:val="24"/>
          <w:szCs w:val="24"/>
        </w:rPr>
        <w:t xml:space="preserve">- 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 działalność </w:t>
      </w:r>
      <w:r w:rsidR="00D94B80">
        <w:rPr>
          <w:rStyle w:val="markedcontent"/>
          <w:rFonts w:ascii="Arial" w:hAnsi="Arial" w:cs="Arial"/>
          <w:sz w:val="24"/>
          <w:szCs w:val="24"/>
        </w:rPr>
        <w:t>doradczo-promocyjna [max 2</w:t>
      </w:r>
      <w:r w:rsidRPr="00721195">
        <w:rPr>
          <w:rStyle w:val="markedcontent"/>
          <w:rFonts w:ascii="Arial" w:hAnsi="Arial" w:cs="Arial"/>
          <w:sz w:val="24"/>
          <w:szCs w:val="24"/>
        </w:rPr>
        <w:t xml:space="preserve">0 </w:t>
      </w:r>
      <w:proofErr w:type="spellStart"/>
      <w:r w:rsidRPr="00721195">
        <w:rPr>
          <w:rStyle w:val="markedcontent"/>
          <w:rFonts w:ascii="Arial" w:hAnsi="Arial" w:cs="Arial"/>
          <w:sz w:val="24"/>
          <w:szCs w:val="24"/>
        </w:rPr>
        <w:t>pkt</w:t>
      </w:r>
      <w:proofErr w:type="spellEnd"/>
      <w:r w:rsidRPr="00721195">
        <w:rPr>
          <w:rStyle w:val="markedcontent"/>
          <w:rFonts w:ascii="Arial" w:hAnsi="Arial" w:cs="Arial"/>
          <w:sz w:val="24"/>
          <w:szCs w:val="24"/>
        </w:rPr>
        <w:t>].</w:t>
      </w:r>
    </w:p>
    <w:p w:rsidR="00D94B80" w:rsidRPr="00A1792C" w:rsidRDefault="00D94B80" w:rsidP="00721195">
      <w:pPr>
        <w:spacing w:after="120" w:line="360" w:lineRule="auto"/>
        <w:rPr>
          <w:rStyle w:val="markedcontent"/>
          <w:rFonts w:ascii="Arial" w:hAnsi="Arial" w:cs="Arial"/>
          <w:b/>
          <w:sz w:val="24"/>
          <w:szCs w:val="24"/>
        </w:rPr>
      </w:pPr>
    </w:p>
    <w:p w:rsidR="00033CC4" w:rsidRDefault="00A1792C" w:rsidP="00D94B80">
      <w:pPr>
        <w:spacing w:after="120" w:line="360" w:lineRule="auto"/>
        <w:rPr>
          <w:rStyle w:val="markedcontent"/>
          <w:rFonts w:ascii="Arial" w:hAnsi="Arial" w:cs="Arial"/>
          <w:sz w:val="25"/>
          <w:szCs w:val="25"/>
        </w:rPr>
      </w:pPr>
      <w:r w:rsidRPr="00A1792C">
        <w:rPr>
          <w:rStyle w:val="markedcontent"/>
          <w:rFonts w:ascii="Arial" w:hAnsi="Arial" w:cs="Arial"/>
          <w:b/>
          <w:sz w:val="25"/>
          <w:szCs w:val="25"/>
        </w:rPr>
        <w:t>8</w:t>
      </w:r>
      <w:r w:rsidR="00D94B80" w:rsidRPr="00A1792C">
        <w:rPr>
          <w:rStyle w:val="markedcontent"/>
          <w:rFonts w:ascii="Arial" w:hAnsi="Arial" w:cs="Arial"/>
          <w:b/>
          <w:sz w:val="25"/>
          <w:szCs w:val="25"/>
        </w:rPr>
        <w:t>. Termin i miejsce składania ofert</w:t>
      </w:r>
      <w:r w:rsidR="00D94B80">
        <w:br/>
      </w:r>
      <w:r w:rsidR="00C931E8">
        <w:rPr>
          <w:rStyle w:val="markedcontent"/>
          <w:rFonts w:ascii="Arial" w:hAnsi="Arial" w:cs="Arial"/>
          <w:sz w:val="25"/>
          <w:szCs w:val="25"/>
        </w:rPr>
        <w:t xml:space="preserve">1)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Zgłoszenia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z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propozycją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>współpracy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 należy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składać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w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formie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pisemnej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 </w:t>
      </w:r>
      <w:r w:rsidR="00D94B80">
        <w:rPr>
          <w:rStyle w:val="markedcontent"/>
          <w:rFonts w:ascii="Arial" w:hAnsi="Arial" w:cs="Arial"/>
          <w:sz w:val="25"/>
          <w:szCs w:val="25"/>
        </w:rPr>
        <w:t>na zasadach</w:t>
      </w:r>
      <w:r w:rsidR="0059055C"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>określonych w kryteriach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 formalnych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 niniejszego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>ogłoszenia,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w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Biurze  Obsługi </w:t>
      </w:r>
      <w:r w:rsidR="00D94B80">
        <w:rPr>
          <w:rStyle w:val="markedcontent"/>
          <w:rFonts w:ascii="Arial" w:hAnsi="Arial" w:cs="Arial"/>
          <w:sz w:val="25"/>
          <w:szCs w:val="25"/>
        </w:rPr>
        <w:t>Interesantów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59055C">
        <w:t xml:space="preserve"> </w:t>
      </w:r>
      <w:r w:rsidR="0059055C" w:rsidRPr="0059055C">
        <w:rPr>
          <w:rFonts w:ascii="Arial" w:hAnsi="Arial" w:cs="Arial"/>
          <w:sz w:val="24"/>
          <w:szCs w:val="24"/>
        </w:rPr>
        <w:t>Starostwa</w:t>
      </w:r>
      <w:r w:rsidR="0059055C">
        <w:rPr>
          <w:rFonts w:ascii="Arial" w:hAnsi="Arial" w:cs="Arial"/>
          <w:sz w:val="24"/>
          <w:szCs w:val="24"/>
        </w:rPr>
        <w:t xml:space="preserve"> </w:t>
      </w:r>
      <w:r w:rsidR="0059055C" w:rsidRPr="0059055C">
        <w:rPr>
          <w:rFonts w:ascii="Arial" w:hAnsi="Arial" w:cs="Arial"/>
          <w:sz w:val="24"/>
          <w:szCs w:val="24"/>
        </w:rPr>
        <w:t xml:space="preserve"> Powiatowego</w:t>
      </w:r>
      <w:r w:rsidR="0059055C">
        <w:rPr>
          <w:rFonts w:ascii="Arial" w:hAnsi="Arial" w:cs="Arial"/>
          <w:sz w:val="24"/>
          <w:szCs w:val="24"/>
        </w:rPr>
        <w:t xml:space="preserve"> </w:t>
      </w:r>
      <w:r w:rsidR="0059055C" w:rsidRPr="0059055C">
        <w:rPr>
          <w:rFonts w:ascii="Arial" w:hAnsi="Arial" w:cs="Arial"/>
          <w:sz w:val="24"/>
          <w:szCs w:val="24"/>
        </w:rPr>
        <w:t xml:space="preserve"> w</w:t>
      </w:r>
      <w:r w:rsidR="0059055C">
        <w:rPr>
          <w:rFonts w:ascii="Arial" w:hAnsi="Arial" w:cs="Arial"/>
          <w:sz w:val="24"/>
          <w:szCs w:val="24"/>
        </w:rPr>
        <w:t xml:space="preserve"> </w:t>
      </w:r>
      <w:r w:rsidR="0059055C" w:rsidRPr="0059055C">
        <w:rPr>
          <w:rFonts w:ascii="Arial" w:hAnsi="Arial" w:cs="Arial"/>
          <w:sz w:val="24"/>
          <w:szCs w:val="24"/>
        </w:rPr>
        <w:t>Skarżysku-Kamiennej</w:t>
      </w:r>
      <w:r w:rsidR="0059055C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 lub </w:t>
      </w:r>
      <w:r w:rsidR="0059055C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drogą pocztową w zamkniętej kopercie na adres: </w:t>
      </w:r>
      <w:r w:rsidR="0059055C">
        <w:rPr>
          <w:rStyle w:val="markedcontent"/>
          <w:rFonts w:ascii="Arial" w:hAnsi="Arial" w:cs="Arial"/>
          <w:sz w:val="25"/>
          <w:szCs w:val="25"/>
        </w:rPr>
        <w:t>Starostwo Powiatowe ul. Konarskiego 20, 26-110 Skarżysko-Kamienna,</w:t>
      </w:r>
      <w:r w:rsidR="00D94B80">
        <w:rPr>
          <w:rStyle w:val="markedcontent"/>
          <w:rFonts w:ascii="Arial" w:hAnsi="Arial" w:cs="Arial"/>
          <w:sz w:val="25"/>
          <w:szCs w:val="25"/>
        </w:rPr>
        <w:t xml:space="preserve"> z napisem:</w:t>
      </w:r>
    </w:p>
    <w:p w:rsidR="00D94B80" w:rsidRPr="00033CC4" w:rsidRDefault="00D94B80" w:rsidP="00033CC4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br/>
      </w:r>
      <w:r w:rsidRPr="00033CC4">
        <w:rPr>
          <w:rStyle w:val="markedcontent"/>
          <w:rFonts w:ascii="Arial" w:hAnsi="Arial" w:cs="Arial"/>
          <w:b/>
          <w:sz w:val="24"/>
          <w:szCs w:val="24"/>
        </w:rPr>
        <w:t>Otwarty nabór na partnera spoza sekt</w:t>
      </w:r>
      <w:r w:rsidR="00033CC4">
        <w:rPr>
          <w:rStyle w:val="markedcontent"/>
          <w:rFonts w:ascii="Arial" w:hAnsi="Arial" w:cs="Arial"/>
          <w:b/>
          <w:sz w:val="24"/>
          <w:szCs w:val="24"/>
        </w:rPr>
        <w:t xml:space="preserve">ora finansów publicznych w celu </w:t>
      </w:r>
      <w:r w:rsidRPr="00033CC4">
        <w:rPr>
          <w:rStyle w:val="markedcontent"/>
          <w:rFonts w:ascii="Arial" w:hAnsi="Arial" w:cs="Arial"/>
          <w:b/>
          <w:sz w:val="24"/>
          <w:szCs w:val="24"/>
        </w:rPr>
        <w:t>wspólnej realizacji</w:t>
      </w:r>
      <w:r w:rsidR="00033CC4" w:rsidRPr="00033CC4">
        <w:rPr>
          <w:b/>
          <w:sz w:val="24"/>
          <w:szCs w:val="24"/>
        </w:rPr>
        <w:t xml:space="preserve"> </w:t>
      </w:r>
      <w:r w:rsidRPr="00033CC4">
        <w:rPr>
          <w:rStyle w:val="markedcontent"/>
          <w:rFonts w:ascii="Arial" w:hAnsi="Arial" w:cs="Arial"/>
          <w:b/>
          <w:sz w:val="24"/>
          <w:szCs w:val="24"/>
        </w:rPr>
        <w:t>przedsięwzięcia pn.: „Utworzenie i funkcjonowanie Branżowego Centrum Umiejętności</w:t>
      </w:r>
      <w:r w:rsidR="00033CC4" w:rsidRPr="00033CC4">
        <w:rPr>
          <w:b/>
          <w:sz w:val="24"/>
          <w:szCs w:val="24"/>
        </w:rPr>
        <w:t xml:space="preserve"> </w:t>
      </w:r>
      <w:r w:rsidR="00033CC4" w:rsidRPr="00033CC4">
        <w:rPr>
          <w:rStyle w:val="markedcontent"/>
          <w:rFonts w:ascii="Arial" w:hAnsi="Arial" w:cs="Arial"/>
          <w:b/>
          <w:sz w:val="24"/>
          <w:szCs w:val="24"/>
        </w:rPr>
        <w:t>w dziedzinie mechatroniki</w:t>
      </w:r>
      <w:r w:rsidRPr="00033CC4">
        <w:rPr>
          <w:rStyle w:val="markedcontent"/>
          <w:rFonts w:ascii="Arial" w:hAnsi="Arial" w:cs="Arial"/>
          <w:b/>
          <w:sz w:val="24"/>
          <w:szCs w:val="24"/>
        </w:rPr>
        <w:t>”</w:t>
      </w:r>
      <w:r w:rsidRPr="00033CC4">
        <w:rPr>
          <w:b/>
          <w:sz w:val="24"/>
          <w:szCs w:val="24"/>
        </w:rPr>
        <w:br/>
      </w:r>
      <w:r w:rsidRPr="00033CC4">
        <w:rPr>
          <w:rStyle w:val="markedcontent"/>
          <w:rFonts w:ascii="Arial" w:hAnsi="Arial" w:cs="Arial"/>
          <w:b/>
          <w:sz w:val="24"/>
          <w:szCs w:val="24"/>
        </w:rPr>
        <w:t>w terminie od dnia zamieszczenia ogłoszenia do</w:t>
      </w:r>
      <w:r w:rsidR="00033CC4">
        <w:rPr>
          <w:rStyle w:val="markedcontent"/>
          <w:rFonts w:ascii="Arial" w:hAnsi="Arial" w:cs="Arial"/>
          <w:b/>
          <w:sz w:val="24"/>
          <w:szCs w:val="24"/>
        </w:rPr>
        <w:t xml:space="preserve"> </w:t>
      </w:r>
      <w:r w:rsidR="00B20550">
        <w:rPr>
          <w:rStyle w:val="markedcontent"/>
          <w:rFonts w:ascii="Arial" w:hAnsi="Arial" w:cs="Arial"/>
          <w:b/>
          <w:sz w:val="24"/>
          <w:szCs w:val="24"/>
          <w:u w:val="single"/>
        </w:rPr>
        <w:t>12</w:t>
      </w:r>
      <w:r w:rsidR="00033CC4" w:rsidRPr="00033CC4">
        <w:rPr>
          <w:rStyle w:val="markedcontent"/>
          <w:rFonts w:ascii="Arial" w:hAnsi="Arial" w:cs="Arial"/>
          <w:b/>
          <w:sz w:val="24"/>
          <w:szCs w:val="24"/>
          <w:u w:val="single"/>
        </w:rPr>
        <w:t>.12.2022 r.</w:t>
      </w:r>
    </w:p>
    <w:p w:rsidR="009F47B2" w:rsidRDefault="00C931E8" w:rsidP="0072119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C931E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>
        <w:rPr>
          <w:rFonts w:ascii="Arial" w:eastAsia="Times New Roman" w:hAnsi="Arial" w:cs="Arial"/>
          <w:sz w:val="24"/>
          <w:szCs w:val="24"/>
          <w:lang w:eastAsia="pl-PL"/>
        </w:rPr>
        <w:t>Dla ofert przesłanych pocztą/kurierem liczy się data ich wpływu do siedziby Starostwa Powiatowego w Skarżysku-Kam.,</w:t>
      </w:r>
    </w:p>
    <w:p w:rsidR="00C931E8" w:rsidRDefault="00C931E8" w:rsidP="00721195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Oferty złożone po terminie nie będą rozpatrywane</w:t>
      </w:r>
    </w:p>
    <w:p w:rsidR="00C931E8" w:rsidRDefault="00C931E8" w:rsidP="00721195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931E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9.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Postanowienia końcowe</w:t>
      </w:r>
    </w:p>
    <w:p w:rsidR="00C931E8" w:rsidRDefault="00C931E8" w:rsidP="00C931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931E8">
        <w:rPr>
          <w:rFonts w:ascii="Arial" w:eastAsia="Times New Roman" w:hAnsi="Arial" w:cs="Arial"/>
          <w:sz w:val="24"/>
          <w:szCs w:val="24"/>
          <w:lang w:eastAsia="pl-PL"/>
        </w:rPr>
        <w:t xml:space="preserve">1) </w:t>
      </w:r>
      <w:r>
        <w:rPr>
          <w:rFonts w:ascii="Arial" w:eastAsia="Times New Roman" w:hAnsi="Arial" w:cs="Arial"/>
          <w:sz w:val="24"/>
          <w:szCs w:val="24"/>
          <w:lang w:eastAsia="pl-PL"/>
        </w:rPr>
        <w:t>Powiat Skarżyski zastrzega sobie prawo do dokonywania zmian w ogłoszeniu                o otwartym naborze partnerów w trakcie trwania naboru,</w:t>
      </w:r>
    </w:p>
    <w:p w:rsidR="00C931E8" w:rsidRDefault="00C931E8" w:rsidP="00C931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2) Powiat Skarżyski zastrzega sobie prawo do wystąpienia do oferenta                              o przedstawienie dodatkowych informacji, dokumentów i wyjaśnień</w:t>
      </w:r>
    </w:p>
    <w:p w:rsidR="00C931E8" w:rsidRDefault="00C931E8" w:rsidP="00C931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3)  Powiat Skarżyski nie ponosi kosztów związanych z przygotowaniem i złożeniem oferty w odpowiedzi na niniejsze ogłoszenie o naborze,</w:t>
      </w:r>
    </w:p>
    <w:p w:rsidR="00C931E8" w:rsidRDefault="00C931E8" w:rsidP="00C931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4)  Udział partnera w realizacji przedsięwzięcia nie jest gwarantowany i będzie on uzależniony od uzyskania wsparcia finansowego na realizacje niniejszego przedsięwzięcia,</w:t>
      </w:r>
    </w:p>
    <w:p w:rsidR="00C931E8" w:rsidRDefault="00C931E8" w:rsidP="00C931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5)  Wszelkie pytania dot. naboru n</w:t>
      </w:r>
      <w:r w:rsidR="00B20550">
        <w:rPr>
          <w:rFonts w:ascii="Arial" w:eastAsia="Times New Roman" w:hAnsi="Arial" w:cs="Arial"/>
          <w:sz w:val="24"/>
          <w:szCs w:val="24"/>
          <w:lang w:eastAsia="pl-PL"/>
        </w:rPr>
        <w:t>ależy kierować pod nr tel. (41) 39 53 042</w:t>
      </w:r>
    </w:p>
    <w:p w:rsidR="00E97B1C" w:rsidRPr="00C931E8" w:rsidRDefault="00E97B1C" w:rsidP="00C931E8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 Wyniki naboru zostaną ogłoszone na stronie Biuletynu Informacji Publicznej Starostwa Powiatowego </w:t>
      </w:r>
    </w:p>
    <w:p w:rsidR="009F47B2" w:rsidRPr="009F47B2" w:rsidRDefault="009F47B2" w:rsidP="009F47B2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36E4D" w:rsidRPr="00B36E4D" w:rsidRDefault="00B36E4D" w:rsidP="001C651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21195" w:rsidRDefault="00721195" w:rsidP="001C6515">
      <w:pPr>
        <w:jc w:val="center"/>
      </w:pPr>
    </w:p>
    <w:p w:rsidR="00721195" w:rsidRPr="00721195" w:rsidRDefault="00721195" w:rsidP="00721195"/>
    <w:p w:rsidR="00721195" w:rsidRPr="00721195" w:rsidRDefault="00721195" w:rsidP="00721195"/>
    <w:p w:rsidR="00721195" w:rsidRPr="00721195" w:rsidRDefault="00721195" w:rsidP="00721195"/>
    <w:p w:rsidR="001C6515" w:rsidRDefault="001C6515" w:rsidP="00721195">
      <w:pPr>
        <w:tabs>
          <w:tab w:val="left" w:pos="2955"/>
        </w:tabs>
      </w:pPr>
    </w:p>
    <w:p w:rsidR="00721195" w:rsidRPr="00721195" w:rsidRDefault="00721195" w:rsidP="00721195">
      <w:pPr>
        <w:tabs>
          <w:tab w:val="left" w:pos="2955"/>
        </w:tabs>
      </w:pPr>
    </w:p>
    <w:sectPr w:rsidR="00721195" w:rsidRPr="00721195" w:rsidSect="00EB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4B" w:rsidRDefault="00ED1A4B" w:rsidP="001C6515">
      <w:pPr>
        <w:spacing w:after="0" w:line="240" w:lineRule="auto"/>
      </w:pPr>
      <w:r>
        <w:separator/>
      </w:r>
    </w:p>
  </w:endnote>
  <w:endnote w:type="continuationSeparator" w:id="0">
    <w:p w:rsidR="00ED1A4B" w:rsidRDefault="00ED1A4B" w:rsidP="001C6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4B" w:rsidRDefault="00ED1A4B" w:rsidP="001C6515">
      <w:pPr>
        <w:spacing w:after="0" w:line="240" w:lineRule="auto"/>
      </w:pPr>
      <w:r>
        <w:separator/>
      </w:r>
    </w:p>
  </w:footnote>
  <w:footnote w:type="continuationSeparator" w:id="0">
    <w:p w:rsidR="00ED1A4B" w:rsidRDefault="00ED1A4B" w:rsidP="001C6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27ED"/>
    <w:multiLevelType w:val="multilevel"/>
    <w:tmpl w:val="CF04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C60E5"/>
    <w:multiLevelType w:val="hybridMultilevel"/>
    <w:tmpl w:val="89A8613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232B2D"/>
    <w:multiLevelType w:val="multilevel"/>
    <w:tmpl w:val="1D56E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E57006"/>
    <w:multiLevelType w:val="hybridMultilevel"/>
    <w:tmpl w:val="8E00FF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FD600B6"/>
    <w:multiLevelType w:val="hybridMultilevel"/>
    <w:tmpl w:val="D7BE0CA6"/>
    <w:lvl w:ilvl="0" w:tplc="005078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515"/>
    <w:rsid w:val="00033CC4"/>
    <w:rsid w:val="00146EBB"/>
    <w:rsid w:val="001C6515"/>
    <w:rsid w:val="001E26C0"/>
    <w:rsid w:val="001E6987"/>
    <w:rsid w:val="00221007"/>
    <w:rsid w:val="00324B3D"/>
    <w:rsid w:val="00373E2B"/>
    <w:rsid w:val="004966D5"/>
    <w:rsid w:val="0059055C"/>
    <w:rsid w:val="005A64D2"/>
    <w:rsid w:val="005C7FFB"/>
    <w:rsid w:val="00633180"/>
    <w:rsid w:val="00721195"/>
    <w:rsid w:val="00733DFC"/>
    <w:rsid w:val="0074074D"/>
    <w:rsid w:val="009C6090"/>
    <w:rsid w:val="009E4C07"/>
    <w:rsid w:val="009F47B2"/>
    <w:rsid w:val="00A06A99"/>
    <w:rsid w:val="00A1792C"/>
    <w:rsid w:val="00A8155F"/>
    <w:rsid w:val="00B20550"/>
    <w:rsid w:val="00B36E4D"/>
    <w:rsid w:val="00C931E8"/>
    <w:rsid w:val="00D00900"/>
    <w:rsid w:val="00D94B80"/>
    <w:rsid w:val="00E3127B"/>
    <w:rsid w:val="00E755DA"/>
    <w:rsid w:val="00E97B1C"/>
    <w:rsid w:val="00EB2ED0"/>
    <w:rsid w:val="00EC5E40"/>
    <w:rsid w:val="00ED1A4B"/>
    <w:rsid w:val="00EF095A"/>
    <w:rsid w:val="00F438BB"/>
    <w:rsid w:val="00F54F8D"/>
    <w:rsid w:val="00FF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E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51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5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5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51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B36E4D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FF1ADD"/>
  </w:style>
  <w:style w:type="paragraph" w:styleId="NormalnyWeb">
    <w:name w:val="Normal (Web)"/>
    <w:basedOn w:val="Normalny"/>
    <w:uiPriority w:val="99"/>
    <w:semiHidden/>
    <w:unhideWhenUsed/>
    <w:rsid w:val="005C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F47B2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D009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1581</Words>
  <Characters>9487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cisowskaa</cp:lastModifiedBy>
  <cp:revision>8</cp:revision>
  <cp:lastPrinted>2022-11-21T13:44:00Z</cp:lastPrinted>
  <dcterms:created xsi:type="dcterms:W3CDTF">2022-11-21T09:23:00Z</dcterms:created>
  <dcterms:modified xsi:type="dcterms:W3CDTF">2022-11-21T14:16:00Z</dcterms:modified>
</cp:coreProperties>
</file>