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</w:t>
      </w:r>
      <w:r w:rsidR="00051501">
        <w:rPr>
          <w:b/>
          <w:bCs/>
        </w:rPr>
        <w:t xml:space="preserve"> 31 / 91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 dnia</w:t>
      </w:r>
      <w:r w:rsidR="00051501">
        <w:rPr>
          <w:b/>
          <w:bCs/>
        </w:rPr>
        <w:t xml:space="preserve"> 5 lipca 2023 rok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AB2FCB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9E6C2F">
        <w:rPr>
          <w:b/>
          <w:bCs/>
        </w:rPr>
        <w:t>„</w:t>
      </w:r>
      <w:r w:rsidR="00047FA7" w:rsidRPr="00047FA7">
        <w:rPr>
          <w:b/>
          <w:bCs/>
        </w:rPr>
        <w:t>Świadczenie usługi zorganizowania i przeprowadzenia kursów z języka polskiego w formie stacjonarnej dla obywateli Ukrainy w r</w:t>
      </w:r>
      <w:r w:rsidR="00047FA7">
        <w:rPr>
          <w:b/>
          <w:bCs/>
        </w:rPr>
        <w:t>amach projektu Świętokrzyskie</w:t>
      </w:r>
      <w:r w:rsidR="00047FA7" w:rsidRPr="00047FA7">
        <w:rPr>
          <w:b/>
          <w:bCs/>
        </w:rPr>
        <w:t xml:space="preserve"> dla Ukrainy</w:t>
      </w:r>
      <w:r w:rsidR="00047FA7">
        <w:rPr>
          <w:b/>
          <w:bCs/>
        </w:rPr>
        <w:t xml:space="preserve"> II</w:t>
      </w:r>
      <w:r w:rsidR="00047FA7" w:rsidRPr="00047FA7">
        <w:rPr>
          <w:b/>
          <w:bCs/>
        </w:rPr>
        <w:t>”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AB2FCB">
        <w:t xml:space="preserve"> oraz z 2023r. poz. 412 i 825</w:t>
      </w:r>
      <w:r w:rsidR="00D57C15" w:rsidRPr="009259B4">
        <w:t>)</w:t>
      </w:r>
    </w:p>
    <w:p w:rsidR="00EA11AB" w:rsidRPr="0084224D" w:rsidRDefault="00EA11AB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bookmarkStart w:id="0" w:name="_GoBack"/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047FA7" w:rsidRPr="00047FA7">
        <w:t>„Świadczenie usługi zorganizowania i przeprowadzenia kursów z języka polskiego w f</w:t>
      </w:r>
      <w:r w:rsidR="008250B9">
        <w:t>ormie stacjonarnej</w:t>
      </w:r>
      <w:r w:rsidR="008250B9">
        <w:br/>
      </w:r>
      <w:r w:rsidR="00047FA7" w:rsidRPr="00047FA7">
        <w:t>dla obywateli Ukrainy w ramach projektu Świętokrzyskie dla Ukrainy II”</w:t>
      </w:r>
      <w:r w:rsidR="00047FA7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047FA7" w:rsidRDefault="00EA11AB" w:rsidP="00047FA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047FA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047FA7">
        <w:t>enie zamówienia publicznego</w:t>
      </w:r>
      <w:r w:rsidR="00047FA7">
        <w:br/>
      </w:r>
      <w:r w:rsidR="00442D4E" w:rsidRPr="00C87BAE">
        <w:t xml:space="preserve">pn. </w:t>
      </w:r>
      <w:r w:rsidR="00047FA7" w:rsidRPr="00047FA7">
        <w:t>„Świadczenie usługi zorganizowania i przeprowad</w:t>
      </w:r>
      <w:r w:rsidR="00047FA7">
        <w:t>zenia kursów z języka polskiego</w:t>
      </w:r>
      <w:r w:rsidR="00047FA7">
        <w:br/>
      </w:r>
      <w:r w:rsidR="00047FA7" w:rsidRPr="00047FA7">
        <w:t xml:space="preserve">w </w:t>
      </w:r>
      <w:r w:rsidR="008250B9">
        <w:t>formie stacjonarnej</w:t>
      </w:r>
      <w:r w:rsidR="00047FA7" w:rsidRPr="00047FA7">
        <w:t xml:space="preserve"> dla obywateli Ukrainy w</w:t>
      </w:r>
      <w:r w:rsidR="008250B9">
        <w:t xml:space="preserve"> ramach projektu Świętokrzyskie</w:t>
      </w:r>
      <w:r w:rsidR="008250B9">
        <w:br/>
      </w:r>
      <w:r w:rsidR="00047FA7" w:rsidRPr="00047FA7">
        <w:t>dla Ukrainy II”</w:t>
      </w:r>
      <w:r w:rsidR="007E2B50" w:rsidRPr="00AB2FCB">
        <w:t>.</w:t>
      </w:r>
    </w:p>
    <w:p w:rsidR="00047FA7" w:rsidRPr="0084224D" w:rsidRDefault="00047FA7" w:rsidP="00047FA7">
      <w:pPr>
        <w:ind w:left="426"/>
        <w:jc w:val="both"/>
        <w:rPr>
          <w:sz w:val="16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</w:t>
      </w:r>
      <w:bookmarkEnd w:id="0"/>
      <w:r w:rsidRPr="00EA11AB">
        <w:rPr>
          <w:b/>
          <w:bCs/>
        </w:rPr>
        <w:t xml:space="preserve">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51501"/>
    <w:rsid w:val="0008120D"/>
    <w:rsid w:val="000B2B0C"/>
    <w:rsid w:val="00102F69"/>
    <w:rsid w:val="00105481"/>
    <w:rsid w:val="00295D5C"/>
    <w:rsid w:val="002E736B"/>
    <w:rsid w:val="00325CC1"/>
    <w:rsid w:val="003C1AAD"/>
    <w:rsid w:val="00442D4E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7</cp:revision>
  <cp:lastPrinted>2023-07-07T06:59:00Z</cp:lastPrinted>
  <dcterms:created xsi:type="dcterms:W3CDTF">2023-06-30T13:27:00Z</dcterms:created>
  <dcterms:modified xsi:type="dcterms:W3CDTF">2023-07-07T06:59:00Z</dcterms:modified>
</cp:coreProperties>
</file>