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B2A" w:rsidRPr="00E95B2A" w:rsidRDefault="00E95B2A" w:rsidP="00E95B2A">
      <w:pPr>
        <w:pStyle w:val="Default"/>
        <w:ind w:firstLine="6379"/>
      </w:pPr>
      <w:r w:rsidRPr="00E95B2A">
        <w:t xml:space="preserve">Załącznik nr </w:t>
      </w:r>
      <w:r w:rsidR="00F20994">
        <w:t>1</w:t>
      </w:r>
      <w:r w:rsidRPr="00E95B2A">
        <w:t xml:space="preserve"> </w:t>
      </w:r>
    </w:p>
    <w:p w:rsidR="00E95B2A" w:rsidRPr="00E95B2A" w:rsidRDefault="00E95B2A" w:rsidP="00E95B2A">
      <w:pPr>
        <w:pStyle w:val="Default"/>
        <w:ind w:firstLine="6379"/>
      </w:pPr>
      <w:r w:rsidRPr="00E95B2A">
        <w:t xml:space="preserve">do Uchwały Zarządu </w:t>
      </w:r>
    </w:p>
    <w:p w:rsidR="00E95B2A" w:rsidRPr="00E95B2A" w:rsidRDefault="00E95B2A" w:rsidP="00E95B2A">
      <w:pPr>
        <w:pStyle w:val="Default"/>
        <w:ind w:firstLine="6379"/>
      </w:pPr>
      <w:r w:rsidRPr="00E95B2A">
        <w:t xml:space="preserve">Powiatu Skarżyskiego </w:t>
      </w:r>
    </w:p>
    <w:p w:rsidR="00E95B2A" w:rsidRPr="00E95B2A" w:rsidRDefault="00E95B2A" w:rsidP="00E95B2A">
      <w:pPr>
        <w:pStyle w:val="Default"/>
        <w:ind w:firstLine="6379"/>
      </w:pPr>
      <w:r w:rsidRPr="00E95B2A">
        <w:t xml:space="preserve">Nr </w:t>
      </w:r>
      <w:r w:rsidR="00655C24">
        <w:t>58/177</w:t>
      </w:r>
      <w:r w:rsidR="004F2D9E">
        <w:t>/</w:t>
      </w:r>
      <w:r w:rsidR="00207DEC">
        <w:t>202</w:t>
      </w:r>
      <w:r w:rsidR="00004D28">
        <w:t>3</w:t>
      </w:r>
      <w:r w:rsidRPr="00E95B2A">
        <w:t xml:space="preserve"> </w:t>
      </w:r>
    </w:p>
    <w:p w:rsidR="00E95B2A" w:rsidRPr="00E95B2A" w:rsidRDefault="00E95B2A" w:rsidP="00E95B2A">
      <w:pPr>
        <w:pStyle w:val="Default"/>
        <w:ind w:firstLine="6379"/>
      </w:pPr>
      <w:r w:rsidRPr="00E95B2A">
        <w:t xml:space="preserve">z dnia </w:t>
      </w:r>
      <w:r w:rsidR="00655C24">
        <w:t>20 grudnia 2023 r.</w:t>
      </w:r>
      <w:bookmarkStart w:id="0" w:name="_GoBack"/>
      <w:bookmarkEnd w:id="0"/>
    </w:p>
    <w:p w:rsidR="00E95B2A" w:rsidRDefault="00E95B2A" w:rsidP="00E95B2A">
      <w:pPr>
        <w:pStyle w:val="Default"/>
        <w:rPr>
          <w:b/>
          <w:bCs/>
          <w:sz w:val="23"/>
          <w:szCs w:val="23"/>
        </w:rPr>
      </w:pPr>
    </w:p>
    <w:p w:rsidR="00E95B2A" w:rsidRDefault="00E95B2A" w:rsidP="00E95B2A">
      <w:pPr>
        <w:pStyle w:val="Default"/>
        <w:rPr>
          <w:b/>
          <w:bCs/>
          <w:sz w:val="23"/>
          <w:szCs w:val="23"/>
        </w:rPr>
      </w:pPr>
    </w:p>
    <w:p w:rsidR="00E95B2A" w:rsidRDefault="00E95B2A" w:rsidP="00E95B2A">
      <w:pPr>
        <w:pStyle w:val="Default"/>
        <w:jc w:val="center"/>
        <w:rPr>
          <w:b/>
          <w:bCs/>
        </w:rPr>
      </w:pPr>
      <w:r w:rsidRPr="00E95B2A">
        <w:rPr>
          <w:b/>
          <w:bCs/>
        </w:rPr>
        <w:t>OGŁOSZENIE OTWARTEGO KONKURSU OFERT</w:t>
      </w:r>
    </w:p>
    <w:p w:rsidR="00E95B2A" w:rsidRPr="00E95B2A" w:rsidRDefault="00E95B2A" w:rsidP="00E95B2A">
      <w:pPr>
        <w:pStyle w:val="Default"/>
        <w:jc w:val="center"/>
      </w:pPr>
    </w:p>
    <w:p w:rsidR="00E95B2A" w:rsidRPr="00F407B0" w:rsidRDefault="00E95B2A" w:rsidP="00F20994">
      <w:pPr>
        <w:pStyle w:val="Default"/>
        <w:jc w:val="both"/>
      </w:pPr>
      <w:r w:rsidRPr="00F407B0">
        <w:rPr>
          <w:b/>
          <w:bCs/>
        </w:rPr>
        <w:t xml:space="preserve">Zarząd Powiatu Skarżyskiego ogłasza </w:t>
      </w:r>
      <w:r w:rsidR="007D3038">
        <w:rPr>
          <w:b/>
          <w:bCs/>
        </w:rPr>
        <w:t>O</w:t>
      </w:r>
      <w:r w:rsidRPr="00F407B0">
        <w:rPr>
          <w:b/>
          <w:bCs/>
        </w:rPr>
        <w:t xml:space="preserve">twarty </w:t>
      </w:r>
      <w:r w:rsidR="007D3038">
        <w:rPr>
          <w:b/>
          <w:bCs/>
        </w:rPr>
        <w:t>K</w:t>
      </w:r>
      <w:r w:rsidRPr="00F407B0">
        <w:rPr>
          <w:b/>
          <w:bCs/>
        </w:rPr>
        <w:t xml:space="preserve">onkurs </w:t>
      </w:r>
      <w:r w:rsidR="007D3038">
        <w:rPr>
          <w:b/>
          <w:bCs/>
        </w:rPr>
        <w:t>O</w:t>
      </w:r>
      <w:r w:rsidRPr="00F407B0">
        <w:rPr>
          <w:b/>
          <w:bCs/>
        </w:rPr>
        <w:t>fert na realizację zadań publicznych Powiatu Skarżyskiego w roku 202</w:t>
      </w:r>
      <w:r w:rsidR="00004D28">
        <w:rPr>
          <w:b/>
          <w:bCs/>
        </w:rPr>
        <w:t>4</w:t>
      </w:r>
      <w:r w:rsidRPr="00F407B0">
        <w:rPr>
          <w:b/>
          <w:bCs/>
        </w:rPr>
        <w:t xml:space="preserve"> w zakresie kultury. </w:t>
      </w:r>
    </w:p>
    <w:p w:rsidR="00E95B2A" w:rsidRDefault="00E95B2A" w:rsidP="00E95B2A">
      <w:pPr>
        <w:pStyle w:val="Default"/>
        <w:rPr>
          <w:b/>
          <w:bCs/>
          <w:sz w:val="23"/>
          <w:szCs w:val="23"/>
        </w:rPr>
      </w:pPr>
    </w:p>
    <w:p w:rsidR="00E95B2A" w:rsidRPr="00E95B2A" w:rsidRDefault="00E95B2A" w:rsidP="00E95B2A">
      <w:pPr>
        <w:pStyle w:val="Default"/>
        <w:jc w:val="center"/>
      </w:pPr>
      <w:r w:rsidRPr="00E95B2A">
        <w:rPr>
          <w:b/>
          <w:bCs/>
        </w:rPr>
        <w:t>REGULAMIN KONKURSU</w:t>
      </w:r>
    </w:p>
    <w:p w:rsidR="00E95B2A" w:rsidRPr="00E95B2A" w:rsidRDefault="00E95B2A" w:rsidP="00E95B2A">
      <w:pPr>
        <w:pStyle w:val="Default"/>
        <w:rPr>
          <w:b/>
          <w:bCs/>
        </w:rPr>
      </w:pPr>
    </w:p>
    <w:p w:rsidR="00E95B2A" w:rsidRPr="00E95B2A" w:rsidRDefault="00E95B2A" w:rsidP="00D47A3A">
      <w:pPr>
        <w:pStyle w:val="Default"/>
        <w:jc w:val="center"/>
      </w:pPr>
      <w:r w:rsidRPr="00E95B2A">
        <w:rPr>
          <w:b/>
          <w:bCs/>
        </w:rPr>
        <w:t>Rozdział I</w:t>
      </w:r>
    </w:p>
    <w:p w:rsidR="00E95B2A" w:rsidRPr="00E95B2A" w:rsidRDefault="00E95B2A" w:rsidP="00D47A3A">
      <w:pPr>
        <w:pStyle w:val="Default"/>
        <w:jc w:val="center"/>
      </w:pPr>
      <w:r w:rsidRPr="00E95B2A">
        <w:rPr>
          <w:b/>
          <w:bCs/>
        </w:rPr>
        <w:t>RODZAJE, ZAKRES I FORMY REALIZACJI ZADAŃ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1. Konkurs ofert ma na celu wyłonienie ofert i zlecenie podmiotom prowadzącym działalność pożytku publicznego realizację zadań publicznych Powiatu Skarżyskiego w zakresie kultury.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2. W ramach Otwartego Konkursu Ofert </w:t>
      </w:r>
      <w:r w:rsidRPr="00E95B2A">
        <w:rPr>
          <w:b/>
          <w:bCs/>
        </w:rPr>
        <w:t xml:space="preserve">w zakresie kultury </w:t>
      </w:r>
      <w:r w:rsidRPr="00E95B2A">
        <w:t xml:space="preserve">zlecane będą następujące zadania: </w:t>
      </w:r>
    </w:p>
    <w:p w:rsidR="00E95B2A" w:rsidRPr="00E95B2A" w:rsidRDefault="00E95B2A" w:rsidP="00560588">
      <w:pPr>
        <w:pStyle w:val="Default"/>
        <w:spacing w:after="27"/>
        <w:jc w:val="both"/>
      </w:pPr>
      <w:r w:rsidRPr="00E95B2A">
        <w:t xml:space="preserve">a) Wspieranie różnych form edukacji patriotycznej o zasięgu przynajmniej powiatowym. </w:t>
      </w:r>
    </w:p>
    <w:p w:rsidR="00004D28" w:rsidRPr="00004D28" w:rsidRDefault="00E95B2A" w:rsidP="00560588">
      <w:pPr>
        <w:pStyle w:val="Default"/>
        <w:jc w:val="both"/>
        <w:rPr>
          <w:sz w:val="23"/>
          <w:szCs w:val="23"/>
        </w:rPr>
      </w:pPr>
      <w:r w:rsidRPr="00E95B2A">
        <w:t>b) Organizowanie przedsięwzięć kulturalnych bazujących na dorobku lokalnym i potencjale kulturowym</w:t>
      </w:r>
      <w:r w:rsidR="00004D28">
        <w:t xml:space="preserve">, </w:t>
      </w:r>
      <w:r w:rsidR="00004D28" w:rsidRPr="00004D28">
        <w:rPr>
          <w:sz w:val="23"/>
          <w:szCs w:val="23"/>
        </w:rPr>
        <w:t xml:space="preserve">połączone z promocją powiatu i jego mieszkańców. </w:t>
      </w:r>
    </w:p>
    <w:p w:rsidR="00004D28" w:rsidRPr="00004D28" w:rsidRDefault="00004D28" w:rsidP="00560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04D28">
        <w:rPr>
          <w:rFonts w:ascii="Times New Roman" w:hAnsi="Times New Roman" w:cs="Times New Roman"/>
          <w:color w:val="000000"/>
          <w:sz w:val="23"/>
          <w:szCs w:val="23"/>
        </w:rPr>
        <w:t>c) Organizowanie zadań rekreacyjno-kulturalnych integ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rujących społeczność powiatu </w:t>
      </w:r>
      <w:r w:rsidR="00560588"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</w:t>
      </w:r>
      <w:r>
        <w:rPr>
          <w:rFonts w:ascii="Times New Roman" w:hAnsi="Times New Roman" w:cs="Times New Roman"/>
          <w:color w:val="000000"/>
          <w:sz w:val="23"/>
          <w:szCs w:val="23"/>
        </w:rPr>
        <w:t>ze s</w:t>
      </w:r>
      <w:r w:rsidRPr="00004D28">
        <w:rPr>
          <w:rFonts w:ascii="Times New Roman" w:hAnsi="Times New Roman" w:cs="Times New Roman"/>
          <w:color w:val="000000"/>
          <w:sz w:val="23"/>
          <w:szCs w:val="23"/>
        </w:rPr>
        <w:t xml:space="preserve">zczególnym uwzględnieniem środowisk senioralnych. </w:t>
      </w:r>
    </w:p>
    <w:p w:rsidR="00E95B2A" w:rsidRPr="00E95B2A" w:rsidRDefault="00E95B2A" w:rsidP="00004D28">
      <w:pPr>
        <w:pStyle w:val="Default"/>
        <w:spacing w:after="27"/>
        <w:jc w:val="both"/>
      </w:pPr>
      <w:r w:rsidRPr="00E95B2A">
        <w:t xml:space="preserve">3. Zlecenie realizacji zadań publicznych, o których mowa w pkt. 2 odbywać się będzie </w:t>
      </w:r>
      <w:r w:rsidR="00560588">
        <w:t xml:space="preserve">                  </w:t>
      </w:r>
      <w:r w:rsidRPr="00E95B2A">
        <w:t xml:space="preserve">w formie udzielenia dotacji na wsparcie ich realizacji. </w:t>
      </w:r>
    </w:p>
    <w:p w:rsidR="00E95B2A" w:rsidRPr="00E95B2A" w:rsidRDefault="00E95B2A" w:rsidP="00A117F5">
      <w:pPr>
        <w:pStyle w:val="Default"/>
        <w:jc w:val="both"/>
      </w:pPr>
      <w:r w:rsidRPr="00E95B2A">
        <w:t xml:space="preserve">4. Realizacja zadań zgłoszonych do </w:t>
      </w:r>
      <w:r w:rsidR="007D3038">
        <w:t>k</w:t>
      </w:r>
      <w:r w:rsidRPr="00E95B2A">
        <w:t>onkursu powinna rozpocząć się i zakończyć w 202</w:t>
      </w:r>
      <w:r w:rsidR="00004D28">
        <w:t>4</w:t>
      </w:r>
      <w:r w:rsidRPr="00E95B2A">
        <w:t xml:space="preserve"> roku. </w:t>
      </w:r>
    </w:p>
    <w:p w:rsidR="009B0548" w:rsidRDefault="009B0548" w:rsidP="00E95B2A">
      <w:pPr>
        <w:pStyle w:val="Default"/>
        <w:rPr>
          <w:b/>
          <w:bCs/>
        </w:rPr>
      </w:pPr>
    </w:p>
    <w:p w:rsidR="00E95B2A" w:rsidRPr="00E95B2A" w:rsidRDefault="00E95B2A" w:rsidP="007B7918">
      <w:pPr>
        <w:pStyle w:val="Default"/>
        <w:jc w:val="center"/>
      </w:pPr>
      <w:r w:rsidRPr="00E95B2A">
        <w:rPr>
          <w:b/>
          <w:bCs/>
        </w:rPr>
        <w:t>Rozdział II</w:t>
      </w:r>
    </w:p>
    <w:p w:rsidR="00E95B2A" w:rsidRPr="00E95B2A" w:rsidRDefault="00E95B2A" w:rsidP="007B7918">
      <w:pPr>
        <w:pStyle w:val="Default"/>
        <w:jc w:val="center"/>
      </w:pPr>
      <w:r w:rsidRPr="00E95B2A">
        <w:rPr>
          <w:b/>
          <w:bCs/>
        </w:rPr>
        <w:t>WYSOKOŚĆ ŚRODKÓW PUBLICZNYCH PRZEZNACZONYCH</w:t>
      </w:r>
    </w:p>
    <w:p w:rsidR="00E95B2A" w:rsidRDefault="00E95B2A" w:rsidP="007B7918">
      <w:pPr>
        <w:pStyle w:val="Default"/>
        <w:jc w:val="center"/>
        <w:rPr>
          <w:b/>
          <w:bCs/>
        </w:rPr>
      </w:pPr>
      <w:r w:rsidRPr="00E95B2A">
        <w:rPr>
          <w:b/>
          <w:bCs/>
        </w:rPr>
        <w:t>NA REALIZACJĘ ZADAŃ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1. Zarząd Powiatu Skarżyskiego przeznacza na realizację zadań środki finansowe </w:t>
      </w:r>
      <w:r w:rsidR="00560588">
        <w:t xml:space="preserve">                         </w:t>
      </w:r>
      <w:r w:rsidRPr="00E95B2A">
        <w:t xml:space="preserve">w wysokości: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a) z zakresu kultury ogółem </w:t>
      </w:r>
      <w:r w:rsidRPr="00E95B2A">
        <w:rPr>
          <w:b/>
          <w:bCs/>
        </w:rPr>
        <w:t>2</w:t>
      </w:r>
      <w:r w:rsidR="00004D28">
        <w:rPr>
          <w:b/>
          <w:bCs/>
        </w:rPr>
        <w:t>6</w:t>
      </w:r>
      <w:r w:rsidRPr="00E95B2A">
        <w:rPr>
          <w:b/>
          <w:bCs/>
        </w:rPr>
        <w:t>.</w:t>
      </w:r>
      <w:r w:rsidR="00004D28">
        <w:rPr>
          <w:b/>
          <w:bCs/>
        </w:rPr>
        <w:t>4</w:t>
      </w:r>
      <w:r w:rsidRPr="00E95B2A">
        <w:rPr>
          <w:b/>
          <w:bCs/>
        </w:rPr>
        <w:t xml:space="preserve">00 zł (słownie: dwadzieścia </w:t>
      </w:r>
      <w:r w:rsidR="00FE0EA3">
        <w:rPr>
          <w:b/>
          <w:bCs/>
        </w:rPr>
        <w:t>sześć</w:t>
      </w:r>
      <w:r w:rsidRPr="00E95B2A">
        <w:rPr>
          <w:b/>
          <w:bCs/>
        </w:rPr>
        <w:t xml:space="preserve"> tysi</w:t>
      </w:r>
      <w:r w:rsidR="00FE0EA3">
        <w:rPr>
          <w:b/>
          <w:bCs/>
        </w:rPr>
        <w:t>ęcy czterysta</w:t>
      </w:r>
      <w:r w:rsidRPr="00E95B2A">
        <w:rPr>
          <w:b/>
          <w:bCs/>
        </w:rPr>
        <w:t xml:space="preserve"> złotych)</w:t>
      </w:r>
      <w:r w:rsidRPr="00E95B2A">
        <w:t xml:space="preserve">.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2. Środki finansowe zostaną rozdzielone pomiędzy uprawnionych oferentów, których oferty zostaną wyłonione w drodze </w:t>
      </w:r>
      <w:r w:rsidR="007D3038">
        <w:t>k</w:t>
      </w:r>
      <w:r w:rsidRPr="00E95B2A">
        <w:t xml:space="preserve">onkursu. </w:t>
      </w:r>
    </w:p>
    <w:p w:rsidR="00E95B2A" w:rsidRPr="00E95B2A" w:rsidRDefault="00E95B2A" w:rsidP="00A117F5">
      <w:pPr>
        <w:pStyle w:val="Default"/>
        <w:jc w:val="both"/>
      </w:pPr>
      <w:r w:rsidRPr="00E95B2A">
        <w:t xml:space="preserve">3. Wysokość dotacji przyznanej w drodze konkursu na jedno zadanie nie może przekroczyć kwoty </w:t>
      </w:r>
      <w:r w:rsidR="007D3038" w:rsidRPr="00585AFE">
        <w:rPr>
          <w:b/>
        </w:rPr>
        <w:t>3.</w:t>
      </w:r>
      <w:r w:rsidRPr="00585AFE">
        <w:rPr>
          <w:b/>
        </w:rPr>
        <w:t>000 zł</w:t>
      </w:r>
      <w:r w:rsidRPr="00E95B2A">
        <w:t xml:space="preserve"> (słownie: </w:t>
      </w:r>
      <w:r w:rsidR="007D3038">
        <w:t>trzy</w:t>
      </w:r>
      <w:r w:rsidRPr="00E95B2A">
        <w:t xml:space="preserve"> tysiące złotych) dla jednej oferty. </w:t>
      </w:r>
    </w:p>
    <w:p w:rsidR="00E95B2A" w:rsidRPr="00E95B2A" w:rsidRDefault="00E95B2A" w:rsidP="00E95B2A">
      <w:pPr>
        <w:pStyle w:val="Default"/>
      </w:pPr>
    </w:p>
    <w:p w:rsidR="00E95B2A" w:rsidRPr="00E95B2A" w:rsidRDefault="00E95B2A" w:rsidP="009C6179">
      <w:pPr>
        <w:pStyle w:val="Default"/>
        <w:jc w:val="center"/>
      </w:pPr>
      <w:r w:rsidRPr="00E95B2A">
        <w:rPr>
          <w:b/>
          <w:bCs/>
        </w:rPr>
        <w:t>Rozdział III</w:t>
      </w:r>
    </w:p>
    <w:p w:rsidR="00E95B2A" w:rsidRPr="00E95B2A" w:rsidRDefault="00E95B2A" w:rsidP="009C6179">
      <w:pPr>
        <w:pStyle w:val="Default"/>
        <w:jc w:val="center"/>
      </w:pPr>
      <w:r w:rsidRPr="00E95B2A">
        <w:rPr>
          <w:b/>
          <w:bCs/>
        </w:rPr>
        <w:t>ZASADY PRZYZNAWANIA DOTACJI</w:t>
      </w:r>
    </w:p>
    <w:p w:rsidR="00E95B2A" w:rsidRPr="00E95B2A" w:rsidRDefault="00E95B2A" w:rsidP="00560588">
      <w:pPr>
        <w:pStyle w:val="Default"/>
        <w:jc w:val="both"/>
      </w:pPr>
      <w:r w:rsidRPr="00E95B2A">
        <w:t xml:space="preserve">1. Dofinansowanie nastąpi w trybie wspierania realizacji zadań publicznych zgodnie </w:t>
      </w:r>
      <w:r w:rsidR="00560588">
        <w:t xml:space="preserve">                         </w:t>
      </w:r>
      <w:r w:rsidRPr="00E95B2A">
        <w:t xml:space="preserve">z przepisami ustawy z dnia 24 kwietnia 2003 r. o działalności pożytku publicznego </w:t>
      </w:r>
      <w:r w:rsidR="00560588">
        <w:t xml:space="preserve">                              </w:t>
      </w:r>
      <w:r w:rsidRPr="00E95B2A">
        <w:t>i o wolontariacie (</w:t>
      </w:r>
      <w:r w:rsidR="00004D28" w:rsidRPr="00004D28">
        <w:t>Dz. U. z 2023 r. poz. 571</w:t>
      </w:r>
      <w:r w:rsidRPr="00E95B2A">
        <w:t xml:space="preserve">) oraz ustawy z dnia 27 sierpnia 2009 r. </w:t>
      </w:r>
      <w:r w:rsidR="00560588">
        <w:t xml:space="preserve">                         </w:t>
      </w:r>
      <w:r w:rsidRPr="00E95B2A">
        <w:t>o finansach publicznych (</w:t>
      </w:r>
      <w:r w:rsidR="00004D28">
        <w:t>Dz. U. z 2023 r. poz. 1270, 1273, 1407, 1429, 1641, 1693 i 1872</w:t>
      </w:r>
      <w:r w:rsidRPr="00E95B2A">
        <w:t xml:space="preserve">). </w:t>
      </w:r>
    </w:p>
    <w:p w:rsidR="00E95B2A" w:rsidRPr="00E95B2A" w:rsidRDefault="00E95B2A" w:rsidP="00560588">
      <w:pPr>
        <w:pStyle w:val="Default"/>
        <w:spacing w:after="27"/>
        <w:jc w:val="both"/>
      </w:pPr>
      <w:r w:rsidRPr="00E95B2A">
        <w:t xml:space="preserve">2. Podmiotami uprawnionymi do złożenia oferty są organizacje pozarządowe, zgodnie z art. 3 ust. 2 oraz podmioty, wymienione w art. 3 ust. 3 ustawy z dnia 24 kwietnia 2003r. </w:t>
      </w:r>
      <w:r w:rsidR="007D3038">
        <w:br/>
      </w:r>
      <w:r w:rsidRPr="00E95B2A">
        <w:lastRenderedPageBreak/>
        <w:t xml:space="preserve">o działalności pożytku publicznego i o wolontariacie, prowadzące działalność pożytku publicznego na terenie powiatu skarżyskiego, jeśli ich cele statutowe zgodne są z dziedziną </w:t>
      </w:r>
      <w:r w:rsidR="00004D28">
        <w:t xml:space="preserve">           </w:t>
      </w:r>
      <w:r w:rsidRPr="00E95B2A">
        <w:t xml:space="preserve">w jakiej realizowane jest zadanie.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3. Dotacja może być przyznana jedynie na dofinansowanie zadania z zakresu działalności statutowej nieodpłatnej lub odpłatnej. Środki dotacji nie mogą być przeznaczone </w:t>
      </w:r>
      <w:r w:rsidR="00560588">
        <w:t xml:space="preserve">                           </w:t>
      </w:r>
      <w:r w:rsidRPr="00E95B2A">
        <w:t xml:space="preserve">na finansowanie działalności gospodarczej oferenta. </w:t>
      </w:r>
    </w:p>
    <w:p w:rsidR="00E95B2A" w:rsidRPr="00AE465D" w:rsidRDefault="00E95B2A" w:rsidP="00A117F5">
      <w:pPr>
        <w:pStyle w:val="Default"/>
        <w:spacing w:after="27"/>
        <w:jc w:val="both"/>
        <w:rPr>
          <w:b/>
        </w:rPr>
      </w:pPr>
      <w:r w:rsidRPr="00AE465D">
        <w:rPr>
          <w:b/>
        </w:rPr>
        <w:t xml:space="preserve">4. Oferowane zadanie publiczne musi być skierowane do mieszkańców z minimum trzech gmin powiatu skarżyskiego.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5. Złożenie oferty nie jest równoznaczne z zapewnieniem przyznania dotacji lub przyznania dotacji w oczekiwanej wysokości.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6. Wysokość przyznanej dotacji może być niższa niż wnioskowana przez oferenta. </w:t>
      </w:r>
    </w:p>
    <w:p w:rsidR="00E95B2A" w:rsidRPr="00E95B2A" w:rsidRDefault="00E95B2A" w:rsidP="00004D28">
      <w:pPr>
        <w:pStyle w:val="Default"/>
        <w:jc w:val="both"/>
      </w:pPr>
      <w:r w:rsidRPr="00E95B2A">
        <w:t xml:space="preserve">7. Dotacja przyznana na realizację zadania publicznego będzie rozliczana zgodnie </w:t>
      </w:r>
      <w:r w:rsidR="00560588">
        <w:t xml:space="preserve">                    </w:t>
      </w:r>
      <w:r w:rsidRPr="00E95B2A">
        <w:t xml:space="preserve">z przepisami ustawy z dnia 27 sierpnia 2009 r. o finansach publicznych oraz ustawy z dnia </w:t>
      </w:r>
      <w:r w:rsidR="00560588">
        <w:t xml:space="preserve">             </w:t>
      </w:r>
      <w:r w:rsidRPr="00E95B2A">
        <w:t>29 września 1994 r. o rachunkowości (</w:t>
      </w:r>
      <w:r w:rsidR="00004D28">
        <w:t>Dz. U. z 2023 r. poz. 120, 295 i 1598</w:t>
      </w:r>
      <w:r w:rsidRPr="00E95B2A">
        <w:t xml:space="preserve">). </w:t>
      </w:r>
    </w:p>
    <w:p w:rsidR="00E95B2A" w:rsidRPr="00E95B2A" w:rsidRDefault="00E95B2A" w:rsidP="00E95B2A">
      <w:pPr>
        <w:pStyle w:val="Default"/>
      </w:pPr>
    </w:p>
    <w:p w:rsidR="00E95B2A" w:rsidRPr="00E95B2A" w:rsidRDefault="00E95B2A" w:rsidP="00985409">
      <w:pPr>
        <w:pStyle w:val="Default"/>
        <w:jc w:val="center"/>
      </w:pPr>
      <w:r w:rsidRPr="00E95B2A">
        <w:rPr>
          <w:b/>
          <w:bCs/>
        </w:rPr>
        <w:t>Rozdział IV</w:t>
      </w:r>
    </w:p>
    <w:p w:rsidR="00E95B2A" w:rsidRPr="00E95B2A" w:rsidRDefault="00E95B2A" w:rsidP="00985409">
      <w:pPr>
        <w:pStyle w:val="Default"/>
        <w:jc w:val="center"/>
      </w:pPr>
      <w:r w:rsidRPr="00E95B2A">
        <w:rPr>
          <w:b/>
          <w:bCs/>
        </w:rPr>
        <w:t>TERMINY I WARUNKI REALIZACJI ZADANIA PUBLICZNEGO</w:t>
      </w:r>
    </w:p>
    <w:p w:rsidR="00E95B2A" w:rsidRPr="00E95B2A" w:rsidRDefault="00E95B2A" w:rsidP="00A117F5">
      <w:pPr>
        <w:pStyle w:val="Default"/>
        <w:spacing w:after="23"/>
        <w:jc w:val="both"/>
      </w:pPr>
      <w:r w:rsidRPr="00E95B2A">
        <w:t xml:space="preserve">1. Do konkursu mogą być składane oferty zadań, które rozpoczynać się będą </w:t>
      </w:r>
      <w:r w:rsidRPr="00E95B2A">
        <w:rPr>
          <w:b/>
          <w:bCs/>
        </w:rPr>
        <w:t xml:space="preserve">nie wcześniej niż 1 </w:t>
      </w:r>
      <w:r w:rsidR="00985409">
        <w:rPr>
          <w:b/>
          <w:bCs/>
        </w:rPr>
        <w:t>marca</w:t>
      </w:r>
      <w:r w:rsidRPr="00E95B2A">
        <w:rPr>
          <w:b/>
          <w:bCs/>
        </w:rPr>
        <w:t xml:space="preserve"> 202</w:t>
      </w:r>
      <w:r w:rsidR="00004D28">
        <w:rPr>
          <w:b/>
          <w:bCs/>
        </w:rPr>
        <w:t>4</w:t>
      </w:r>
      <w:r w:rsidRPr="00E95B2A">
        <w:rPr>
          <w:b/>
          <w:bCs/>
        </w:rPr>
        <w:t xml:space="preserve"> r., a kończyć nie później niż 31 grudnia 202</w:t>
      </w:r>
      <w:r w:rsidR="00004D28">
        <w:rPr>
          <w:b/>
          <w:bCs/>
        </w:rPr>
        <w:t>4</w:t>
      </w:r>
      <w:r w:rsidRPr="00E95B2A">
        <w:rPr>
          <w:b/>
          <w:bCs/>
        </w:rPr>
        <w:t xml:space="preserve"> r. </w:t>
      </w:r>
    </w:p>
    <w:p w:rsidR="00E95B2A" w:rsidRPr="00E95B2A" w:rsidRDefault="00E95B2A" w:rsidP="00A117F5">
      <w:pPr>
        <w:pStyle w:val="Default"/>
        <w:spacing w:after="23"/>
        <w:jc w:val="both"/>
      </w:pPr>
      <w:r w:rsidRPr="00E95B2A">
        <w:t xml:space="preserve">2. Oferent zobowiązany jest do wykazania się </w:t>
      </w:r>
      <w:r w:rsidRPr="00E95B2A">
        <w:rPr>
          <w:b/>
          <w:bCs/>
        </w:rPr>
        <w:t xml:space="preserve">wkładem własnym w wysokości minimum 20% wszystkich kosztów zadania </w:t>
      </w:r>
      <w:r w:rsidRPr="00E95B2A">
        <w:t xml:space="preserve">(sumy wnioskowanej dotacji i wkładu własnego). </w:t>
      </w:r>
    </w:p>
    <w:p w:rsidR="00E95B2A" w:rsidRPr="00E95B2A" w:rsidRDefault="00E95B2A" w:rsidP="00A117F5">
      <w:pPr>
        <w:pStyle w:val="Default"/>
        <w:spacing w:after="23"/>
        <w:jc w:val="both"/>
      </w:pPr>
      <w:r w:rsidRPr="00E95B2A">
        <w:t xml:space="preserve">3. </w:t>
      </w:r>
      <w:r w:rsidRPr="00E95B2A">
        <w:rPr>
          <w:b/>
          <w:bCs/>
        </w:rPr>
        <w:t xml:space="preserve">Wkład własny oferenta </w:t>
      </w:r>
      <w:r w:rsidRPr="00E95B2A">
        <w:t xml:space="preserve">rozumiany jest jako własny wkład finansowy. </w:t>
      </w:r>
    </w:p>
    <w:p w:rsidR="00E95B2A" w:rsidRPr="00E95B2A" w:rsidRDefault="00E95B2A" w:rsidP="00A117F5">
      <w:pPr>
        <w:pStyle w:val="Default"/>
        <w:spacing w:after="23"/>
        <w:jc w:val="both"/>
      </w:pPr>
      <w:r w:rsidRPr="00E95B2A">
        <w:t xml:space="preserve">4. </w:t>
      </w:r>
      <w:r w:rsidRPr="00E95B2A">
        <w:rPr>
          <w:b/>
          <w:bCs/>
        </w:rPr>
        <w:t xml:space="preserve">Własny wkład finansowy </w:t>
      </w:r>
      <w:r w:rsidRPr="00E95B2A">
        <w:t xml:space="preserve">rozumiany jest jako suma środków finansowych własnych oraz środków finansowych pozyskanych z innych źródeł. </w:t>
      </w:r>
    </w:p>
    <w:p w:rsidR="00E95B2A" w:rsidRPr="00E95B2A" w:rsidRDefault="00E95B2A" w:rsidP="00A117F5">
      <w:pPr>
        <w:pStyle w:val="Default"/>
        <w:spacing w:after="23"/>
        <w:jc w:val="both"/>
      </w:pPr>
      <w:r w:rsidRPr="00E95B2A">
        <w:t xml:space="preserve">5. Wkład osobowy i rzeczowy nie jest wliczany do wkładu własnego oferenta. </w:t>
      </w:r>
    </w:p>
    <w:p w:rsidR="00E95B2A" w:rsidRPr="00E95B2A" w:rsidRDefault="00E95B2A" w:rsidP="00A117F5">
      <w:pPr>
        <w:pStyle w:val="Default"/>
        <w:jc w:val="both"/>
      </w:pPr>
      <w:r w:rsidRPr="00E95B2A">
        <w:t xml:space="preserve">6. Oferent odpowiada za prawidłową realizację zadania publicznego będącego przedmiotem wniosku o dofinansowanie w ramach Otwartego Konkursu Ofert. </w:t>
      </w:r>
    </w:p>
    <w:p w:rsidR="00E95B2A" w:rsidRPr="00E95B2A" w:rsidRDefault="00E95B2A" w:rsidP="00E95B2A">
      <w:pPr>
        <w:pStyle w:val="Default"/>
      </w:pPr>
    </w:p>
    <w:p w:rsidR="00E95B2A" w:rsidRPr="00E95B2A" w:rsidRDefault="00E95B2A" w:rsidP="00795583">
      <w:pPr>
        <w:pStyle w:val="Default"/>
        <w:jc w:val="center"/>
      </w:pPr>
      <w:r w:rsidRPr="00E95B2A">
        <w:rPr>
          <w:b/>
          <w:bCs/>
        </w:rPr>
        <w:t>Rozdział V</w:t>
      </w:r>
    </w:p>
    <w:p w:rsidR="00E95B2A" w:rsidRDefault="00E95B2A" w:rsidP="00795583">
      <w:pPr>
        <w:pStyle w:val="Default"/>
        <w:jc w:val="center"/>
        <w:rPr>
          <w:b/>
          <w:bCs/>
        </w:rPr>
      </w:pPr>
      <w:r w:rsidRPr="00E95B2A">
        <w:rPr>
          <w:b/>
          <w:bCs/>
        </w:rPr>
        <w:t>KWALIFIKOWALNOŚĆ WYDATKÓW</w:t>
      </w:r>
    </w:p>
    <w:p w:rsidR="00AE465D" w:rsidRPr="00E95B2A" w:rsidRDefault="00AE465D" w:rsidP="00795583">
      <w:pPr>
        <w:pStyle w:val="Default"/>
        <w:jc w:val="center"/>
      </w:pP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1. Wydatki zostaną uznane za </w:t>
      </w:r>
      <w:r w:rsidRPr="00E95B2A">
        <w:rPr>
          <w:b/>
          <w:bCs/>
        </w:rPr>
        <w:t xml:space="preserve">kwalifikowane tylko wtedy, gdy: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a) są bezpośrednio związane z realizowanym zadaniem i są niezbędne do jego realizacji;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b) są uwzględnione w zatwierdzonym budżecie zadania;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c) są racjonalnie skalkulowane na podstawie cen rynkowych;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d) odzwierciedlają koszty rzeczywiste, a także są skalkulowane proporcjonalnie dla przedsięwzięcia objętego finansowaniem;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e) zostały poniesione w okresie kwalifikowania wydatków, tj. w okresie realizacji zadania określonego w umowie; </w:t>
      </w:r>
    </w:p>
    <w:p w:rsidR="00E95B2A" w:rsidRPr="00E95B2A" w:rsidRDefault="00E95B2A" w:rsidP="00A117F5">
      <w:pPr>
        <w:pStyle w:val="Default"/>
        <w:jc w:val="both"/>
      </w:pPr>
      <w:r w:rsidRPr="00E95B2A">
        <w:t xml:space="preserve">f) zostały faktycznie poniesione i udokumentowane, są poparte właściwymi dowodami księgowymi oraz są prawidłowo odzwierciedlone w ewidencji księgowej. </w:t>
      </w:r>
    </w:p>
    <w:p w:rsidR="00E95B2A" w:rsidRPr="00E95B2A" w:rsidRDefault="00E95B2A" w:rsidP="00A117F5">
      <w:pPr>
        <w:pStyle w:val="Default"/>
        <w:jc w:val="both"/>
      </w:pPr>
    </w:p>
    <w:p w:rsidR="00E95B2A" w:rsidRPr="00E95B2A" w:rsidRDefault="00E95B2A" w:rsidP="00795583">
      <w:pPr>
        <w:pStyle w:val="Default"/>
        <w:pageBreakBefore/>
        <w:jc w:val="center"/>
      </w:pPr>
      <w:r w:rsidRPr="00E95B2A">
        <w:rPr>
          <w:b/>
          <w:bCs/>
        </w:rPr>
        <w:lastRenderedPageBreak/>
        <w:t>Rozdział VI</w:t>
      </w:r>
    </w:p>
    <w:p w:rsidR="00E95B2A" w:rsidRPr="00E95B2A" w:rsidRDefault="00E95B2A" w:rsidP="00795583">
      <w:pPr>
        <w:pStyle w:val="Default"/>
        <w:jc w:val="center"/>
      </w:pPr>
      <w:r w:rsidRPr="00E95B2A">
        <w:rPr>
          <w:b/>
          <w:bCs/>
        </w:rPr>
        <w:t>WYDATKI NIEKWALIFIKOWANE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1. Wydatki, które </w:t>
      </w:r>
      <w:r w:rsidRPr="00E95B2A">
        <w:rPr>
          <w:b/>
          <w:bCs/>
        </w:rPr>
        <w:t>nie mogą być finansowane z dotacji, to</w:t>
      </w:r>
      <w:r w:rsidRPr="00E95B2A">
        <w:t xml:space="preserve">: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a) zakup gruntów;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b) pokrycie kosztów utrzymania biura podmiotów – oferentów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c) działalność gospodarcza;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d) działalność polityczna i religijna;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e) odsetki z tytułu niezapłaconych w terminie zobowiązań; </w:t>
      </w:r>
    </w:p>
    <w:p w:rsidR="00E95B2A" w:rsidRPr="00E95B2A" w:rsidRDefault="00E95B2A" w:rsidP="00A117F5">
      <w:pPr>
        <w:pStyle w:val="Default"/>
        <w:jc w:val="both"/>
      </w:pPr>
      <w:r w:rsidRPr="00E95B2A">
        <w:t xml:space="preserve">f) udzielanie pomocy finansowej osobom fizycznym lub prawnym. </w:t>
      </w:r>
    </w:p>
    <w:p w:rsidR="00E95B2A" w:rsidRPr="00E95B2A" w:rsidRDefault="00E95B2A" w:rsidP="00E95B2A">
      <w:pPr>
        <w:pStyle w:val="Default"/>
      </w:pPr>
    </w:p>
    <w:p w:rsidR="00E95B2A" w:rsidRPr="00E95B2A" w:rsidRDefault="00E95B2A" w:rsidP="00795583">
      <w:pPr>
        <w:pStyle w:val="Default"/>
        <w:jc w:val="center"/>
      </w:pPr>
      <w:r w:rsidRPr="00E95B2A">
        <w:rPr>
          <w:b/>
          <w:bCs/>
        </w:rPr>
        <w:t>Rozdział VII</w:t>
      </w:r>
    </w:p>
    <w:p w:rsidR="00E95B2A" w:rsidRPr="00E95B2A" w:rsidRDefault="00E95B2A" w:rsidP="00795583">
      <w:pPr>
        <w:pStyle w:val="Default"/>
        <w:jc w:val="center"/>
      </w:pPr>
      <w:r w:rsidRPr="00E95B2A">
        <w:rPr>
          <w:b/>
          <w:bCs/>
        </w:rPr>
        <w:t>ZASADY KONSTRUOWANIA BUDŻETU</w:t>
      </w:r>
    </w:p>
    <w:p w:rsidR="00E95B2A" w:rsidRPr="00E95B2A" w:rsidRDefault="00E95B2A" w:rsidP="00A117F5">
      <w:pPr>
        <w:pStyle w:val="Default"/>
        <w:spacing w:after="28"/>
        <w:jc w:val="both"/>
      </w:pPr>
      <w:r w:rsidRPr="00E95B2A">
        <w:t xml:space="preserve">1. Kosztorys zadania obejmuje przedstawienie kosztów w podziale na: </w:t>
      </w:r>
    </w:p>
    <w:p w:rsidR="00E95B2A" w:rsidRPr="00E95B2A" w:rsidRDefault="00E95B2A" w:rsidP="00A117F5">
      <w:pPr>
        <w:pStyle w:val="Default"/>
        <w:spacing w:after="28"/>
        <w:jc w:val="both"/>
      </w:pPr>
      <w:r w:rsidRPr="00E95B2A">
        <w:t xml:space="preserve">a) koszty realizacji działań; </w:t>
      </w:r>
    </w:p>
    <w:p w:rsidR="00E95B2A" w:rsidRPr="00E95B2A" w:rsidRDefault="00E95B2A" w:rsidP="00A117F5">
      <w:pPr>
        <w:pStyle w:val="Default"/>
        <w:spacing w:after="28"/>
        <w:jc w:val="both"/>
      </w:pPr>
      <w:r w:rsidRPr="00E95B2A">
        <w:t xml:space="preserve">b) koszty administracyjne; </w:t>
      </w:r>
    </w:p>
    <w:p w:rsidR="00E95B2A" w:rsidRPr="00E95B2A" w:rsidRDefault="00E95B2A" w:rsidP="00A117F5">
      <w:pPr>
        <w:pStyle w:val="Default"/>
        <w:jc w:val="both"/>
      </w:pPr>
      <w:r w:rsidRPr="00E95B2A">
        <w:t xml:space="preserve">2. </w:t>
      </w:r>
      <w:r w:rsidRPr="00E95B2A">
        <w:rPr>
          <w:b/>
          <w:bCs/>
        </w:rPr>
        <w:t xml:space="preserve">Koszty realizacji działań </w:t>
      </w:r>
      <w:r w:rsidRPr="00E95B2A">
        <w:t xml:space="preserve">to koszty realizacji poszczególnych zadań, które Oferent zamierza realizować w ramach projektu, a które są bezpośrednio związane z danym działaniem np.: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a) nagrody pieniężne indywidualne i rzeczowe z załączeniem listy potwierdzającej odbiór nagród lub protokołu Komisji;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>b) honoraria i wynagrodzenia dla osób bezpośrednio zatrudnionych przy realizacji zadania</w:t>
      </w:r>
      <w:r w:rsidR="00560588">
        <w:t xml:space="preserve">           </w:t>
      </w:r>
      <w:r w:rsidRPr="00E95B2A">
        <w:t xml:space="preserve"> na podstawie umowy o dzieło/zlecenia (np. trenerów, sędziów, artystów, ekspertów itp.);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c) nagrody rzeczowe i trofea sportowe dla uczestników;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d) wynajem sali, obiektów i sprzętu (z wyjątkiem własnych lub dzierżawionych);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e) wynajem elementów technicznych niezbędnych dla wykonania zadania np. nagłośnienie, oświetlenie itp.;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>f) koszty wyżywien</w:t>
      </w:r>
      <w:r w:rsidR="00166984">
        <w:t>ia, zakwaterowania i transportu,</w:t>
      </w:r>
    </w:p>
    <w:p w:rsidR="00E95B2A" w:rsidRPr="00E95B2A" w:rsidRDefault="00E95B2A" w:rsidP="00A117F5">
      <w:pPr>
        <w:pStyle w:val="Default"/>
        <w:jc w:val="both"/>
      </w:pPr>
      <w:r w:rsidRPr="00E95B2A">
        <w:t>g) koszty promocji przedsięwzięcia (np. opracowanie folderu, ulotki, plakatów, promocja</w:t>
      </w:r>
      <w:r w:rsidR="00560588">
        <w:t xml:space="preserve">            </w:t>
      </w:r>
      <w:r w:rsidRPr="00E95B2A">
        <w:t xml:space="preserve">w mediach, Internecie, radiu itp.). </w:t>
      </w:r>
    </w:p>
    <w:p w:rsidR="00E95B2A" w:rsidRPr="00E95B2A" w:rsidRDefault="00E95B2A" w:rsidP="00A117F5">
      <w:pPr>
        <w:pStyle w:val="Default"/>
        <w:jc w:val="both"/>
      </w:pPr>
      <w:r w:rsidRPr="00E95B2A">
        <w:t>3</w:t>
      </w:r>
      <w:r w:rsidRPr="00E95B2A">
        <w:rPr>
          <w:b/>
          <w:bCs/>
        </w:rPr>
        <w:t xml:space="preserve">. Koszty administracyjne </w:t>
      </w:r>
      <w:r w:rsidRPr="00E95B2A">
        <w:t xml:space="preserve">stanowią tę część kosztów Oferenta, które nie mogą zostać bezpośrednio przyporządkowane do konkretnego działania, będącego wynikiem realizowanego zadania i </w:t>
      </w:r>
      <w:r w:rsidRPr="00E95B2A">
        <w:rPr>
          <w:b/>
          <w:bCs/>
        </w:rPr>
        <w:t>stanowić mogą nie więcej niż 10% całości kosztów zadania</w:t>
      </w:r>
      <w:r w:rsidRPr="00E95B2A">
        <w:t xml:space="preserve">. </w:t>
      </w:r>
    </w:p>
    <w:p w:rsidR="00E95B2A" w:rsidRPr="00E95B2A" w:rsidRDefault="001A04C9" w:rsidP="00A117F5">
      <w:pPr>
        <w:pStyle w:val="Default"/>
        <w:jc w:val="both"/>
      </w:pPr>
      <w:r>
        <w:t xml:space="preserve">4. </w:t>
      </w:r>
      <w:r w:rsidR="00E95B2A" w:rsidRPr="00E95B2A">
        <w:t xml:space="preserve">Koszty obsługi obejmują np.: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a) koordynację projektu, obsługę księgową projektu; </w:t>
      </w:r>
    </w:p>
    <w:p w:rsidR="00E95B2A" w:rsidRPr="00E95B2A" w:rsidRDefault="00E95B2A" w:rsidP="00A117F5">
      <w:pPr>
        <w:pStyle w:val="Default"/>
        <w:jc w:val="both"/>
      </w:pPr>
      <w:r w:rsidRPr="00E95B2A">
        <w:t xml:space="preserve">b) koszty materiałów biurowych i artykułów piśmienniczych (np. długopisów, papieru, teczek, </w:t>
      </w:r>
      <w:proofErr w:type="spellStart"/>
      <w:r w:rsidRPr="00E95B2A">
        <w:t>toneru</w:t>
      </w:r>
      <w:proofErr w:type="spellEnd"/>
      <w:r w:rsidRPr="00E95B2A">
        <w:t xml:space="preserve"> do drukarek) zużytych na potrzeby projektu. </w:t>
      </w:r>
    </w:p>
    <w:p w:rsidR="00E95B2A" w:rsidRPr="00E95B2A" w:rsidRDefault="00E95B2A" w:rsidP="00A117F5">
      <w:pPr>
        <w:pStyle w:val="Default"/>
        <w:jc w:val="both"/>
      </w:pPr>
    </w:p>
    <w:p w:rsidR="00E95B2A" w:rsidRPr="00E95B2A" w:rsidRDefault="00E95B2A" w:rsidP="007835FF">
      <w:pPr>
        <w:pStyle w:val="Default"/>
        <w:jc w:val="center"/>
      </w:pPr>
      <w:r w:rsidRPr="00E95B2A">
        <w:rPr>
          <w:b/>
          <w:bCs/>
        </w:rPr>
        <w:t>Rozdział VIII</w:t>
      </w:r>
    </w:p>
    <w:p w:rsidR="00E95B2A" w:rsidRPr="00E95B2A" w:rsidRDefault="00E95B2A" w:rsidP="007835FF">
      <w:pPr>
        <w:pStyle w:val="Default"/>
        <w:jc w:val="center"/>
      </w:pPr>
      <w:r w:rsidRPr="00E95B2A">
        <w:rPr>
          <w:b/>
          <w:bCs/>
        </w:rPr>
        <w:t>TERMINY I WARUNKI SKŁADANIA OFERT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1. Warunkiem ubiegania się o realizację zadania jest prawidłowe złożenie oferty na zasadach określonych w niniejszym ogłoszeniu.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2. Oferta powinna zostać złożona za pośrednictwem generatora </w:t>
      </w:r>
      <w:proofErr w:type="spellStart"/>
      <w:r w:rsidRPr="00E95B2A">
        <w:t>eNGO</w:t>
      </w:r>
      <w:proofErr w:type="spellEnd"/>
      <w:r w:rsidRPr="00E95B2A">
        <w:t xml:space="preserve"> (www.powiatskarzyski.engo.org.pl/konkursy-trwajace)</w:t>
      </w:r>
      <w:r w:rsidR="00166984">
        <w:t>.</w:t>
      </w:r>
    </w:p>
    <w:p w:rsidR="00E95B2A" w:rsidRPr="00E95B2A" w:rsidRDefault="00E95B2A" w:rsidP="00A117F5">
      <w:pPr>
        <w:pStyle w:val="Default"/>
        <w:jc w:val="both"/>
      </w:pPr>
      <w:r w:rsidRPr="00E95B2A">
        <w:t xml:space="preserve">3. Złożoną za pośrednictwem generatora </w:t>
      </w:r>
      <w:proofErr w:type="spellStart"/>
      <w:r w:rsidRPr="00E95B2A">
        <w:t>eNGO</w:t>
      </w:r>
      <w:proofErr w:type="spellEnd"/>
      <w:r w:rsidRPr="00E95B2A">
        <w:t xml:space="preserve"> ofertę, należy wydrukować, tak by wersja papierowa posiadała nadrukowaną sumę kontrolną zgodną z tą, jaka znajduje się na ofercie przesłanej za pośrednictwem generatora. </w:t>
      </w:r>
    </w:p>
    <w:p w:rsidR="00E95B2A" w:rsidRPr="00E95B2A" w:rsidRDefault="00E95B2A" w:rsidP="00E95B2A">
      <w:pPr>
        <w:pStyle w:val="Default"/>
      </w:pPr>
    </w:p>
    <w:p w:rsidR="00E95B2A" w:rsidRPr="00E95B2A" w:rsidRDefault="00E95B2A" w:rsidP="00E95B2A">
      <w:pPr>
        <w:pStyle w:val="Default"/>
        <w:pageBreakBefore/>
      </w:pPr>
    </w:p>
    <w:p w:rsidR="00E95B2A" w:rsidRPr="00E95B2A" w:rsidRDefault="00E95B2A" w:rsidP="00A117F5">
      <w:pPr>
        <w:pStyle w:val="Default"/>
        <w:jc w:val="both"/>
      </w:pPr>
      <w:r w:rsidRPr="00E95B2A">
        <w:t xml:space="preserve">4. Wydruk oferty podpisany przez osoby uprawnione należy złożyć w zaklejonej kopercie osobiście w: </w:t>
      </w:r>
    </w:p>
    <w:p w:rsidR="00E95B2A" w:rsidRPr="00E95B2A" w:rsidRDefault="00E95B2A" w:rsidP="00A117F5">
      <w:pPr>
        <w:pStyle w:val="Default"/>
        <w:jc w:val="both"/>
      </w:pPr>
    </w:p>
    <w:p w:rsidR="00E95B2A" w:rsidRPr="00E95B2A" w:rsidRDefault="00E95B2A" w:rsidP="00A117F5">
      <w:pPr>
        <w:pStyle w:val="Default"/>
        <w:jc w:val="both"/>
      </w:pPr>
      <w:r w:rsidRPr="00E95B2A">
        <w:rPr>
          <w:b/>
          <w:bCs/>
        </w:rPr>
        <w:t xml:space="preserve">Biurze Obsługi Interesanta </w:t>
      </w:r>
    </w:p>
    <w:p w:rsidR="00E95B2A" w:rsidRPr="00E95B2A" w:rsidRDefault="00E95B2A" w:rsidP="00A117F5">
      <w:pPr>
        <w:pStyle w:val="Default"/>
        <w:jc w:val="both"/>
      </w:pPr>
      <w:r w:rsidRPr="00E95B2A">
        <w:rPr>
          <w:b/>
          <w:bCs/>
        </w:rPr>
        <w:t xml:space="preserve">Starostwa Powiatowego w Skarżysku-Kamiennej, </w:t>
      </w:r>
    </w:p>
    <w:p w:rsidR="00E95B2A" w:rsidRPr="00E95B2A" w:rsidRDefault="00E95B2A" w:rsidP="00A117F5">
      <w:pPr>
        <w:pStyle w:val="Default"/>
        <w:jc w:val="both"/>
      </w:pPr>
      <w:r w:rsidRPr="00E95B2A">
        <w:rPr>
          <w:b/>
          <w:bCs/>
        </w:rPr>
        <w:t xml:space="preserve">ul. Konarskiego 20, 26-110 Skarżysko-Kamienna (parter) </w:t>
      </w:r>
    </w:p>
    <w:p w:rsidR="00E95B2A" w:rsidRPr="00E95B2A" w:rsidRDefault="00E95B2A" w:rsidP="00A117F5">
      <w:pPr>
        <w:pStyle w:val="Default"/>
        <w:jc w:val="both"/>
      </w:pPr>
      <w:r w:rsidRPr="00E95B2A">
        <w:rPr>
          <w:b/>
          <w:bCs/>
        </w:rPr>
        <w:t xml:space="preserve">w godzinach od 8.00 do 15.30 </w:t>
      </w:r>
    </w:p>
    <w:p w:rsidR="00E95B2A" w:rsidRPr="00E95B2A" w:rsidRDefault="00E95B2A" w:rsidP="00A117F5">
      <w:pPr>
        <w:pStyle w:val="Default"/>
        <w:jc w:val="both"/>
      </w:pPr>
      <w:r w:rsidRPr="00E95B2A">
        <w:t xml:space="preserve">lub przesłać na adres: </w:t>
      </w:r>
    </w:p>
    <w:p w:rsidR="00E95B2A" w:rsidRPr="00E95B2A" w:rsidRDefault="00E95B2A" w:rsidP="00A117F5">
      <w:pPr>
        <w:pStyle w:val="Default"/>
        <w:jc w:val="both"/>
      </w:pPr>
      <w:r w:rsidRPr="00E95B2A">
        <w:rPr>
          <w:b/>
          <w:bCs/>
        </w:rPr>
        <w:t xml:space="preserve">Referat ds. Promocji </w:t>
      </w:r>
    </w:p>
    <w:p w:rsidR="00E95B2A" w:rsidRPr="00E95B2A" w:rsidRDefault="00E95B2A" w:rsidP="00A117F5">
      <w:pPr>
        <w:pStyle w:val="Default"/>
        <w:jc w:val="both"/>
      </w:pPr>
      <w:r w:rsidRPr="00E95B2A">
        <w:rPr>
          <w:b/>
          <w:bCs/>
        </w:rPr>
        <w:t xml:space="preserve">Starostwo Powiatowe w Skarżysku-Kamiennej </w:t>
      </w:r>
    </w:p>
    <w:p w:rsidR="00E95B2A" w:rsidRPr="00E95B2A" w:rsidRDefault="00E95B2A" w:rsidP="00A117F5">
      <w:pPr>
        <w:pStyle w:val="Default"/>
        <w:jc w:val="both"/>
      </w:pPr>
      <w:r w:rsidRPr="00E95B2A">
        <w:rPr>
          <w:b/>
          <w:bCs/>
        </w:rPr>
        <w:t xml:space="preserve">ul. Konarskiego 20, 26-110 Skarżysko-Kamienna </w:t>
      </w:r>
    </w:p>
    <w:p w:rsidR="00B57861" w:rsidRDefault="00B57861" w:rsidP="00A117F5">
      <w:pPr>
        <w:pStyle w:val="Default"/>
        <w:spacing w:after="27"/>
        <w:jc w:val="both"/>
      </w:pP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5. </w:t>
      </w:r>
      <w:r w:rsidRPr="00E95B2A">
        <w:rPr>
          <w:b/>
          <w:bCs/>
        </w:rPr>
        <w:t xml:space="preserve">Oferty należy składać w terminie do </w:t>
      </w:r>
      <w:r w:rsidR="00F20994" w:rsidRPr="00301C4E">
        <w:rPr>
          <w:b/>
          <w:bCs/>
          <w:color w:val="auto"/>
        </w:rPr>
        <w:t>2</w:t>
      </w:r>
      <w:r w:rsidR="00B73FB6">
        <w:rPr>
          <w:b/>
          <w:bCs/>
          <w:color w:val="auto"/>
        </w:rPr>
        <w:t>6</w:t>
      </w:r>
      <w:r w:rsidRPr="00301C4E">
        <w:rPr>
          <w:b/>
          <w:bCs/>
          <w:color w:val="auto"/>
        </w:rPr>
        <w:t xml:space="preserve"> stycznia 202</w:t>
      </w:r>
      <w:r w:rsidR="00B73FB6">
        <w:rPr>
          <w:b/>
          <w:bCs/>
          <w:color w:val="auto"/>
        </w:rPr>
        <w:t>4</w:t>
      </w:r>
      <w:r w:rsidRPr="00301C4E">
        <w:rPr>
          <w:b/>
          <w:bCs/>
          <w:color w:val="auto"/>
        </w:rPr>
        <w:t xml:space="preserve"> r.</w:t>
      </w:r>
      <w:r w:rsidRPr="00E95B2A">
        <w:rPr>
          <w:b/>
          <w:bCs/>
        </w:rPr>
        <w:t xml:space="preserve"> </w:t>
      </w:r>
      <w:r w:rsidRPr="00E95B2A">
        <w:t xml:space="preserve">Za datę złożenia oferty uważa się datę jej wpływu do siedziby Starostwa Powiatowego w Skarżysku-Kamiennej. Oferty złożone po terminie nie będą rozpatrywane.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6. Oferty złożone wyłącznie za pośrednictwem generatora </w:t>
      </w:r>
      <w:proofErr w:type="spellStart"/>
      <w:r w:rsidRPr="00E95B2A">
        <w:t>eNGO</w:t>
      </w:r>
      <w:proofErr w:type="spellEnd"/>
      <w:r w:rsidRPr="00E95B2A">
        <w:t xml:space="preserve"> nie będą rozpatrywane.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>7. Koperta powinna być opisana</w:t>
      </w:r>
      <w:r w:rsidRPr="003520E3">
        <w:rPr>
          <w:b/>
        </w:rPr>
        <w:t>: „Otwarty Konkurs Ofert na realizację zadań publicznych</w:t>
      </w:r>
      <w:r w:rsidR="00585AFE">
        <w:rPr>
          <w:b/>
        </w:rPr>
        <w:t xml:space="preserve"> </w:t>
      </w:r>
      <w:r w:rsidRPr="003520E3">
        <w:rPr>
          <w:b/>
        </w:rPr>
        <w:t xml:space="preserve"> Powiatu Skarżyskiego w roku 202</w:t>
      </w:r>
      <w:r w:rsidR="00B73FB6">
        <w:rPr>
          <w:b/>
        </w:rPr>
        <w:t>4</w:t>
      </w:r>
      <w:r w:rsidRPr="003520E3">
        <w:rPr>
          <w:b/>
        </w:rPr>
        <w:t xml:space="preserve"> w zakresie kultury</w:t>
      </w:r>
      <w:r w:rsidRPr="00E95B2A">
        <w:t xml:space="preserve">”.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8. </w:t>
      </w:r>
      <w:r w:rsidRPr="00E72834">
        <w:rPr>
          <w:b/>
          <w:bCs/>
          <w:color w:val="auto"/>
        </w:rPr>
        <w:t>Oferent może złożyć tylko jedną ofertę w zakresie kultury.</w:t>
      </w:r>
      <w:r w:rsidRPr="00E72834">
        <w:t xml:space="preserve"> </w:t>
      </w:r>
      <w:r w:rsidRPr="00E95B2A">
        <w:t xml:space="preserve">W przypadku złożenia większej ilości ofert w jednym zakresie, wszystkie oferty w danym zakresie zostaną odrzucone.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9. Oferty przesłane faksem lub drogą e-mail nie będą rozpatrywane. </w:t>
      </w:r>
    </w:p>
    <w:p w:rsidR="00E95B2A" w:rsidRPr="00E95B2A" w:rsidRDefault="00E95B2A" w:rsidP="00A117F5">
      <w:pPr>
        <w:pStyle w:val="Default"/>
        <w:jc w:val="both"/>
      </w:pPr>
      <w:r w:rsidRPr="00E95B2A">
        <w:t xml:space="preserve">10. Oferty nieprawidłowo wypełnione, wypełnione odręcznie albo złożone po terminie </w:t>
      </w:r>
      <w:r w:rsidR="00560588">
        <w:t xml:space="preserve">                 </w:t>
      </w:r>
      <w:r w:rsidRPr="00E95B2A">
        <w:t xml:space="preserve">nie będą rozpatrywane. Za kompletność ofert odpowiada wnioskodawca. </w:t>
      </w:r>
    </w:p>
    <w:p w:rsidR="00E95B2A" w:rsidRPr="00E95B2A" w:rsidRDefault="00E95B2A" w:rsidP="00A117F5">
      <w:pPr>
        <w:pStyle w:val="Default"/>
        <w:jc w:val="both"/>
      </w:pPr>
    </w:p>
    <w:p w:rsidR="00E95B2A" w:rsidRPr="00E95B2A" w:rsidRDefault="00E95B2A" w:rsidP="002D38A4">
      <w:pPr>
        <w:pStyle w:val="Default"/>
        <w:jc w:val="center"/>
      </w:pPr>
      <w:r w:rsidRPr="00E95B2A">
        <w:rPr>
          <w:b/>
          <w:bCs/>
        </w:rPr>
        <w:t>Rozdział IX</w:t>
      </w:r>
    </w:p>
    <w:p w:rsidR="00E95B2A" w:rsidRPr="00E95B2A" w:rsidRDefault="00E95B2A" w:rsidP="002D38A4">
      <w:pPr>
        <w:pStyle w:val="Default"/>
        <w:jc w:val="center"/>
      </w:pPr>
      <w:r w:rsidRPr="00E95B2A">
        <w:rPr>
          <w:b/>
          <w:bCs/>
        </w:rPr>
        <w:t>OCENA FORMALNA</w:t>
      </w:r>
    </w:p>
    <w:p w:rsidR="00E95B2A" w:rsidRPr="00E95B2A" w:rsidRDefault="00E95B2A" w:rsidP="00A117F5">
      <w:pPr>
        <w:pStyle w:val="Default"/>
        <w:spacing w:after="15"/>
        <w:jc w:val="both"/>
      </w:pPr>
      <w:r w:rsidRPr="00E95B2A">
        <w:t>1. Złożone oferty są rozpatrywane pod względem formalnym przez pracowników Referatu</w:t>
      </w:r>
      <w:r w:rsidR="00560588">
        <w:t xml:space="preserve">  </w:t>
      </w:r>
      <w:r w:rsidRPr="00E95B2A">
        <w:t xml:space="preserve"> ds. Promocji Starostwa Powiatowego w Skarżysku-Kamiennej. </w:t>
      </w:r>
    </w:p>
    <w:p w:rsidR="00E95B2A" w:rsidRPr="00E95B2A" w:rsidRDefault="00E95B2A" w:rsidP="00A117F5">
      <w:pPr>
        <w:pStyle w:val="Default"/>
        <w:spacing w:after="15"/>
        <w:jc w:val="both"/>
      </w:pPr>
      <w:r w:rsidRPr="00E95B2A">
        <w:t xml:space="preserve">2. Ocena formalna polega na sprawdzeniu prawidłowości oferty. </w:t>
      </w:r>
    </w:p>
    <w:p w:rsidR="00E95B2A" w:rsidRPr="00CA456A" w:rsidRDefault="00E95B2A" w:rsidP="00A117F5">
      <w:pPr>
        <w:pStyle w:val="Default"/>
        <w:jc w:val="both"/>
        <w:rPr>
          <w:b/>
        </w:rPr>
      </w:pPr>
      <w:r w:rsidRPr="00CA456A">
        <w:rPr>
          <w:b/>
        </w:rPr>
        <w:t xml:space="preserve">3. Oferta, aby zostać uznana za prawidłową, musi spełniać następujące kryteria: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a) oferta jest złożona przez Oferenta uprawnionego do udziału w </w:t>
      </w:r>
      <w:r w:rsidR="00585AFE">
        <w:t>k</w:t>
      </w:r>
      <w:r w:rsidRPr="00E95B2A">
        <w:t xml:space="preserve">onkursie;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b) oferta jest złożona na właściwym formularzu;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c) oferta jest złożona w terminie wyznaczonym w regulaminie;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d) zadanie jest zgodne z celami i założeniami konkursu;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e) oferta realizacji zadania jest zgodna z działalnością statutową oferenta;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f) termin realizacji zadania jest zgodny z terminem wyznaczonym w niniejszym ogłoszeniu;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g) kalkulacja przewidywanych kosztów realizacji zadania jest poprawna pod względem formalno – rachunkowym;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h) kosztorys zadania ze względu na rodzaj kosztów uwzględnia sposób kalkulacji kosztów (podany jest odpowiedni rodzaj miary oraz ilość, np. usługa, umowa o dzieło, zlecenia);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i) wszystkie pola oferty są wypełnione, w tym oświadczenie pod ofertą; </w:t>
      </w:r>
    </w:p>
    <w:p w:rsidR="00E95B2A" w:rsidRPr="00E95B2A" w:rsidRDefault="00E95B2A" w:rsidP="00A117F5">
      <w:pPr>
        <w:pStyle w:val="Default"/>
        <w:jc w:val="both"/>
      </w:pPr>
      <w:r w:rsidRPr="00E95B2A">
        <w:t xml:space="preserve">j) wydruk oferty jest podpisany przez osoby uprawnione, podpisy są czytelne lub opatrzone </w:t>
      </w:r>
    </w:p>
    <w:p w:rsidR="00E95B2A" w:rsidRPr="00E95B2A" w:rsidRDefault="00E95B2A" w:rsidP="00A117F5">
      <w:pPr>
        <w:pStyle w:val="Default"/>
        <w:jc w:val="both"/>
      </w:pPr>
      <w:r w:rsidRPr="00E95B2A">
        <w:t>pieczęcią imienną, a suma kontrolna na wydruku oferty jest zgodna z ofertą przesł</w:t>
      </w:r>
      <w:r w:rsidR="00166984">
        <w:t xml:space="preserve">aną </w:t>
      </w:r>
      <w:r w:rsidR="00560588">
        <w:t xml:space="preserve">                  </w:t>
      </w:r>
      <w:r w:rsidR="00166984">
        <w:t>za pośrednictwem generatora,</w:t>
      </w:r>
      <w:r w:rsidRPr="00E95B2A">
        <w:t xml:space="preserve"> </w:t>
      </w:r>
    </w:p>
    <w:p w:rsidR="00E95B2A" w:rsidRPr="00E95B2A" w:rsidRDefault="00E95B2A" w:rsidP="00A117F5">
      <w:pPr>
        <w:pStyle w:val="Default"/>
        <w:jc w:val="both"/>
      </w:pPr>
      <w:r w:rsidRPr="00E95B2A">
        <w:t xml:space="preserve">k) w przypadku braku wpisu do KRS wydruk oferty zawiera załączony statut lub regulamin oferenta, potwierdzony za zgodność z oryginałem przez osoby uprawnione.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lastRenderedPageBreak/>
        <w:t>4. Oferty, które nie spełniają wymogów</w:t>
      </w:r>
      <w:r w:rsidR="00166984">
        <w:t xml:space="preserve"> określonych w Rozdziale IX pkt </w:t>
      </w:r>
      <w:r w:rsidRPr="00E95B2A">
        <w:t xml:space="preserve">3 zostaną odrzucone z przyczyn formalnych. </w:t>
      </w:r>
    </w:p>
    <w:p w:rsidR="005D6170" w:rsidRDefault="00E95B2A" w:rsidP="00A117F5">
      <w:pPr>
        <w:pStyle w:val="Default"/>
        <w:jc w:val="both"/>
      </w:pPr>
      <w:r w:rsidRPr="00E95B2A">
        <w:t xml:space="preserve">5. Oferty nie spełniające wymogów formalnych nie będą poddane ocenie merytorycznej. </w:t>
      </w:r>
    </w:p>
    <w:p w:rsidR="005D6170" w:rsidRDefault="005D6170" w:rsidP="00E95B2A">
      <w:pPr>
        <w:pStyle w:val="Default"/>
      </w:pPr>
    </w:p>
    <w:p w:rsidR="00E95B2A" w:rsidRPr="00E95B2A" w:rsidRDefault="00E95B2A" w:rsidP="005D6170">
      <w:pPr>
        <w:pStyle w:val="Default"/>
        <w:jc w:val="center"/>
      </w:pPr>
      <w:r w:rsidRPr="00E95B2A">
        <w:rPr>
          <w:b/>
          <w:bCs/>
        </w:rPr>
        <w:t>Rozdział X</w:t>
      </w:r>
    </w:p>
    <w:p w:rsidR="00E95B2A" w:rsidRPr="00E95B2A" w:rsidRDefault="00E95B2A" w:rsidP="005D6170">
      <w:pPr>
        <w:pStyle w:val="Default"/>
        <w:jc w:val="center"/>
      </w:pPr>
      <w:r w:rsidRPr="00E95B2A">
        <w:rPr>
          <w:b/>
          <w:bCs/>
        </w:rPr>
        <w:t>OCENA MERYTORYCZNA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1. Oferty rozpatrzone pozytywnie pod względem formalnym są zbiorczo przekazywane </w:t>
      </w:r>
      <w:r w:rsidR="00560588">
        <w:t xml:space="preserve">                </w:t>
      </w:r>
      <w:r w:rsidRPr="00E95B2A">
        <w:t xml:space="preserve">do powołanej Komisji Konkursowej, która dokonuje oceny merytorycznej i przygotowuje dla Zarządu Powiatu Skarżyskiego wykaz ofert, w którym rekomenduje udzielenie dotacji wraz </w:t>
      </w:r>
      <w:r w:rsidR="00560588">
        <w:t xml:space="preserve">           </w:t>
      </w:r>
      <w:r w:rsidRPr="00E95B2A">
        <w:t xml:space="preserve">z jej wysokością oraz listę ofert, w którym nie rekomenduje udzielenia dotacji.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2. Skład osobowy Komisji Konkursowej zostanie powołany stosowną uchwałą Zarządu Powiatu Skarżyskiego.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3. Komisja Konkursowa może określić możliwy do dofinansowania merytoryczny zakres zadania przedstawionego w ofercie, zaproponować kwotę dofinansowania, a także wskazać pozycje wymienione w budżecie zadania, które zostaną objęte dofinansowaniem. </w:t>
      </w:r>
    </w:p>
    <w:p w:rsidR="00E95B2A" w:rsidRDefault="00E95B2A" w:rsidP="00A117F5">
      <w:pPr>
        <w:pStyle w:val="Default"/>
        <w:jc w:val="both"/>
      </w:pPr>
      <w:r w:rsidRPr="00E95B2A">
        <w:t xml:space="preserve">4. Komisja Konkursowa dokonuje oceny ofert po zebraniu indywidualnych ocen członków Komisji zgodnie z poniższymi kryteriami: </w:t>
      </w:r>
    </w:p>
    <w:p w:rsidR="00C207B2" w:rsidRDefault="00C207B2" w:rsidP="00A117F5">
      <w:pPr>
        <w:pStyle w:val="Default"/>
        <w:jc w:val="both"/>
        <w:rPr>
          <w:b/>
          <w:bCs/>
        </w:rPr>
      </w:pPr>
      <w:r>
        <w:t>1)</w:t>
      </w:r>
      <w:r w:rsidRPr="00C207B2">
        <w:rPr>
          <w:b/>
          <w:bCs/>
        </w:rPr>
        <w:t xml:space="preserve"> </w:t>
      </w:r>
      <w:r w:rsidRPr="00E95B2A">
        <w:rPr>
          <w:b/>
          <w:bCs/>
        </w:rPr>
        <w:t xml:space="preserve">merytoryczne </w:t>
      </w:r>
      <w:r w:rsidRPr="00E95B2A">
        <w:t>(zapotrzebowanie społeczne na ofertę, jej atrakcyjność programowa, sposób wyłaniania i informowania odbiorców, szeroki zasięg terytorialny, ilość wolontariuszy)</w:t>
      </w:r>
      <w:r>
        <w:t xml:space="preserve"> </w:t>
      </w:r>
      <w:r w:rsidRPr="00E95B2A">
        <w:rPr>
          <w:b/>
          <w:bCs/>
        </w:rPr>
        <w:t>0 – 15 pkt</w:t>
      </w:r>
      <w:r w:rsidR="0015636B">
        <w:rPr>
          <w:b/>
          <w:bCs/>
        </w:rPr>
        <w:t xml:space="preserve">, </w:t>
      </w:r>
    </w:p>
    <w:p w:rsidR="0015636B" w:rsidRDefault="0015636B" w:rsidP="00A117F5">
      <w:pPr>
        <w:pStyle w:val="Default"/>
        <w:jc w:val="both"/>
        <w:rPr>
          <w:b/>
          <w:bCs/>
        </w:rPr>
      </w:pPr>
      <w:r w:rsidRPr="0015636B">
        <w:t>2)</w:t>
      </w:r>
      <w:r>
        <w:rPr>
          <w:b/>
          <w:bCs/>
        </w:rPr>
        <w:t xml:space="preserve"> </w:t>
      </w:r>
      <w:r w:rsidRPr="00E95B2A">
        <w:rPr>
          <w:b/>
          <w:bCs/>
        </w:rPr>
        <w:t xml:space="preserve">finansowe </w:t>
      </w:r>
      <w:r w:rsidRPr="00E95B2A">
        <w:t>(koszty realizacji planowanego zadania, ocena kosztów realizacji zadania pod kątem ich celowości, oszczędności i efektywności wykonania, udział środków własnych oraz z innych źródeł finansowych)</w:t>
      </w:r>
      <w:r w:rsidRPr="0015636B">
        <w:rPr>
          <w:b/>
          <w:bCs/>
        </w:rPr>
        <w:t xml:space="preserve"> </w:t>
      </w:r>
      <w:r w:rsidRPr="00E95B2A">
        <w:rPr>
          <w:b/>
          <w:bCs/>
        </w:rPr>
        <w:t>0 – 15 pkt</w:t>
      </w:r>
      <w:r>
        <w:rPr>
          <w:b/>
          <w:bCs/>
        </w:rPr>
        <w:t xml:space="preserve">, </w:t>
      </w:r>
    </w:p>
    <w:p w:rsidR="0015636B" w:rsidRDefault="0015636B" w:rsidP="00A117F5">
      <w:pPr>
        <w:pStyle w:val="Default"/>
        <w:tabs>
          <w:tab w:val="left" w:pos="1095"/>
        </w:tabs>
        <w:jc w:val="both"/>
      </w:pPr>
      <w:r w:rsidRPr="0015636B">
        <w:t>3)</w:t>
      </w:r>
      <w:r>
        <w:t xml:space="preserve"> </w:t>
      </w:r>
      <w:r w:rsidRPr="00E95B2A">
        <w:rPr>
          <w:b/>
          <w:bCs/>
        </w:rPr>
        <w:t xml:space="preserve">organizacyjne </w:t>
      </w:r>
      <w:r w:rsidRPr="00E95B2A">
        <w:t>(posiadane zasoby kadrowe, rzeczowe oraz doświadczeni</w:t>
      </w:r>
      <w:r w:rsidRPr="0015636B">
        <w:t>e)</w:t>
      </w:r>
      <w:r w:rsidRPr="0015636B">
        <w:rPr>
          <w:b/>
          <w:bCs/>
        </w:rPr>
        <w:t xml:space="preserve"> 0-5 pkt</w:t>
      </w:r>
      <w:r>
        <w:t>,</w:t>
      </w:r>
    </w:p>
    <w:p w:rsidR="0015636B" w:rsidRPr="0015636B" w:rsidRDefault="004533FC" w:rsidP="00A117F5">
      <w:pPr>
        <w:pStyle w:val="Default"/>
        <w:tabs>
          <w:tab w:val="left" w:pos="1095"/>
        </w:tabs>
        <w:jc w:val="both"/>
      </w:pPr>
      <w:r>
        <w:t xml:space="preserve">4) </w:t>
      </w:r>
      <w:r w:rsidRPr="00E95B2A">
        <w:rPr>
          <w:b/>
          <w:bCs/>
        </w:rPr>
        <w:t xml:space="preserve">społeczne </w:t>
      </w:r>
      <w:r w:rsidRPr="00E95B2A">
        <w:t>(dostępność realizowanego przedsięwzięcia dla mieszkańców, przewidywana liczba odbiorców, zapotrzebowanie społeczne na usługi świadczone w ramach projektu)</w:t>
      </w:r>
      <w:r>
        <w:t xml:space="preserve"> </w:t>
      </w:r>
      <w:r w:rsidRPr="004533FC">
        <w:rPr>
          <w:b/>
          <w:bCs/>
        </w:rPr>
        <w:t>0-5 pkt</w:t>
      </w:r>
      <w:r>
        <w:t>,</w:t>
      </w:r>
    </w:p>
    <w:p w:rsidR="00C207B2" w:rsidRPr="00E95B2A" w:rsidRDefault="004533FC" w:rsidP="00A117F5">
      <w:pPr>
        <w:pStyle w:val="Default"/>
        <w:jc w:val="both"/>
      </w:pPr>
      <w:r>
        <w:t>5)</w:t>
      </w:r>
      <w:r w:rsidR="00261E61" w:rsidRPr="00261E61">
        <w:rPr>
          <w:b/>
          <w:bCs/>
        </w:rPr>
        <w:t xml:space="preserve"> </w:t>
      </w:r>
      <w:r w:rsidR="00261E61" w:rsidRPr="00E95B2A">
        <w:rPr>
          <w:b/>
          <w:bCs/>
        </w:rPr>
        <w:t>partnerstwo (</w:t>
      </w:r>
      <w:r w:rsidR="00261E61" w:rsidRPr="00E95B2A">
        <w:t>ilość podmiotów zaangażowanych w realizację projektu oraz zakres ich zaangażowania</w:t>
      </w:r>
      <w:r w:rsidR="00261E61">
        <w:t xml:space="preserve">) </w:t>
      </w:r>
      <w:r w:rsidR="00261E61" w:rsidRPr="004B602C">
        <w:rPr>
          <w:b/>
          <w:bCs/>
        </w:rPr>
        <w:t>0-5 pkt</w:t>
      </w:r>
      <w:r w:rsidR="004B602C">
        <w:t xml:space="preserve">.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5. Średnia arytmetyczna punktów przyznanych ofercie przez wszystkich obecnych </w:t>
      </w:r>
      <w:r w:rsidR="00560588">
        <w:t xml:space="preserve">                       </w:t>
      </w:r>
      <w:r w:rsidRPr="00E95B2A">
        <w:t xml:space="preserve">na posiedzeniu członków Komisji Konkursowej stanowi ocenę oferty.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6. Z prac Komisji Konkursowej sporządza się protokół. </w:t>
      </w:r>
    </w:p>
    <w:p w:rsidR="00E95B2A" w:rsidRPr="00E95B2A" w:rsidRDefault="00E95B2A" w:rsidP="00A117F5">
      <w:pPr>
        <w:pStyle w:val="Default"/>
        <w:jc w:val="both"/>
      </w:pPr>
      <w:r w:rsidRPr="00E95B2A">
        <w:t xml:space="preserve">7. Wyniki oceny ofert Komisja Konkursowa przedstawia Zarządowi Powiatu </w:t>
      </w:r>
      <w:r w:rsidR="00442151">
        <w:t>Skarżyskiego</w:t>
      </w:r>
      <w:r w:rsidRPr="00E95B2A">
        <w:t xml:space="preserve">. Do zatwierdzenia przedstawione zostaną oferty, które </w:t>
      </w:r>
      <w:r w:rsidRPr="00E95B2A">
        <w:rPr>
          <w:b/>
          <w:bCs/>
        </w:rPr>
        <w:t xml:space="preserve">uzyskały 25 i więcej punktów z 45 możliwych do otrzymania. </w:t>
      </w:r>
    </w:p>
    <w:p w:rsidR="00442151" w:rsidRDefault="00442151" w:rsidP="00A117F5">
      <w:pPr>
        <w:pStyle w:val="Default"/>
        <w:jc w:val="both"/>
        <w:rPr>
          <w:b/>
          <w:bCs/>
        </w:rPr>
      </w:pPr>
    </w:p>
    <w:p w:rsidR="00E95B2A" w:rsidRPr="00E95B2A" w:rsidRDefault="00E95B2A" w:rsidP="00442151">
      <w:pPr>
        <w:pStyle w:val="Default"/>
        <w:jc w:val="center"/>
      </w:pPr>
      <w:r w:rsidRPr="00E95B2A">
        <w:rPr>
          <w:b/>
          <w:bCs/>
        </w:rPr>
        <w:t>Rozdział XI</w:t>
      </w:r>
    </w:p>
    <w:p w:rsidR="00E95B2A" w:rsidRPr="00E95B2A" w:rsidRDefault="00E95B2A" w:rsidP="00442151">
      <w:pPr>
        <w:pStyle w:val="Default"/>
        <w:jc w:val="center"/>
      </w:pPr>
      <w:r w:rsidRPr="00E95B2A">
        <w:rPr>
          <w:b/>
          <w:bCs/>
        </w:rPr>
        <w:t>ROZSTRZYGNIĘCIE OTWARTEGO KONKURSU OFERT</w:t>
      </w:r>
    </w:p>
    <w:p w:rsidR="00E95B2A" w:rsidRPr="00E95B2A" w:rsidRDefault="00E95B2A" w:rsidP="00A117F5">
      <w:pPr>
        <w:pStyle w:val="Default"/>
        <w:spacing w:after="15"/>
        <w:jc w:val="both"/>
      </w:pPr>
      <w:r w:rsidRPr="00E95B2A">
        <w:t xml:space="preserve">1. Wyboru najkorzystniejszych ofert wraz z decyzją o wysokości kwoty przyznanej dotacji dokonuje Zarząd Powiatu Skarżyskiego. </w:t>
      </w:r>
    </w:p>
    <w:p w:rsidR="00E95B2A" w:rsidRPr="00E95B2A" w:rsidRDefault="00E95B2A" w:rsidP="00A117F5">
      <w:pPr>
        <w:pStyle w:val="Default"/>
        <w:spacing w:after="15"/>
        <w:jc w:val="both"/>
      </w:pPr>
      <w:r w:rsidRPr="00E95B2A">
        <w:t>2. Informacja o rozstrzygnięciu konkursu zostanie umieszczona na tablicy ogłoszeń Starostwa Powiatowego w Skarżysku-Kamiennej, na stronie internetowej Powiatu Skarżyskiego www.</w:t>
      </w:r>
      <w:r w:rsidR="00D86684">
        <w:t>powiatskarzyski</w:t>
      </w:r>
      <w:r w:rsidRPr="00E95B2A">
        <w:t xml:space="preserve">.pl w menu „Współpraca z organizacjami pozarządowymi” oraz </w:t>
      </w:r>
      <w:r w:rsidR="00560588">
        <w:t xml:space="preserve">                   </w:t>
      </w:r>
      <w:r w:rsidRPr="00E95B2A">
        <w:t xml:space="preserve">w Biuletynie Informacji Publicznej w zakładce „Organizacje pozarządowe”. </w:t>
      </w:r>
    </w:p>
    <w:p w:rsidR="00E95B2A" w:rsidRPr="00E95B2A" w:rsidRDefault="00E95B2A" w:rsidP="00A117F5">
      <w:pPr>
        <w:pStyle w:val="Default"/>
        <w:spacing w:after="15"/>
        <w:jc w:val="both"/>
      </w:pPr>
      <w:r w:rsidRPr="00E95B2A">
        <w:t xml:space="preserve">3. Podmioty składające oferty w Otwartym Konkursie Ofert zostaną powiadomione o podjętej decyzji, dotyczącej wyboru złożonej oferty za pośrednictwem generatora </w:t>
      </w:r>
      <w:proofErr w:type="spellStart"/>
      <w:r w:rsidRPr="00E95B2A">
        <w:t>eNGO</w:t>
      </w:r>
      <w:proofErr w:type="spellEnd"/>
      <w:r w:rsidRPr="00E95B2A">
        <w:t xml:space="preserve">. </w:t>
      </w:r>
    </w:p>
    <w:p w:rsidR="00E95B2A" w:rsidRPr="00E95B2A" w:rsidRDefault="00E95B2A" w:rsidP="00A117F5">
      <w:pPr>
        <w:pStyle w:val="Default"/>
        <w:jc w:val="both"/>
      </w:pPr>
      <w:r w:rsidRPr="00E95B2A">
        <w:t xml:space="preserve">4. Decyzja o przyznaniu dotacji nie jest decyzją administracyjną w rozumieniu przepisów Kodeksu postępowania administracyjnego. </w:t>
      </w:r>
    </w:p>
    <w:p w:rsidR="00E95B2A" w:rsidRPr="00E95B2A" w:rsidRDefault="00E95B2A" w:rsidP="00A117F5">
      <w:pPr>
        <w:pStyle w:val="Default"/>
        <w:spacing w:after="14"/>
        <w:jc w:val="both"/>
      </w:pPr>
      <w:r w:rsidRPr="00E95B2A">
        <w:lastRenderedPageBreak/>
        <w:t xml:space="preserve">5. Warunkiem przekazania dotacji jest zawarcie umowy w formie pisemnej pod rygorem nieważności. </w:t>
      </w:r>
    </w:p>
    <w:p w:rsidR="00E95B2A" w:rsidRPr="00E95B2A" w:rsidRDefault="00E95B2A" w:rsidP="00A117F5">
      <w:pPr>
        <w:pStyle w:val="Default"/>
        <w:jc w:val="both"/>
      </w:pPr>
      <w:r w:rsidRPr="00E95B2A">
        <w:t xml:space="preserve">6. Złożone oferty wraz z załącznikami nie są zwracane oferentowi. </w:t>
      </w:r>
    </w:p>
    <w:p w:rsidR="00E95B2A" w:rsidRPr="00E95B2A" w:rsidRDefault="00E95B2A" w:rsidP="00E95B2A">
      <w:pPr>
        <w:pStyle w:val="Default"/>
      </w:pPr>
    </w:p>
    <w:p w:rsidR="00E95B2A" w:rsidRPr="00E95B2A" w:rsidRDefault="00E95B2A" w:rsidP="00A67E79">
      <w:pPr>
        <w:pStyle w:val="Default"/>
        <w:jc w:val="center"/>
      </w:pPr>
      <w:r w:rsidRPr="00E95B2A">
        <w:rPr>
          <w:b/>
          <w:bCs/>
        </w:rPr>
        <w:t>Rozdział XII</w:t>
      </w:r>
    </w:p>
    <w:p w:rsidR="00E95B2A" w:rsidRPr="00E95B2A" w:rsidRDefault="00E95B2A" w:rsidP="00A67E79">
      <w:pPr>
        <w:pStyle w:val="Default"/>
        <w:jc w:val="center"/>
      </w:pPr>
      <w:r w:rsidRPr="00E95B2A">
        <w:rPr>
          <w:b/>
          <w:bCs/>
        </w:rPr>
        <w:t>ZAWARCIE I REALIZACJA UMOWY</w:t>
      </w:r>
    </w:p>
    <w:p w:rsidR="00E95B2A" w:rsidRPr="00E95B2A" w:rsidRDefault="00E95B2A" w:rsidP="00A117F5">
      <w:pPr>
        <w:pStyle w:val="Default"/>
        <w:jc w:val="both"/>
      </w:pPr>
      <w:r w:rsidRPr="00E95B2A">
        <w:t xml:space="preserve">1.Warunkiem przekazania dotacji jest zawarcie umowy z zachowaniem formy pisemnej według wzoru określonego w Rozporządzeniu Przewodniczącego Komitetu Do Spraw Pożytku Publicznego z dnia 24 października 2018 r. w sprawie wzorów ofert i ramowych wzorów umów dotyczących realizacji zadań publicznych oraz wzorów sprawozdań </w:t>
      </w:r>
      <w:r w:rsidR="00560588">
        <w:t xml:space="preserve">                        </w:t>
      </w:r>
      <w:r w:rsidRPr="00E95B2A">
        <w:t xml:space="preserve">z wykonania tych zadań (Dz. U. z 2018 r., poz. 2057).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2. Umowa określa szczegółowe warunki realizacji zadania publicznego, jego finansowania </w:t>
      </w:r>
      <w:r w:rsidR="00560588">
        <w:t xml:space="preserve">              </w:t>
      </w:r>
      <w:r w:rsidRPr="00E95B2A">
        <w:t xml:space="preserve">i rozliczania.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3. Oferent przyjmujący zlecenie realizacji zadania, zobowiązany jest do wykonania zadania </w:t>
      </w:r>
      <w:r w:rsidR="00560588">
        <w:t xml:space="preserve">            </w:t>
      </w:r>
      <w:r w:rsidRPr="00E95B2A">
        <w:t xml:space="preserve">z największą starannością.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4. Jeżeli przyznana dotacja jest niższa od oczekiwanej, Oferent po negocjacjach może przyjąć zmniejszenie zakresu rzeczowego kosztorysu, a w przypadku braku obopólnej zgody odstąpić od podpisania umowy. </w:t>
      </w:r>
    </w:p>
    <w:p w:rsidR="00E95B2A" w:rsidRPr="00E95B2A" w:rsidRDefault="00E95B2A" w:rsidP="00A117F5">
      <w:pPr>
        <w:pStyle w:val="Default"/>
        <w:spacing w:after="27"/>
        <w:jc w:val="both"/>
      </w:pPr>
      <w:r w:rsidRPr="00E95B2A">
        <w:t xml:space="preserve">5. W przypadku odstąpienia od zawarcia umowy Oferent powinien pisemnie poinformować Referat ds. Promocji w Starostwie Powiatowym w Skarżysku-Kamiennej o swojej decyzji </w:t>
      </w:r>
      <w:r w:rsidR="00560588">
        <w:t xml:space="preserve">             </w:t>
      </w:r>
      <w:r w:rsidRPr="00E95B2A">
        <w:t xml:space="preserve">do 14 dni od daty publikacji wyników konkursu na stronie BIP. </w:t>
      </w:r>
    </w:p>
    <w:p w:rsidR="00E95B2A" w:rsidRPr="00E95B2A" w:rsidRDefault="00E95B2A" w:rsidP="00A117F5">
      <w:pPr>
        <w:pStyle w:val="Default"/>
        <w:jc w:val="both"/>
      </w:pPr>
      <w:r w:rsidRPr="00E95B2A">
        <w:t>6. Oferent, którego oferta realizacji zadania otrzymała dofinansowanie ze środków Powiatu Skarżyskiego</w:t>
      </w:r>
      <w:r w:rsidRPr="00E95B2A">
        <w:rPr>
          <w:b/>
          <w:bCs/>
        </w:rPr>
        <w:t xml:space="preserve">, przed zawarciem umowy zobowiązany jest do złożenia: </w:t>
      </w:r>
    </w:p>
    <w:p w:rsidR="00E95B2A" w:rsidRPr="00E95B2A" w:rsidRDefault="00E95B2A" w:rsidP="00A117F5">
      <w:pPr>
        <w:pStyle w:val="Default"/>
        <w:spacing w:after="14"/>
        <w:jc w:val="both"/>
      </w:pPr>
      <w:r w:rsidRPr="00E95B2A">
        <w:t xml:space="preserve">a) </w:t>
      </w:r>
      <w:r w:rsidRPr="00E95B2A">
        <w:rPr>
          <w:b/>
          <w:bCs/>
        </w:rPr>
        <w:t xml:space="preserve">zaktualizowanego harmonogramu realizacji zadania </w:t>
      </w:r>
      <w:r w:rsidRPr="00E95B2A">
        <w:t>(o ile nastąpiły zmiany w stosunku do złożonej oferty). Czas realizacji zadania powinien obejmować okres przygotowania, przeprowadzenia i rozliczenia zadania, jednak nie dłuższy niż wskazany w ogłoszeniu</w:t>
      </w:r>
      <w:r w:rsidRPr="00E95B2A">
        <w:rPr>
          <w:b/>
          <w:bCs/>
        </w:rPr>
        <w:t xml:space="preserve">; </w:t>
      </w:r>
    </w:p>
    <w:p w:rsidR="00E95B2A" w:rsidRPr="00E95B2A" w:rsidRDefault="00E95B2A" w:rsidP="00A117F5">
      <w:pPr>
        <w:pStyle w:val="Default"/>
        <w:jc w:val="both"/>
      </w:pPr>
      <w:r w:rsidRPr="00E95B2A">
        <w:t xml:space="preserve">b) </w:t>
      </w:r>
      <w:r w:rsidRPr="00E95B2A">
        <w:rPr>
          <w:b/>
          <w:bCs/>
        </w:rPr>
        <w:t xml:space="preserve">zaktualizowanego kosztorysu realizacji zadania </w:t>
      </w:r>
      <w:r w:rsidRPr="00E95B2A">
        <w:t xml:space="preserve">(o ile nastąpiły zmiany w stosunku </w:t>
      </w:r>
      <w:r w:rsidR="00560588">
        <w:t xml:space="preserve">              </w:t>
      </w:r>
      <w:r w:rsidRPr="00E95B2A">
        <w:t xml:space="preserve">do złożonej oferty). W przypadku przyznania mniejszego dofinansowania obowiązuje zasada zachowania procentowej wysokości finansowego wkładu własnego Oferenta w stosunku </w:t>
      </w:r>
      <w:r w:rsidR="00560588">
        <w:t xml:space="preserve">              </w:t>
      </w:r>
      <w:r w:rsidRPr="00E95B2A">
        <w:t xml:space="preserve">do kosztu całkowitego zadania lub utrzymania zadeklarowanej w ofercie kwoty wkładu własnego. </w:t>
      </w:r>
    </w:p>
    <w:p w:rsidR="00E95B2A" w:rsidRDefault="00E95B2A" w:rsidP="00A117F5">
      <w:pPr>
        <w:pStyle w:val="Default"/>
        <w:jc w:val="both"/>
      </w:pPr>
      <w:r w:rsidRPr="00E95B2A">
        <w:t xml:space="preserve">7. Wszelkie zmiany związane z harmonogramem oraz zmiany merytoryczne wynikłe </w:t>
      </w:r>
      <w:r w:rsidR="00560588">
        <w:t xml:space="preserve">                     </w:t>
      </w:r>
      <w:r w:rsidRPr="00E95B2A">
        <w:t xml:space="preserve">w trakcie realizacji zadania powinny być zgłoszone pisemnie do Referatu ds. Promocji. Planowane zmiany mogą być wprowadzone do realizacji zadania w formie pisemnego aneksu, tylko po uzyskaniu akceptacji przez Referat ds. Promocji. </w:t>
      </w:r>
    </w:p>
    <w:p w:rsidR="00CA456A" w:rsidRDefault="00CA456A" w:rsidP="00CA456A">
      <w:pPr>
        <w:pStyle w:val="Default"/>
        <w:jc w:val="both"/>
      </w:pPr>
    </w:p>
    <w:p w:rsidR="00CA456A" w:rsidRPr="00CA456A" w:rsidRDefault="00CA456A" w:rsidP="00CA456A">
      <w:pPr>
        <w:pStyle w:val="Default"/>
        <w:jc w:val="center"/>
        <w:rPr>
          <w:b/>
        </w:rPr>
      </w:pPr>
      <w:r w:rsidRPr="00CA456A">
        <w:rPr>
          <w:b/>
        </w:rPr>
        <w:t>Rozdział XI</w:t>
      </w:r>
      <w:r>
        <w:rPr>
          <w:b/>
        </w:rPr>
        <w:t>II</w:t>
      </w:r>
    </w:p>
    <w:p w:rsidR="00CA456A" w:rsidRDefault="00CA456A" w:rsidP="00CA456A">
      <w:pPr>
        <w:pStyle w:val="Default"/>
        <w:jc w:val="center"/>
        <w:rPr>
          <w:b/>
        </w:rPr>
      </w:pPr>
      <w:r>
        <w:rPr>
          <w:b/>
        </w:rPr>
        <w:t>DOSTĘPNOŚĆ</w:t>
      </w:r>
      <w:r w:rsidRPr="00CA456A">
        <w:rPr>
          <w:b/>
        </w:rPr>
        <w:t xml:space="preserve"> OSOBOM ZE SZCZEGÓLNYMI POTRZEBAMI</w:t>
      </w:r>
    </w:p>
    <w:p w:rsidR="00CA456A" w:rsidRDefault="00CA456A" w:rsidP="00CA456A">
      <w:pPr>
        <w:pStyle w:val="Default"/>
        <w:jc w:val="both"/>
      </w:pPr>
      <w:r>
        <w:t xml:space="preserve">1. Obowiązkiem każdej organizacji pozarządowej i podmiotu realizującego zadanie publiczne finansowane ze środków dotacji jest zapewnienie dostępności osobom ze szczególnymi potrzebami. </w:t>
      </w:r>
    </w:p>
    <w:p w:rsidR="00CA456A" w:rsidRDefault="00CA456A" w:rsidP="00B73FB6">
      <w:pPr>
        <w:pStyle w:val="Default"/>
        <w:jc w:val="both"/>
      </w:pPr>
      <w:r>
        <w:t xml:space="preserve">2. Dostępność musi być zapewniony co najmniej w minimalnym wymiarze o którym mowa </w:t>
      </w:r>
      <w:r w:rsidR="00560588">
        <w:t xml:space="preserve"> </w:t>
      </w:r>
      <w:r>
        <w:t>w art. 6 ustawy  z dnia 19 lipca 2019 o zapewnieniu dostępności osobom ze szczególnymi potrzebami (</w:t>
      </w:r>
      <w:r w:rsidR="00B73FB6">
        <w:t>Dz. U. z 2022 r. poz. 2240</w:t>
      </w:r>
      <w:r>
        <w:t xml:space="preserve">). Dotyczy to także stron internetowych i aplikacji jakie będą wykorzystane do realizacji zadania, które spełniają wymagania określone </w:t>
      </w:r>
      <w:r w:rsidR="00560588">
        <w:t xml:space="preserve">                      </w:t>
      </w:r>
      <w:r>
        <w:t>w ustawie z dnia 4 kwietnia 2019 r. o dostępności cyfrowej stron internetowych i aplikacji mobilnych podmiotów publicznych</w:t>
      </w:r>
      <w:r w:rsidR="003A6F5E">
        <w:t xml:space="preserve"> (</w:t>
      </w:r>
      <w:r w:rsidR="00B73FB6">
        <w:t>Dz. U. z 2023 r. poz. 1440</w:t>
      </w:r>
      <w:r w:rsidR="003A6F5E">
        <w:t>)</w:t>
      </w:r>
      <w:r>
        <w:t>.</w:t>
      </w:r>
    </w:p>
    <w:p w:rsidR="00CA456A" w:rsidRDefault="003A6F5E" w:rsidP="00CA456A">
      <w:pPr>
        <w:pStyle w:val="Default"/>
        <w:jc w:val="both"/>
      </w:pPr>
      <w:r>
        <w:t xml:space="preserve">3. </w:t>
      </w:r>
      <w:r w:rsidR="00CA456A">
        <w:t xml:space="preserve">W indywidualnym przypadku, jeżeli organizacja lub podmiot nie jest w stanie, </w:t>
      </w:r>
      <w:r w:rsidR="00560588">
        <w:t xml:space="preserve">                           </w:t>
      </w:r>
      <w:r w:rsidR="00CA456A">
        <w:t xml:space="preserve">w szczególności ze względów technicznych lub prawnych, zapewnić dostępności osobie </w:t>
      </w:r>
      <w:r w:rsidR="00560588">
        <w:t xml:space="preserve">               </w:t>
      </w:r>
      <w:r w:rsidR="00CA456A">
        <w:lastRenderedPageBreak/>
        <w:t>ze szczególnymi potrzebami w zakresie, o którym mowa w art. 6 ustawy o dostępności, podmiot ten jest obowiązany  zapewnić takiej osobie dostęp alternatywny.</w:t>
      </w:r>
    </w:p>
    <w:p w:rsidR="00CA456A" w:rsidRDefault="003A6F5E" w:rsidP="00CA456A">
      <w:pPr>
        <w:pStyle w:val="Default"/>
        <w:jc w:val="both"/>
      </w:pPr>
      <w:r>
        <w:t xml:space="preserve">4. </w:t>
      </w:r>
      <w:r w:rsidR="00CA456A">
        <w:t>Minimalne wymagania służące zapewnieniu dostępności osobom ze szczególnymi potrzebami obejmują:</w:t>
      </w:r>
    </w:p>
    <w:p w:rsidR="00CA456A" w:rsidRDefault="00CA456A" w:rsidP="00CA456A">
      <w:pPr>
        <w:pStyle w:val="Default"/>
        <w:jc w:val="both"/>
      </w:pPr>
      <w:r>
        <w:t>1) w zakresie dostępności architektonicznej:</w:t>
      </w:r>
    </w:p>
    <w:p w:rsidR="00CA456A" w:rsidRDefault="00CA456A" w:rsidP="00CA456A">
      <w:pPr>
        <w:pStyle w:val="Default"/>
        <w:jc w:val="both"/>
      </w:pPr>
      <w:r>
        <w:t>a) zapewnienie wolnych od barier poziomych i pionowych przestrzeni komunikacyjnych budynków,</w:t>
      </w:r>
    </w:p>
    <w:p w:rsidR="00CA456A" w:rsidRDefault="00CA456A" w:rsidP="00CA456A">
      <w:pPr>
        <w:pStyle w:val="Default"/>
        <w:jc w:val="both"/>
      </w:pPr>
      <w:r>
        <w:t xml:space="preserve">b) </w:t>
      </w:r>
      <w:r w:rsidR="003A6F5E">
        <w:t>i</w:t>
      </w:r>
      <w:r>
        <w:t>nstalację urządzeń lub zastosowanie środków technicznych i rozwiązań architektonicznych w budynku, które umożliwiają dostęp do wszystkich pomieszczeń, z wyłączeniem pomieszczeń technicznych,</w:t>
      </w:r>
    </w:p>
    <w:p w:rsidR="00CA456A" w:rsidRDefault="00CA456A" w:rsidP="00CA456A">
      <w:pPr>
        <w:pStyle w:val="Default"/>
        <w:jc w:val="both"/>
      </w:pPr>
      <w:r>
        <w:t>c) zapewnienie informacji na temat rozkładu pomieszczeń w budynku, co najmniej w sposób wizualny i dotykowy lub głosowy,</w:t>
      </w:r>
    </w:p>
    <w:p w:rsidR="00CA456A" w:rsidRDefault="00CA456A" w:rsidP="00B73FB6">
      <w:pPr>
        <w:pStyle w:val="Default"/>
        <w:jc w:val="both"/>
      </w:pPr>
      <w:r>
        <w:t>d) zapewnienie wstępu do budynku osobie korzystającej z psa asystującego, o którym mowa w art. 2 pkt 11 ustawy z dnia 27 sierpnia 1997 r. o rehabilitacji zawodowej i społecznej oraz zatrudnianiu osób niepełnosprawnych (</w:t>
      </w:r>
      <w:r w:rsidR="00B73FB6">
        <w:t>Dz. U. z 2023 r. poz. 100, 173, 240, 852, 1234 i 1429</w:t>
      </w:r>
      <w:r>
        <w:t>),</w:t>
      </w:r>
    </w:p>
    <w:p w:rsidR="00CA456A" w:rsidRDefault="00CA456A" w:rsidP="00CA456A">
      <w:pPr>
        <w:pStyle w:val="Default"/>
        <w:jc w:val="both"/>
      </w:pPr>
      <w:r>
        <w:t>e) zapewnienie osobom ze szczególnymi potrzebami możliwości ewakuacji lub ich uratowania w inny sposób;</w:t>
      </w:r>
    </w:p>
    <w:p w:rsidR="00CA456A" w:rsidRDefault="00CA456A" w:rsidP="00CA456A">
      <w:pPr>
        <w:pStyle w:val="Default"/>
        <w:jc w:val="both"/>
      </w:pPr>
      <w:r>
        <w:t>2) w zakresie dostępności cyfrowej – wymagania określone w ustawie z dnia 4 kwietnia 2019 r. o dostępności cyfrowej stron internetowych i aplikacji mobilnych podmiotów publicznych;</w:t>
      </w:r>
    </w:p>
    <w:p w:rsidR="00CA456A" w:rsidRDefault="00CA456A" w:rsidP="00CA456A">
      <w:pPr>
        <w:pStyle w:val="Default"/>
        <w:jc w:val="both"/>
      </w:pPr>
      <w:r>
        <w:t>3) w zakresie dostępności informacyjno-komunikacyjnej:</w:t>
      </w:r>
    </w:p>
    <w:p w:rsidR="00CA456A" w:rsidRDefault="00CA456A" w:rsidP="00B73FB6">
      <w:pPr>
        <w:pStyle w:val="Default"/>
        <w:jc w:val="both"/>
      </w:pPr>
      <w:r>
        <w:t xml:space="preserve">a) obsługę  z wykorzystaniem środków wspierających komunikowanie się, o których mowa </w:t>
      </w:r>
      <w:r w:rsidR="00560588">
        <w:t xml:space="preserve"> </w:t>
      </w:r>
      <w:r>
        <w:t>w art. 3 pkt 5 ustawy z dnia 19 sierpnia 2011 r. o języku migowym i innych środkach komunikowania się (</w:t>
      </w:r>
      <w:r w:rsidR="00B73FB6">
        <w:t>Dz. U. z 2023 r. poz. 20</w:t>
      </w:r>
      <w:r>
        <w:t>), lub przez wykorzystanie zdalnego dostępu online do usługi tłumacza przez strony internetowe i aplikacje,</w:t>
      </w:r>
    </w:p>
    <w:p w:rsidR="00CA456A" w:rsidRDefault="00CA456A" w:rsidP="00CA456A">
      <w:pPr>
        <w:pStyle w:val="Default"/>
        <w:jc w:val="both"/>
      </w:pPr>
      <w:r>
        <w:t xml:space="preserve">b) instalację urządzeń lub innych środków technicznych do obsługi osób słabosłyszących, </w:t>
      </w:r>
      <w:r w:rsidR="00560588">
        <w:t xml:space="preserve">             </w:t>
      </w:r>
      <w:r>
        <w:t>w szczególności pętli indukcyjnych, systemów FM lub urządzeń opartych o inne technologie, których celem jest wspomaganie słyszenia,</w:t>
      </w:r>
    </w:p>
    <w:p w:rsidR="00CA456A" w:rsidRDefault="00CA456A" w:rsidP="00CA456A">
      <w:pPr>
        <w:pStyle w:val="Default"/>
        <w:jc w:val="both"/>
      </w:pPr>
      <w:r>
        <w:t xml:space="preserve">c) </w:t>
      </w:r>
      <w:r w:rsidR="003A6F5E">
        <w:t>z</w:t>
      </w:r>
      <w:r>
        <w:t>apewnienie na stronie internetowej danego podmiotu informacji o zakresie jego działalności – w postaci elektronicznego pliku zawierającego tekst odczytywalny maszynowo, nagrania treści w polskim języku migowym oraz informacji w tekście łatwym do czytania,</w:t>
      </w:r>
    </w:p>
    <w:p w:rsidR="00CA456A" w:rsidRPr="00E95B2A" w:rsidRDefault="00CA456A" w:rsidP="00CA456A">
      <w:pPr>
        <w:pStyle w:val="Default"/>
        <w:jc w:val="both"/>
      </w:pPr>
      <w:r>
        <w:t>d) zapewnienie, na wniosek osoby ze szczególnymi potrzebami, komunikacji z podmiotem publicznym w formie określonej w tym wniosku.</w:t>
      </w:r>
    </w:p>
    <w:p w:rsidR="00E95B2A" w:rsidRPr="00E95B2A" w:rsidRDefault="00E95B2A" w:rsidP="00E95B2A">
      <w:pPr>
        <w:pStyle w:val="Default"/>
      </w:pPr>
    </w:p>
    <w:p w:rsidR="00E95B2A" w:rsidRPr="00E95B2A" w:rsidRDefault="00E95B2A" w:rsidP="00876BC3">
      <w:pPr>
        <w:pStyle w:val="Default"/>
        <w:jc w:val="center"/>
      </w:pPr>
      <w:r w:rsidRPr="00E95B2A">
        <w:rPr>
          <w:b/>
          <w:bCs/>
        </w:rPr>
        <w:t>Rozdział XI</w:t>
      </w:r>
      <w:r w:rsidR="00CA456A">
        <w:rPr>
          <w:b/>
          <w:bCs/>
        </w:rPr>
        <w:t>V</w:t>
      </w:r>
    </w:p>
    <w:p w:rsidR="00E95B2A" w:rsidRPr="00E95B2A" w:rsidRDefault="00E95B2A" w:rsidP="00876BC3">
      <w:pPr>
        <w:pStyle w:val="Default"/>
        <w:jc w:val="center"/>
      </w:pPr>
      <w:r w:rsidRPr="00E95B2A">
        <w:rPr>
          <w:b/>
          <w:bCs/>
        </w:rPr>
        <w:t>KONTROLA I OCENA REALIZACJI ZADANIA</w:t>
      </w:r>
    </w:p>
    <w:p w:rsidR="00E95B2A" w:rsidRPr="00E95B2A" w:rsidRDefault="00E95B2A" w:rsidP="00A117F5">
      <w:pPr>
        <w:pStyle w:val="Default"/>
        <w:spacing w:after="14"/>
        <w:jc w:val="both"/>
      </w:pPr>
      <w:r w:rsidRPr="00E95B2A">
        <w:t xml:space="preserve">1. Podmiot dotowany po zakończeniu realizacji zadania zobowiązany jest do przedstawienia szczegółowego sprawozdania merytorycznego i finansowego z wykonanego zadania, zgodnego ze wzorem określonym w Rozporządzeniu Przewodniczącego Komitetu Do Spraw Pożytku Publicznego z dnia 24 października 2018 r. w sprawie wzorów ofert i ramowych wzorów umów dotyczących realizacji zadań publicznych oraz wzorów sprawozdań </w:t>
      </w:r>
      <w:r w:rsidR="00560588">
        <w:t xml:space="preserve">                         </w:t>
      </w:r>
      <w:r w:rsidRPr="00E95B2A">
        <w:t>z wykonania tych zadań (Dz. U. z 2018 r., poz. 2057)</w:t>
      </w:r>
      <w:r w:rsidRPr="00E95B2A">
        <w:rPr>
          <w:b/>
          <w:bCs/>
        </w:rPr>
        <w:t xml:space="preserve">. </w:t>
      </w:r>
    </w:p>
    <w:p w:rsidR="00E95B2A" w:rsidRPr="00E95B2A" w:rsidRDefault="00E95B2A" w:rsidP="00A117F5">
      <w:pPr>
        <w:pStyle w:val="Default"/>
        <w:jc w:val="both"/>
      </w:pPr>
      <w:r w:rsidRPr="00E95B2A">
        <w:t>2. Zgodnie z art.17 ustawy z dnia 24 kwietnia 2003 r. o działalności pożytku publicznego</w:t>
      </w:r>
      <w:r w:rsidR="00560588">
        <w:t xml:space="preserve">                </w:t>
      </w:r>
      <w:r w:rsidRPr="00E95B2A">
        <w:t xml:space="preserve"> i o wolontariacie, Powiat Skarżyski zlecając zadanie publiczne ma prawo dokonać kontroli </w:t>
      </w:r>
      <w:r w:rsidR="00560588">
        <w:t xml:space="preserve">             </w:t>
      </w:r>
      <w:r w:rsidRPr="00E95B2A">
        <w:t>i oceny realizacji za</w:t>
      </w:r>
      <w:r w:rsidR="00166984">
        <w:t>dania a w szczególności: stopnia</w:t>
      </w:r>
      <w:r w:rsidRPr="00E95B2A">
        <w:t xml:space="preserve"> realizacji, efektywności, rzetelności </w:t>
      </w:r>
      <w:r w:rsidR="00560588">
        <w:t xml:space="preserve">              </w:t>
      </w:r>
      <w:r w:rsidRPr="00E95B2A">
        <w:t xml:space="preserve">i jakości wykonania zadania, prawidłowości wykorzystania środków oraz prowadzenia wymaganej dokumentacji. Kontroli mogą dokonać upoważnieni pracownicy Starostwa Powiatowego w Skarżysku-Kamiennej. </w:t>
      </w:r>
    </w:p>
    <w:p w:rsidR="00E95B2A" w:rsidRPr="00E95B2A" w:rsidRDefault="00E95B2A" w:rsidP="00E95B2A">
      <w:pPr>
        <w:pStyle w:val="Default"/>
      </w:pPr>
    </w:p>
    <w:p w:rsidR="003A6F5E" w:rsidRDefault="003A6F5E" w:rsidP="0070247E">
      <w:pPr>
        <w:pStyle w:val="Default"/>
        <w:jc w:val="center"/>
        <w:rPr>
          <w:b/>
          <w:bCs/>
        </w:rPr>
      </w:pPr>
    </w:p>
    <w:p w:rsidR="003A6F5E" w:rsidRDefault="003A6F5E" w:rsidP="0070247E">
      <w:pPr>
        <w:pStyle w:val="Default"/>
        <w:jc w:val="center"/>
        <w:rPr>
          <w:b/>
          <w:bCs/>
        </w:rPr>
      </w:pPr>
    </w:p>
    <w:p w:rsidR="003A6F5E" w:rsidRDefault="003A6F5E" w:rsidP="0070247E">
      <w:pPr>
        <w:pStyle w:val="Default"/>
        <w:jc w:val="center"/>
        <w:rPr>
          <w:b/>
          <w:bCs/>
        </w:rPr>
      </w:pPr>
    </w:p>
    <w:p w:rsidR="00E95B2A" w:rsidRPr="00E95B2A" w:rsidRDefault="00E95B2A" w:rsidP="0070247E">
      <w:pPr>
        <w:pStyle w:val="Default"/>
        <w:jc w:val="center"/>
      </w:pPr>
      <w:r w:rsidRPr="00E95B2A">
        <w:rPr>
          <w:b/>
          <w:bCs/>
        </w:rPr>
        <w:t>Rozdział XV</w:t>
      </w:r>
    </w:p>
    <w:p w:rsidR="00E95B2A" w:rsidRPr="00E95B2A" w:rsidRDefault="00E95B2A" w:rsidP="0070247E">
      <w:pPr>
        <w:pStyle w:val="Default"/>
        <w:jc w:val="center"/>
      </w:pPr>
      <w:r w:rsidRPr="00E95B2A">
        <w:rPr>
          <w:b/>
          <w:bCs/>
        </w:rPr>
        <w:t>INFORMACJA O REALIZACJI ZADAŃ PUBLICZNYCH</w:t>
      </w:r>
    </w:p>
    <w:p w:rsidR="00E95B2A" w:rsidRDefault="003A6F5E" w:rsidP="00A117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95B2A" w:rsidRPr="0070247E">
        <w:rPr>
          <w:rFonts w:ascii="Times New Roman" w:hAnsi="Times New Roman" w:cs="Times New Roman"/>
          <w:sz w:val="24"/>
          <w:szCs w:val="24"/>
        </w:rPr>
        <w:t xml:space="preserve">Wspieranie przez Powiat Skarżyski zadań publicznych odbywało się w roku ubiegłym </w:t>
      </w:r>
      <w:r w:rsidR="0056058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95B2A" w:rsidRPr="0070247E">
        <w:rPr>
          <w:rFonts w:ascii="Times New Roman" w:hAnsi="Times New Roman" w:cs="Times New Roman"/>
          <w:sz w:val="24"/>
          <w:szCs w:val="24"/>
        </w:rPr>
        <w:t xml:space="preserve">w ramach </w:t>
      </w:r>
      <w:r w:rsidR="00585AFE">
        <w:rPr>
          <w:rFonts w:ascii="Times New Roman" w:hAnsi="Times New Roman" w:cs="Times New Roman"/>
          <w:sz w:val="24"/>
          <w:szCs w:val="24"/>
        </w:rPr>
        <w:t>O</w:t>
      </w:r>
      <w:r w:rsidR="00E95B2A" w:rsidRPr="0070247E">
        <w:rPr>
          <w:rFonts w:ascii="Times New Roman" w:hAnsi="Times New Roman" w:cs="Times New Roman"/>
          <w:sz w:val="24"/>
          <w:szCs w:val="24"/>
        </w:rPr>
        <w:t>twart</w:t>
      </w:r>
      <w:r>
        <w:rPr>
          <w:rFonts w:ascii="Times New Roman" w:hAnsi="Times New Roman" w:cs="Times New Roman"/>
          <w:sz w:val="24"/>
          <w:szCs w:val="24"/>
        </w:rPr>
        <w:t xml:space="preserve">ych </w:t>
      </w:r>
      <w:r w:rsidR="00585AFE">
        <w:rPr>
          <w:rFonts w:ascii="Times New Roman" w:hAnsi="Times New Roman" w:cs="Times New Roman"/>
          <w:sz w:val="24"/>
          <w:szCs w:val="24"/>
        </w:rPr>
        <w:t>K</w:t>
      </w:r>
      <w:r w:rsidR="00E95B2A" w:rsidRPr="0070247E">
        <w:rPr>
          <w:rFonts w:ascii="Times New Roman" w:hAnsi="Times New Roman" w:cs="Times New Roman"/>
          <w:sz w:val="24"/>
          <w:szCs w:val="24"/>
        </w:rPr>
        <w:t>onkurs</w:t>
      </w:r>
      <w:r>
        <w:rPr>
          <w:rFonts w:ascii="Times New Roman" w:hAnsi="Times New Roman" w:cs="Times New Roman"/>
          <w:sz w:val="24"/>
          <w:szCs w:val="24"/>
        </w:rPr>
        <w:t xml:space="preserve">ów </w:t>
      </w:r>
      <w:r w:rsidR="00585AFE">
        <w:rPr>
          <w:rFonts w:ascii="Times New Roman" w:hAnsi="Times New Roman" w:cs="Times New Roman"/>
          <w:sz w:val="24"/>
          <w:szCs w:val="24"/>
        </w:rPr>
        <w:t>O</w:t>
      </w:r>
      <w:r w:rsidR="00E95B2A" w:rsidRPr="0070247E">
        <w:rPr>
          <w:rFonts w:ascii="Times New Roman" w:hAnsi="Times New Roman" w:cs="Times New Roman"/>
          <w:sz w:val="24"/>
          <w:szCs w:val="24"/>
        </w:rPr>
        <w:t xml:space="preserve">fert na realizację zadań publicznych Powiatu Skarżyskiego w roku </w:t>
      </w:r>
      <w:r w:rsidR="00B73FB6">
        <w:rPr>
          <w:rFonts w:ascii="Times New Roman" w:hAnsi="Times New Roman" w:cs="Times New Roman"/>
          <w:sz w:val="24"/>
          <w:szCs w:val="24"/>
        </w:rPr>
        <w:t>2023</w:t>
      </w:r>
      <w:r w:rsidR="00E95B2A" w:rsidRPr="0070247E">
        <w:rPr>
          <w:rFonts w:ascii="Times New Roman" w:hAnsi="Times New Roman" w:cs="Times New Roman"/>
          <w:sz w:val="24"/>
          <w:szCs w:val="24"/>
        </w:rPr>
        <w:t xml:space="preserve"> w zakresie kultury, w zakresie kultur</w:t>
      </w:r>
      <w:r>
        <w:rPr>
          <w:rFonts w:ascii="Times New Roman" w:hAnsi="Times New Roman" w:cs="Times New Roman"/>
          <w:sz w:val="24"/>
          <w:szCs w:val="24"/>
        </w:rPr>
        <w:t xml:space="preserve">y fizycznej, </w:t>
      </w:r>
      <w:r w:rsidR="00E95B2A" w:rsidRPr="0070247E">
        <w:rPr>
          <w:rFonts w:ascii="Times New Roman" w:hAnsi="Times New Roman" w:cs="Times New Roman"/>
          <w:sz w:val="24"/>
          <w:szCs w:val="24"/>
        </w:rPr>
        <w:t>w zakr</w:t>
      </w:r>
      <w:r>
        <w:rPr>
          <w:rFonts w:ascii="Times New Roman" w:hAnsi="Times New Roman" w:cs="Times New Roman"/>
          <w:sz w:val="24"/>
          <w:szCs w:val="24"/>
        </w:rPr>
        <w:t xml:space="preserve">esie ochrony i promocji zdrowia oraz w zakresie turystyki. </w:t>
      </w:r>
    </w:p>
    <w:p w:rsidR="003A6F5E" w:rsidRPr="0070247E" w:rsidRDefault="003A6F5E" w:rsidP="00A117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Na realizację zadań w zakresie kultury w roku 202</w:t>
      </w:r>
      <w:r w:rsidR="00004D2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w ramach Otwartego Konkursu Ofert  przeznaczone zostało 2</w:t>
      </w:r>
      <w:r w:rsidR="00C7656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.000,00 zł. </w:t>
      </w:r>
    </w:p>
    <w:sectPr w:rsidR="003A6F5E" w:rsidRPr="0070247E" w:rsidSect="00CE1F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95B2A"/>
    <w:rsid w:val="00004D28"/>
    <w:rsid w:val="0005403A"/>
    <w:rsid w:val="0015636B"/>
    <w:rsid w:val="00166984"/>
    <w:rsid w:val="00172B0C"/>
    <w:rsid w:val="001A04C9"/>
    <w:rsid w:val="00207DEC"/>
    <w:rsid w:val="00211090"/>
    <w:rsid w:val="00261E61"/>
    <w:rsid w:val="002B6F85"/>
    <w:rsid w:val="002D38A4"/>
    <w:rsid w:val="002F0D22"/>
    <w:rsid w:val="00301C4E"/>
    <w:rsid w:val="00310B04"/>
    <w:rsid w:val="003520E3"/>
    <w:rsid w:val="003A6F5E"/>
    <w:rsid w:val="003E70F9"/>
    <w:rsid w:val="00442151"/>
    <w:rsid w:val="0044721C"/>
    <w:rsid w:val="004533FC"/>
    <w:rsid w:val="004B602C"/>
    <w:rsid w:val="004F2D9E"/>
    <w:rsid w:val="005036CF"/>
    <w:rsid w:val="00560588"/>
    <w:rsid w:val="00585AFE"/>
    <w:rsid w:val="005D6170"/>
    <w:rsid w:val="005F75DF"/>
    <w:rsid w:val="00655C24"/>
    <w:rsid w:val="006A7797"/>
    <w:rsid w:val="006D274A"/>
    <w:rsid w:val="0070247E"/>
    <w:rsid w:val="00717BF9"/>
    <w:rsid w:val="007835FF"/>
    <w:rsid w:val="00795583"/>
    <w:rsid w:val="007A3028"/>
    <w:rsid w:val="007B7918"/>
    <w:rsid w:val="007D3038"/>
    <w:rsid w:val="007E5DFA"/>
    <w:rsid w:val="00822589"/>
    <w:rsid w:val="00876BC3"/>
    <w:rsid w:val="00985409"/>
    <w:rsid w:val="009B0548"/>
    <w:rsid w:val="009C6179"/>
    <w:rsid w:val="00A117F5"/>
    <w:rsid w:val="00A67E79"/>
    <w:rsid w:val="00AE465D"/>
    <w:rsid w:val="00B57861"/>
    <w:rsid w:val="00B73FB6"/>
    <w:rsid w:val="00BA5E76"/>
    <w:rsid w:val="00C13C01"/>
    <w:rsid w:val="00C207B2"/>
    <w:rsid w:val="00C4246B"/>
    <w:rsid w:val="00C51658"/>
    <w:rsid w:val="00C7656A"/>
    <w:rsid w:val="00CA456A"/>
    <w:rsid w:val="00CE1FDD"/>
    <w:rsid w:val="00D47A3A"/>
    <w:rsid w:val="00D645AD"/>
    <w:rsid w:val="00D71427"/>
    <w:rsid w:val="00D86684"/>
    <w:rsid w:val="00DB1275"/>
    <w:rsid w:val="00E72834"/>
    <w:rsid w:val="00E95B2A"/>
    <w:rsid w:val="00F20994"/>
    <w:rsid w:val="00F407B0"/>
    <w:rsid w:val="00FB04FD"/>
    <w:rsid w:val="00FE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1F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95B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A6F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8</Pages>
  <Words>2931</Words>
  <Characters>17586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 Wisowaty</dc:creator>
  <cp:lastModifiedBy>Olga Łukomska</cp:lastModifiedBy>
  <cp:revision>53</cp:revision>
  <cp:lastPrinted>2023-12-20T12:15:00Z</cp:lastPrinted>
  <dcterms:created xsi:type="dcterms:W3CDTF">2020-12-25T12:24:00Z</dcterms:created>
  <dcterms:modified xsi:type="dcterms:W3CDTF">2023-12-20T12:17:00Z</dcterms:modified>
</cp:coreProperties>
</file>