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41076" w14:textId="74CADFF7" w:rsidR="00906799" w:rsidRPr="00906799" w:rsidRDefault="00AB22CD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906799" w:rsidRPr="00906799">
        <w:rPr>
          <w:rFonts w:ascii="Times New Roman" w:hAnsi="Times New Roman" w:cs="Times New Roman"/>
          <w:b/>
          <w:sz w:val="24"/>
          <w:szCs w:val="24"/>
        </w:rPr>
        <w:t>r</w:t>
      </w:r>
      <w:r w:rsidR="00491A52">
        <w:rPr>
          <w:rFonts w:ascii="Times New Roman" w:hAnsi="Times New Roman" w:cs="Times New Roman"/>
          <w:b/>
          <w:sz w:val="24"/>
          <w:szCs w:val="24"/>
        </w:rPr>
        <w:t xml:space="preserve"> 2 / 5 / 2024</w:t>
      </w:r>
    </w:p>
    <w:p w14:paraId="49E85496" w14:textId="77777777" w:rsidR="00906799" w:rsidRPr="00906799" w:rsidRDefault="00906799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99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7101D089" w14:textId="320C3802" w:rsidR="00906799" w:rsidRPr="00906799" w:rsidRDefault="00491A52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15 maja </w:t>
      </w:r>
      <w:r w:rsidR="009E1A76">
        <w:rPr>
          <w:rFonts w:ascii="Times New Roman" w:hAnsi="Times New Roman" w:cs="Times New Roman"/>
          <w:b/>
          <w:sz w:val="24"/>
          <w:szCs w:val="24"/>
        </w:rPr>
        <w:t>20</w:t>
      </w:r>
      <w:r w:rsidR="00C26FD1">
        <w:rPr>
          <w:rFonts w:ascii="Times New Roman" w:hAnsi="Times New Roman" w:cs="Times New Roman"/>
          <w:b/>
          <w:sz w:val="24"/>
          <w:szCs w:val="24"/>
        </w:rPr>
        <w:t>2</w:t>
      </w:r>
      <w:r w:rsidR="001F69A5">
        <w:rPr>
          <w:rFonts w:ascii="Times New Roman" w:hAnsi="Times New Roman" w:cs="Times New Roman"/>
          <w:b/>
          <w:sz w:val="24"/>
          <w:szCs w:val="24"/>
        </w:rPr>
        <w:t>4</w:t>
      </w:r>
      <w:r w:rsidR="009E1A7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DAA1400" w14:textId="77777777" w:rsidR="00906799" w:rsidRPr="00906799" w:rsidRDefault="0038243D" w:rsidP="0096385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uchwalenia </w:t>
      </w:r>
      <w:r w:rsidR="00FA5489">
        <w:rPr>
          <w:rFonts w:ascii="Times New Roman" w:hAnsi="Times New Roman" w:cs="Times New Roman"/>
          <w:b/>
          <w:sz w:val="24"/>
          <w:szCs w:val="24"/>
        </w:rPr>
        <w:t>R</w:t>
      </w:r>
      <w:r w:rsidR="00906799" w:rsidRPr="00906799">
        <w:rPr>
          <w:rFonts w:ascii="Times New Roman" w:hAnsi="Times New Roman" w:cs="Times New Roman"/>
          <w:b/>
          <w:sz w:val="24"/>
          <w:szCs w:val="24"/>
        </w:rPr>
        <w:t>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B84944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rganizacyjnego</w:t>
      </w:r>
      <w:r w:rsidR="00906799" w:rsidRPr="00906799">
        <w:rPr>
          <w:rFonts w:ascii="Times New Roman" w:hAnsi="Times New Roman" w:cs="Times New Roman"/>
          <w:b/>
          <w:sz w:val="24"/>
          <w:szCs w:val="24"/>
        </w:rPr>
        <w:t xml:space="preserve"> Powiatowego Urzędu 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06799" w:rsidRPr="00906799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14:paraId="30CE2422" w14:textId="215FAE11" w:rsidR="00906799" w:rsidRDefault="00906799" w:rsidP="009638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799">
        <w:rPr>
          <w:rFonts w:ascii="Times New Roman" w:hAnsi="Times New Roman" w:cs="Times New Roman"/>
          <w:sz w:val="24"/>
          <w:szCs w:val="24"/>
        </w:rPr>
        <w:t xml:space="preserve">Na podstawie art. 36 ust. 1 ustawy z dnia 5 czerwca 1998 r. o samorządzie powiatowym </w:t>
      </w:r>
      <w:r w:rsidR="00B31A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</w:t>
      </w:r>
      <w:r w:rsidRPr="00906799">
        <w:rPr>
          <w:rFonts w:ascii="Times New Roman" w:hAnsi="Times New Roman" w:cs="Times New Roman"/>
          <w:sz w:val="24"/>
          <w:szCs w:val="24"/>
        </w:rPr>
        <w:t>z. U. z</w:t>
      </w:r>
      <w:r w:rsidR="00C26FD1">
        <w:rPr>
          <w:rFonts w:ascii="Times New Roman" w:hAnsi="Times New Roman" w:cs="Times New Roman"/>
          <w:sz w:val="24"/>
          <w:szCs w:val="24"/>
        </w:rPr>
        <w:t xml:space="preserve"> 202</w:t>
      </w:r>
      <w:r w:rsidR="007F2C6D">
        <w:rPr>
          <w:rFonts w:ascii="Times New Roman" w:hAnsi="Times New Roman" w:cs="Times New Roman"/>
          <w:sz w:val="24"/>
          <w:szCs w:val="24"/>
        </w:rPr>
        <w:t>4</w:t>
      </w:r>
      <w:r w:rsidR="00C26FD1">
        <w:rPr>
          <w:rFonts w:ascii="Times New Roman" w:hAnsi="Times New Roman" w:cs="Times New Roman"/>
          <w:sz w:val="24"/>
          <w:szCs w:val="24"/>
        </w:rPr>
        <w:t xml:space="preserve"> r. poz.</w:t>
      </w:r>
      <w:r w:rsidR="007F2C6D">
        <w:rPr>
          <w:rFonts w:ascii="Times New Roman" w:hAnsi="Times New Roman" w:cs="Times New Roman"/>
          <w:sz w:val="24"/>
          <w:szCs w:val="24"/>
        </w:rPr>
        <w:t xml:space="preserve"> 107</w:t>
      </w:r>
      <w:r w:rsidRPr="00906799">
        <w:rPr>
          <w:rFonts w:ascii="Times New Roman" w:hAnsi="Times New Roman" w:cs="Times New Roman"/>
          <w:sz w:val="24"/>
          <w:szCs w:val="24"/>
        </w:rPr>
        <w:t>)</w:t>
      </w:r>
    </w:p>
    <w:p w14:paraId="6F4D07FC" w14:textId="77777777" w:rsidR="00906799" w:rsidRDefault="00906799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99">
        <w:rPr>
          <w:rFonts w:ascii="Times New Roman" w:hAnsi="Times New Roman" w:cs="Times New Roman"/>
          <w:b/>
          <w:sz w:val="24"/>
          <w:szCs w:val="24"/>
        </w:rPr>
        <w:t>Zarząd Powiatu Skarżyskiego, uchwala co następuje</w:t>
      </w:r>
    </w:p>
    <w:p w14:paraId="7938545E" w14:textId="77777777" w:rsidR="00906799" w:rsidRDefault="00906799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10983E0" w14:textId="03AE382E" w:rsidR="009E1A76" w:rsidRPr="009E1A76" w:rsidRDefault="00FA5489" w:rsidP="009E1A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R</w:t>
      </w:r>
      <w:r w:rsidR="009E1A76">
        <w:rPr>
          <w:rFonts w:ascii="Times New Roman" w:hAnsi="Times New Roman" w:cs="Times New Roman"/>
          <w:sz w:val="24"/>
          <w:szCs w:val="24"/>
        </w:rPr>
        <w:t xml:space="preserve">egulamin </w:t>
      </w:r>
      <w:r w:rsidR="00B84944">
        <w:rPr>
          <w:rFonts w:ascii="Times New Roman" w:hAnsi="Times New Roman" w:cs="Times New Roman"/>
          <w:sz w:val="24"/>
          <w:szCs w:val="24"/>
        </w:rPr>
        <w:t>O</w:t>
      </w:r>
      <w:r w:rsidR="009E1A76">
        <w:rPr>
          <w:rFonts w:ascii="Times New Roman" w:hAnsi="Times New Roman" w:cs="Times New Roman"/>
          <w:sz w:val="24"/>
          <w:szCs w:val="24"/>
        </w:rPr>
        <w:t xml:space="preserve">rganizacyjny Powiatowego Urzędu Pracy w Skarżysku-Kamiennej, </w:t>
      </w:r>
      <w:r w:rsidR="00414D7F">
        <w:rPr>
          <w:rFonts w:ascii="Times New Roman" w:hAnsi="Times New Roman" w:cs="Times New Roman"/>
          <w:sz w:val="24"/>
          <w:szCs w:val="24"/>
        </w:rPr>
        <w:t xml:space="preserve">stanowiący załącznik do niniejszej uchwały. </w:t>
      </w:r>
      <w:r w:rsidR="009E1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4E73D" w14:textId="77777777" w:rsidR="00B31A4A" w:rsidRDefault="00B31A4A" w:rsidP="00963854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DF7F835" w14:textId="77777777" w:rsidR="00FA5489" w:rsidRDefault="00B31A4A" w:rsidP="00FA5489">
      <w:pPr>
        <w:pStyle w:val="Akapitzlist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Dyrektorowi Powiatowego Urzędu Pracy w Skarżysku-Kamiennej.</w:t>
      </w:r>
    </w:p>
    <w:p w14:paraId="5CFA07E2" w14:textId="77777777" w:rsidR="00FA5489" w:rsidRDefault="00FA5489" w:rsidP="00FA5489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0D420A" w14:textId="77777777" w:rsidR="00FA5489" w:rsidRPr="00FA5489" w:rsidRDefault="00FA5489" w:rsidP="00FA5489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89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1989489" w14:textId="1E5F27E2" w:rsidR="00320F0F" w:rsidRDefault="00FA5489" w:rsidP="0096385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</w:t>
      </w:r>
      <w:r w:rsidR="007F2C6D">
        <w:rPr>
          <w:rFonts w:ascii="Times New Roman" w:hAnsi="Times New Roman" w:cs="Times New Roman"/>
          <w:sz w:val="24"/>
          <w:szCs w:val="24"/>
        </w:rPr>
        <w:t>r 37/122/2023</w:t>
      </w:r>
      <w:r>
        <w:rPr>
          <w:rFonts w:ascii="Times New Roman" w:hAnsi="Times New Roman" w:cs="Times New Roman"/>
          <w:sz w:val="24"/>
          <w:szCs w:val="24"/>
        </w:rPr>
        <w:t xml:space="preserve"> Zarządu Powiatu Skarżyskiego z dnia</w:t>
      </w:r>
      <w:r w:rsidR="007F2C6D">
        <w:rPr>
          <w:rFonts w:ascii="Times New Roman" w:hAnsi="Times New Roman" w:cs="Times New Roman"/>
          <w:sz w:val="24"/>
          <w:szCs w:val="24"/>
        </w:rPr>
        <w:t xml:space="preserve"> 9 sierpnia 2023</w:t>
      </w:r>
      <w:r w:rsidR="00C26FD1">
        <w:rPr>
          <w:rFonts w:ascii="Times New Roman" w:hAnsi="Times New Roman" w:cs="Times New Roman"/>
          <w:sz w:val="24"/>
          <w:szCs w:val="24"/>
        </w:rPr>
        <w:t xml:space="preserve"> r.</w:t>
      </w:r>
      <w:r w:rsidR="002B20A5">
        <w:rPr>
          <w:rFonts w:ascii="Times New Roman" w:hAnsi="Times New Roman" w:cs="Times New Roman"/>
          <w:sz w:val="24"/>
          <w:szCs w:val="24"/>
        </w:rPr>
        <w:t xml:space="preserve"> </w:t>
      </w:r>
      <w:r w:rsidR="00315176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2B20A5" w:rsidRPr="002B20A5">
        <w:rPr>
          <w:rFonts w:ascii="Times New Roman" w:hAnsi="Times New Roman" w:cs="Times New Roman"/>
          <w:sz w:val="24"/>
          <w:szCs w:val="24"/>
        </w:rPr>
        <w:t>sprawie uchwalenia Regulaminu Organizacyjnego Powiatowego Urzędu Pracy w Skarżysku-Kamiennej</w:t>
      </w:r>
      <w:r w:rsidR="002B20A5">
        <w:rPr>
          <w:rFonts w:ascii="Times New Roman" w:hAnsi="Times New Roman" w:cs="Times New Roman"/>
          <w:sz w:val="24"/>
          <w:szCs w:val="24"/>
        </w:rPr>
        <w:t>.</w:t>
      </w:r>
    </w:p>
    <w:p w14:paraId="3AAB6AC6" w14:textId="6A33E071" w:rsidR="00334428" w:rsidRDefault="00334428" w:rsidP="0096385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C128F" w14:textId="77777777" w:rsidR="00B31A4A" w:rsidRPr="00B31A4A" w:rsidRDefault="00FA5489" w:rsidP="0096385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B31A4A" w:rsidRPr="00B31A4A">
        <w:rPr>
          <w:rFonts w:ascii="Times New Roman" w:hAnsi="Times New Roman" w:cs="Times New Roman"/>
          <w:b/>
          <w:sz w:val="24"/>
          <w:szCs w:val="24"/>
        </w:rPr>
        <w:t>.</w:t>
      </w:r>
    </w:p>
    <w:p w14:paraId="7ED0CF9D" w14:textId="77777777" w:rsidR="00B31A4A" w:rsidRDefault="00B31A4A" w:rsidP="009638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BB9A7CF" w14:textId="77777777" w:rsidR="00B31A4A" w:rsidRDefault="00B31A4A" w:rsidP="0096385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6767B9" w14:textId="77777777" w:rsidR="00B31A4A" w:rsidRPr="00B31A4A" w:rsidRDefault="00B31A4A" w:rsidP="00963854">
      <w:pPr>
        <w:spacing w:after="0"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Przewodniczący Zarządu</w:t>
      </w:r>
    </w:p>
    <w:p w14:paraId="7602EE88" w14:textId="77777777" w:rsidR="00B31A4A" w:rsidRPr="00B31A4A" w:rsidRDefault="00B31A4A" w:rsidP="00963854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Powiatu Skarżyskiego</w:t>
      </w:r>
    </w:p>
    <w:p w14:paraId="6985DECD" w14:textId="77777777" w:rsidR="00B31A4A" w:rsidRDefault="00B31A4A" w:rsidP="00963854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4FC14101" w14:textId="77777777" w:rsidR="00B31A4A" w:rsidRDefault="00B31A4A" w:rsidP="00963854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797BC" w14:textId="77777777" w:rsidR="00B31A4A" w:rsidRPr="00B31A4A" w:rsidRDefault="00B31A4A" w:rsidP="0096385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31A4A">
        <w:rPr>
          <w:rFonts w:ascii="Times New Roman" w:hAnsi="Times New Roman" w:cs="Times New Roman"/>
          <w:b/>
          <w:sz w:val="24"/>
          <w:szCs w:val="24"/>
        </w:rPr>
        <w:t>Członkowie Zarządu Powiatu:</w:t>
      </w:r>
    </w:p>
    <w:p w14:paraId="26B4CF01" w14:textId="63F33B2C" w:rsidR="00B31A4A" w:rsidRDefault="00F90F2F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Bilska…………………….. </w:t>
      </w:r>
    </w:p>
    <w:p w14:paraId="01762CB0" w14:textId="35BDBBEC" w:rsidR="00B31A4A" w:rsidRDefault="00F90F2F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Bałchanowski……………….</w:t>
      </w:r>
    </w:p>
    <w:p w14:paraId="2D9D0ED1" w14:textId="151DC6B5" w:rsidR="00B31A4A" w:rsidRDefault="00F90F2F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Błach…………………………</w:t>
      </w:r>
    </w:p>
    <w:p w14:paraId="7D4E2836" w14:textId="07EDB187" w:rsidR="00B31A4A" w:rsidRPr="00B31A4A" w:rsidRDefault="00F90F2F" w:rsidP="00963854">
      <w:pPr>
        <w:pStyle w:val="Akapitzlist"/>
        <w:numPr>
          <w:ilvl w:val="3"/>
          <w:numId w:val="5"/>
        </w:numPr>
        <w:tabs>
          <w:tab w:val="left" w:pos="284"/>
          <w:tab w:val="left" w:pos="1418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Pająk…………………………</w:t>
      </w:r>
    </w:p>
    <w:p w14:paraId="3A69A57A" w14:textId="77777777" w:rsidR="00A51E7F" w:rsidRPr="00B31A4A" w:rsidRDefault="00A51E7F" w:rsidP="00963854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1A4A">
        <w:rPr>
          <w:rFonts w:ascii="Times New Roman" w:hAnsi="Times New Roman" w:cs="Times New Roman"/>
          <w:sz w:val="24"/>
          <w:szCs w:val="24"/>
        </w:rPr>
        <w:br w:type="page"/>
      </w:r>
    </w:p>
    <w:p w14:paraId="01FE1350" w14:textId="77777777" w:rsidR="00E60FC4" w:rsidRDefault="00A51E7F" w:rsidP="00963854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7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B379D50" w14:textId="51DD7F95" w:rsidR="00C26FD1" w:rsidRDefault="007F2C6D" w:rsidP="00963854">
      <w:pPr>
        <w:pStyle w:val="Akapitzlist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potrzebą przeprowadzenia zmian organizacyjnych </w:t>
      </w:r>
      <w:r w:rsidR="00A04D06">
        <w:rPr>
          <w:rFonts w:ascii="Times New Roman" w:hAnsi="Times New Roman" w:cs="Times New Roman"/>
          <w:sz w:val="24"/>
          <w:szCs w:val="24"/>
        </w:rPr>
        <w:t>Dyrektor Powiatowego Urzędu Pracy w Skarżysku-Kamiennej wystąpił z wnioskiem</w:t>
      </w:r>
      <w:r w:rsidR="00414D7F">
        <w:rPr>
          <w:rFonts w:ascii="Times New Roman" w:hAnsi="Times New Roman" w:cs="Times New Roman"/>
          <w:sz w:val="24"/>
          <w:szCs w:val="24"/>
        </w:rPr>
        <w:t xml:space="preserve"> </w:t>
      </w:r>
      <w:r w:rsidR="00A04D06">
        <w:rPr>
          <w:rFonts w:ascii="Times New Roman" w:hAnsi="Times New Roman" w:cs="Times New Roman"/>
          <w:sz w:val="24"/>
          <w:szCs w:val="24"/>
        </w:rPr>
        <w:t xml:space="preserve">o rozpatrzenie i zatwierdzenie </w:t>
      </w:r>
      <w:r w:rsidR="006723F6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B84944">
        <w:rPr>
          <w:rFonts w:ascii="Times New Roman" w:hAnsi="Times New Roman" w:cs="Times New Roman"/>
          <w:sz w:val="24"/>
          <w:szCs w:val="24"/>
        </w:rPr>
        <w:t>O</w:t>
      </w:r>
      <w:r w:rsidR="00A51E7F">
        <w:rPr>
          <w:rFonts w:ascii="Times New Roman" w:hAnsi="Times New Roman" w:cs="Times New Roman"/>
          <w:sz w:val="24"/>
          <w:szCs w:val="24"/>
        </w:rPr>
        <w:t xml:space="preserve">rganizacyjnego </w:t>
      </w:r>
      <w:r w:rsidR="00A04D06">
        <w:rPr>
          <w:rFonts w:ascii="Times New Roman" w:hAnsi="Times New Roman" w:cs="Times New Roman"/>
          <w:sz w:val="24"/>
          <w:szCs w:val="24"/>
        </w:rPr>
        <w:t xml:space="preserve">Powiatowego Urzędu Pracy w Skarżysku-Kamiennej. </w:t>
      </w:r>
      <w:r w:rsidR="00C26FD1">
        <w:rPr>
          <w:rFonts w:ascii="Times New Roman" w:hAnsi="Times New Roman" w:cs="Times New Roman"/>
          <w:sz w:val="24"/>
          <w:szCs w:val="24"/>
        </w:rPr>
        <w:t xml:space="preserve">W odniesieniu do Regulaminu </w:t>
      </w:r>
      <w:r w:rsidR="00B84944">
        <w:rPr>
          <w:rFonts w:ascii="Times New Roman" w:hAnsi="Times New Roman" w:cs="Times New Roman"/>
          <w:sz w:val="24"/>
          <w:szCs w:val="24"/>
        </w:rPr>
        <w:t>O</w:t>
      </w:r>
      <w:r w:rsidR="00C26FD1">
        <w:rPr>
          <w:rFonts w:ascii="Times New Roman" w:hAnsi="Times New Roman" w:cs="Times New Roman"/>
          <w:sz w:val="24"/>
          <w:szCs w:val="24"/>
        </w:rPr>
        <w:t xml:space="preserve">rganizacyjnego Powiatowego Urzędu Pracy w Skarżysku-Kamiennej, uchwalonego Uchwałą Nr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C26FD1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26FD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26FD1">
        <w:rPr>
          <w:rFonts w:ascii="Times New Roman" w:hAnsi="Times New Roman" w:cs="Times New Roman"/>
          <w:sz w:val="24"/>
          <w:szCs w:val="24"/>
        </w:rPr>
        <w:t xml:space="preserve"> Zarządu Powiatu Skarżyskiego z dnia</w:t>
      </w:r>
      <w:r>
        <w:rPr>
          <w:rFonts w:ascii="Times New Roman" w:hAnsi="Times New Roman" w:cs="Times New Roman"/>
          <w:sz w:val="24"/>
          <w:szCs w:val="24"/>
        </w:rPr>
        <w:t xml:space="preserve"> 9 sierpnia 2023 r. z uwzględnieniem zmian wprowadzonych Uchwałą Nr 13/35/2024 Zarządu Powiatu Skarżyskiego z dnia 14 marca 2024 r. </w:t>
      </w:r>
      <w:r w:rsidR="00C26FD1">
        <w:rPr>
          <w:rFonts w:ascii="Times New Roman" w:hAnsi="Times New Roman" w:cs="Times New Roman"/>
          <w:sz w:val="24"/>
          <w:szCs w:val="24"/>
        </w:rPr>
        <w:t>dokonano następujących zmian:</w:t>
      </w:r>
    </w:p>
    <w:p w14:paraId="11EE7D09" w14:textId="1F7FB3DB" w:rsidR="00320F0F" w:rsidRDefault="0078511D" w:rsidP="00320F0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20F0F">
        <w:rPr>
          <w:rFonts w:ascii="Times New Roman" w:hAnsi="Times New Roman" w:cs="Times New Roman"/>
          <w:sz w:val="24"/>
          <w:szCs w:val="24"/>
        </w:rPr>
        <w:t>aktualniono podstawy prawne działania PUP w § 4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0FF2911E" w14:textId="4DD6C5E4" w:rsidR="00320F0F" w:rsidRDefault="0078511D" w:rsidP="00320F0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20F0F">
        <w:rPr>
          <w:rFonts w:ascii="Times New Roman" w:hAnsi="Times New Roman" w:cs="Times New Roman"/>
          <w:sz w:val="24"/>
          <w:szCs w:val="24"/>
        </w:rPr>
        <w:t xml:space="preserve"> obowiązującej dotychczas wersji Regulaminu Organizacyjnego Dział Administracyjno-Organizacyjny był podzielony na Zespół ds. Administracyjnych i Zespół ds. Organizacyjnych. W</w:t>
      </w:r>
      <w:r w:rsidR="008E567E">
        <w:rPr>
          <w:rFonts w:ascii="Times New Roman" w:hAnsi="Times New Roman" w:cs="Times New Roman"/>
          <w:sz w:val="24"/>
          <w:szCs w:val="24"/>
        </w:rPr>
        <w:t xml:space="preserve"> przedłożonym do uchwalenia</w:t>
      </w:r>
      <w:r w:rsidR="00320F0F">
        <w:rPr>
          <w:rFonts w:ascii="Times New Roman" w:hAnsi="Times New Roman" w:cs="Times New Roman"/>
          <w:sz w:val="24"/>
          <w:szCs w:val="24"/>
        </w:rPr>
        <w:t xml:space="preserve"> Regulaminie Organizacyjnym zniesiono ten podział. W § 15 ust. 1 zmieniono treść pkt 3 na „Dział organizacyjny /DO/”. W § 15 ust. 1 po pkt 3 dodano pkt 4 w brzmieniu „Zespół ds. </w:t>
      </w:r>
      <w:r w:rsidR="00F90F2F">
        <w:rPr>
          <w:rFonts w:ascii="Times New Roman" w:hAnsi="Times New Roman" w:cs="Times New Roman"/>
          <w:sz w:val="24"/>
          <w:szCs w:val="24"/>
        </w:rPr>
        <w:t>A</w:t>
      </w:r>
      <w:r w:rsidR="00320F0F">
        <w:rPr>
          <w:rFonts w:ascii="Times New Roman" w:hAnsi="Times New Roman" w:cs="Times New Roman"/>
          <w:sz w:val="24"/>
          <w:szCs w:val="24"/>
        </w:rPr>
        <w:t>dministracyjnych /DA/”, jako zespół podległy bezpośrednio Dyrektorowi urzęd</w:t>
      </w:r>
      <w:r w:rsidR="004C7994">
        <w:rPr>
          <w:rFonts w:ascii="Times New Roman" w:hAnsi="Times New Roman" w:cs="Times New Roman"/>
          <w:sz w:val="24"/>
          <w:szCs w:val="24"/>
        </w:rPr>
        <w:t>u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1689953B" w14:textId="0069B625" w:rsidR="00320F0F" w:rsidRDefault="0078511D" w:rsidP="00320F0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F0F">
        <w:rPr>
          <w:rFonts w:ascii="Times New Roman" w:hAnsi="Times New Roman" w:cs="Times New Roman"/>
          <w:sz w:val="24"/>
          <w:szCs w:val="24"/>
        </w:rPr>
        <w:t xml:space="preserve"> Zespołu ds. Promocji Zatrudnienia CPZ wyodrębniono zadania dot. rozwoju zawodowego, organizacji szkoleń oraz porad zawodowych dla osób bezrobotnych </w:t>
      </w:r>
      <w:r w:rsidR="00320F0F">
        <w:rPr>
          <w:rFonts w:ascii="Times New Roman" w:hAnsi="Times New Roman" w:cs="Times New Roman"/>
          <w:sz w:val="24"/>
          <w:szCs w:val="24"/>
        </w:rPr>
        <w:br/>
        <w:t xml:space="preserve">i poszukujących pracy, które przypisano nowemu Zespołowi ds. Rozwoju Zawodowego /CR/. W § 15 ust. 1 pkt 1 po lit. c dodano lit. d w brzmieniu „Zespół ds. Rozwoju </w:t>
      </w:r>
      <w:r w:rsidR="00F90F2F">
        <w:rPr>
          <w:rFonts w:ascii="Times New Roman" w:hAnsi="Times New Roman" w:cs="Times New Roman"/>
          <w:sz w:val="24"/>
          <w:szCs w:val="24"/>
        </w:rPr>
        <w:t>Z</w:t>
      </w:r>
      <w:r w:rsidR="00320F0F">
        <w:rPr>
          <w:rFonts w:ascii="Times New Roman" w:hAnsi="Times New Roman" w:cs="Times New Roman"/>
          <w:sz w:val="24"/>
          <w:szCs w:val="24"/>
        </w:rPr>
        <w:t>awodowego /CR/”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3F869456" w14:textId="78F84A2D" w:rsidR="006226B0" w:rsidRDefault="0078511D" w:rsidP="006226B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26B0">
        <w:rPr>
          <w:rFonts w:ascii="Times New Roman" w:hAnsi="Times New Roman" w:cs="Times New Roman"/>
          <w:sz w:val="24"/>
          <w:szCs w:val="24"/>
        </w:rPr>
        <w:t xml:space="preserve"> Działu Administracyjno-Organizacyjnego wyłączono zadania dot. m.in. kontroli umów, programów rynku pracy, kontroli wewnętrznych, a ich realizację przypisano </w:t>
      </w:r>
      <w:r w:rsidR="006226B0">
        <w:rPr>
          <w:rFonts w:ascii="Times New Roman" w:hAnsi="Times New Roman" w:cs="Times New Roman"/>
          <w:sz w:val="24"/>
          <w:szCs w:val="24"/>
        </w:rPr>
        <w:br/>
        <w:t xml:space="preserve">do Samodzielnego stanowiska ds. kontroli /DKN/. W § 15 ust. 1 po pkt 7 dodano pkt 8 </w:t>
      </w:r>
      <w:r w:rsidR="006226B0">
        <w:rPr>
          <w:rFonts w:ascii="Times New Roman" w:hAnsi="Times New Roman" w:cs="Times New Roman"/>
          <w:sz w:val="24"/>
          <w:szCs w:val="24"/>
        </w:rPr>
        <w:br/>
        <w:t>w brzmieniu „Samodzielne stanowisko ds. kontroli /DKN/”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47CC58BE" w14:textId="5B58DE1C" w:rsidR="0078511D" w:rsidRDefault="0078511D" w:rsidP="0078511D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19 ust. 1 dodano pkt 20 w brzmieniu: „Podpisywanie decyzji administracyjnych leżących w kompetencjach zadań komórki organizacyjnej”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3ACA987B" w14:textId="6F68069D" w:rsidR="004C7994" w:rsidRDefault="0078511D" w:rsidP="004C799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projekcie Regulaminu Organizacyjnego PUP w § 22, w którym jest zawarty zakres zadań podstawowych Zespołu ds. pośrednictwa pracy, w ust. 1 dodano pkt 19 </w:t>
      </w:r>
      <w:r>
        <w:rPr>
          <w:rFonts w:ascii="Times New Roman" w:hAnsi="Times New Roman" w:cs="Times New Roman"/>
          <w:sz w:val="24"/>
          <w:szCs w:val="24"/>
        </w:rPr>
        <w:br/>
        <w:t xml:space="preserve">w brzmieniu: „Kierowanie osób bezrobotnych na staże, przygotowanie zawodowe dorosłych, inne formy finansowane i współfinansowane ze środków FP, PFRON, EFS </w:t>
      </w:r>
      <w:r>
        <w:rPr>
          <w:rFonts w:ascii="Times New Roman" w:hAnsi="Times New Roman" w:cs="Times New Roman"/>
          <w:sz w:val="24"/>
          <w:szCs w:val="24"/>
        </w:rPr>
        <w:br/>
        <w:t xml:space="preserve">i innych projektów realizowanych z udziałem środków Unii Europejskiej” oraz pkt 20 </w:t>
      </w:r>
      <w:r>
        <w:rPr>
          <w:rFonts w:ascii="Times New Roman" w:hAnsi="Times New Roman" w:cs="Times New Roman"/>
          <w:sz w:val="24"/>
          <w:szCs w:val="24"/>
        </w:rPr>
        <w:br/>
        <w:t xml:space="preserve">i innych projektów realizowanych z udziałem środków Unii Europejskiej oraz pkt 20 </w:t>
      </w:r>
      <w:r>
        <w:rPr>
          <w:rFonts w:ascii="Times New Roman" w:hAnsi="Times New Roman" w:cs="Times New Roman"/>
          <w:sz w:val="24"/>
          <w:szCs w:val="24"/>
        </w:rPr>
        <w:br/>
        <w:t xml:space="preserve">w brzmieniu: „Prowadzenie monitoringu zawodów deficytowych i nadwyżkowych”. </w:t>
      </w:r>
      <w:r w:rsidR="004C7994">
        <w:rPr>
          <w:rFonts w:ascii="Times New Roman" w:hAnsi="Times New Roman" w:cs="Times New Roman"/>
          <w:sz w:val="24"/>
          <w:szCs w:val="24"/>
        </w:rPr>
        <w:t>Punkty te zostały przeniesione z § 23 aktualnie obowiązującego Regulaminu Organizacyjnego, dotyczącego zakresu zadań podstawowych Zespołu ds. Promocji Zatrudnienia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78F55F11" w14:textId="27202228" w:rsidR="004C7994" w:rsidRPr="004C7994" w:rsidRDefault="004C7994" w:rsidP="004C799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utworzeniem Zespołu ds. Rozwoju Zawodowego, w § 24 przypisano mu zakres zadań podstawowych, które częściowo zostały wyodrębnione z zakresu zadań Zespołu ds. Promocji Zatrudnienia z § </w:t>
      </w:r>
      <w:r w:rsidRPr="004C7994">
        <w:rPr>
          <w:rFonts w:ascii="Times New Roman" w:hAnsi="Times New Roman" w:cs="Times New Roman"/>
          <w:sz w:val="24"/>
          <w:szCs w:val="24"/>
        </w:rPr>
        <w:t xml:space="preserve">23 oraz częściowo z zakresu zadań wspólnych dla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C7994">
        <w:rPr>
          <w:rFonts w:ascii="Times New Roman" w:hAnsi="Times New Roman" w:cs="Times New Roman"/>
          <w:sz w:val="24"/>
          <w:szCs w:val="24"/>
        </w:rPr>
        <w:t xml:space="preserve">entrum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C7994">
        <w:rPr>
          <w:rFonts w:ascii="Times New Roman" w:hAnsi="Times New Roman" w:cs="Times New Roman"/>
          <w:sz w:val="24"/>
          <w:szCs w:val="24"/>
        </w:rPr>
        <w:t xml:space="preserve">ktywizacji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C7994">
        <w:rPr>
          <w:rFonts w:ascii="Times New Roman" w:hAnsi="Times New Roman" w:cs="Times New Roman"/>
          <w:sz w:val="24"/>
          <w:szCs w:val="24"/>
        </w:rPr>
        <w:t xml:space="preserve">awodowej z § 24 </w:t>
      </w:r>
      <w:r>
        <w:rPr>
          <w:rFonts w:ascii="Times New Roman" w:hAnsi="Times New Roman" w:cs="Times New Roman"/>
          <w:sz w:val="24"/>
          <w:szCs w:val="24"/>
        </w:rPr>
        <w:t xml:space="preserve">dotychczas </w:t>
      </w:r>
      <w:r w:rsidRPr="004C7994">
        <w:rPr>
          <w:rFonts w:ascii="Times New Roman" w:hAnsi="Times New Roman" w:cs="Times New Roman"/>
          <w:sz w:val="24"/>
          <w:szCs w:val="24"/>
        </w:rPr>
        <w:t>obowiązującego Regulaminu Organizacyjnego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79D215E5" w14:textId="0AA34BD8" w:rsidR="0078511D" w:rsidRPr="004C7994" w:rsidRDefault="004C7994" w:rsidP="004C799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 przeniesieniem niektórych zadań pomiędzy kompetencjami Zespołu ds. Promocji Zatrudnienia, Zespołu ds. Rozwoju Zawodowego oraz zadań wspólnych dla Centrum Aktywizacji Zawodowej, w § </w:t>
      </w:r>
      <w:r w:rsidRPr="004C7994">
        <w:rPr>
          <w:rFonts w:ascii="Times New Roman" w:hAnsi="Times New Roman" w:cs="Times New Roman"/>
          <w:sz w:val="24"/>
          <w:szCs w:val="24"/>
        </w:rPr>
        <w:t>25 zaktualizowano zakres zad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C7994">
        <w:rPr>
          <w:rFonts w:ascii="Times New Roman" w:hAnsi="Times New Roman" w:cs="Times New Roman"/>
          <w:sz w:val="24"/>
          <w:szCs w:val="24"/>
        </w:rPr>
        <w:t>ń dla CAZ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13AFAA9D" w14:textId="0A7CD0A4" w:rsidR="0078511D" w:rsidRPr="008E567E" w:rsidRDefault="008E567E" w:rsidP="008E567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rezygnacją z podziału Działu Administracyjno-Organizacyjnego na Zespół ds. Administracyjnych i Zespół ds. Organizacyjnych, na rzecz utworzenia Działu Organizacyjnego, w § </w:t>
      </w:r>
      <w:r w:rsidRPr="008E567E">
        <w:rPr>
          <w:rFonts w:ascii="Times New Roman" w:hAnsi="Times New Roman" w:cs="Times New Roman"/>
          <w:sz w:val="24"/>
          <w:szCs w:val="24"/>
        </w:rPr>
        <w:t>27 okre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E567E">
        <w:rPr>
          <w:rFonts w:ascii="Times New Roman" w:hAnsi="Times New Roman" w:cs="Times New Roman"/>
          <w:sz w:val="24"/>
          <w:szCs w:val="24"/>
        </w:rPr>
        <w:t>lono zakres jego zad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567E">
        <w:rPr>
          <w:rFonts w:ascii="Times New Roman" w:hAnsi="Times New Roman" w:cs="Times New Roman"/>
          <w:sz w:val="24"/>
          <w:szCs w:val="24"/>
        </w:rPr>
        <w:t>ń</w:t>
      </w:r>
      <w:r w:rsidR="00F90F2F">
        <w:rPr>
          <w:rFonts w:ascii="Times New Roman" w:hAnsi="Times New Roman" w:cs="Times New Roman"/>
          <w:sz w:val="24"/>
          <w:szCs w:val="24"/>
        </w:rPr>
        <w:t>,</w:t>
      </w:r>
      <w:r w:rsidR="0078511D" w:rsidRPr="008E5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9B9A6" w14:textId="0F51A12E" w:rsidR="008E567E" w:rsidRDefault="008E567E" w:rsidP="009A366A">
      <w:pPr>
        <w:pStyle w:val="Akapitzlist"/>
        <w:numPr>
          <w:ilvl w:val="0"/>
          <w:numId w:val="8"/>
        </w:numPr>
        <w:spacing w:line="276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§ 28 określono zakres zadań podstawowych Zespołu ds. </w:t>
      </w:r>
      <w:r w:rsidR="003A69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dministracyjnych. Zakres ten nie uległ zmianie w odniesieniu do zawartego w aktualnie obowiązującym Regulaminie organizacyjnym. Zmieniła się jedynie podległość Zespołu ds. Administracyjnych, który w nowym regulaminie podlega bezpośrednio Dyrektorowi urzędu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5E95FFAE" w14:textId="04A7CEDC" w:rsidR="008E567E" w:rsidRDefault="008E567E" w:rsidP="009A366A">
      <w:pPr>
        <w:pStyle w:val="Akapitzlist"/>
        <w:numPr>
          <w:ilvl w:val="0"/>
          <w:numId w:val="8"/>
        </w:numPr>
        <w:spacing w:line="276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utworzeniem </w:t>
      </w:r>
      <w:r w:rsidR="00F90F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amodzielnego stanowiska ds. kontroli, w § 32 określono zakres zadań przypisanych do tego stanowiska</w:t>
      </w:r>
      <w:r w:rsidR="00F90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C502E" w14:textId="5AF85A29" w:rsidR="008E567E" w:rsidRDefault="008E567E" w:rsidP="009A366A">
      <w:pPr>
        <w:pStyle w:val="Akapitzlist"/>
        <w:numPr>
          <w:ilvl w:val="0"/>
          <w:numId w:val="8"/>
        </w:numPr>
        <w:spacing w:line="276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w strukturze organizacyjnej zostały odzwierciedlone w schemacie organizacyjnym oraz liście stanowisk pracy, stanowiących załącznik do </w:t>
      </w:r>
      <w:r w:rsidR="001F69A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egulaminu Organizacyjnego</w:t>
      </w:r>
      <w:r w:rsidR="00F90F2F">
        <w:rPr>
          <w:rFonts w:ascii="Times New Roman" w:hAnsi="Times New Roman" w:cs="Times New Roman"/>
          <w:sz w:val="24"/>
          <w:szCs w:val="24"/>
        </w:rPr>
        <w:t>,</w:t>
      </w:r>
    </w:p>
    <w:p w14:paraId="37F1AD79" w14:textId="61E90DF7" w:rsidR="0027797A" w:rsidRPr="008E567E" w:rsidRDefault="008E567E" w:rsidP="009A366A">
      <w:pPr>
        <w:pStyle w:val="Akapitzlist"/>
        <w:numPr>
          <w:ilvl w:val="0"/>
          <w:numId w:val="8"/>
        </w:numPr>
        <w:spacing w:line="276" w:lineRule="auto"/>
        <w:ind w:hanging="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zaproponowanymi wyżej zmianami, w nowym Regulaminie Organizacyjnym dokonano korekty numeracji paragrafów, ustępów oraz punktów. </w:t>
      </w:r>
      <w:r w:rsidR="00D265E3" w:rsidRPr="008E567E">
        <w:rPr>
          <w:rFonts w:ascii="Times New Roman" w:hAnsi="Times New Roman" w:cs="Times New Roman"/>
          <w:sz w:val="24"/>
          <w:szCs w:val="24"/>
        </w:rPr>
        <w:t xml:space="preserve"> </w:t>
      </w:r>
      <w:r w:rsidR="0027797A" w:rsidRPr="008E56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8D89E" w14:textId="77777777" w:rsidR="00D066FC" w:rsidRPr="00D265E3" w:rsidRDefault="00D066FC" w:rsidP="00D265E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65E3">
        <w:rPr>
          <w:rFonts w:ascii="Times New Roman" w:hAnsi="Times New Roman" w:cs="Times New Roman"/>
          <w:sz w:val="24"/>
          <w:szCs w:val="24"/>
        </w:rPr>
        <w:t>W związku z powyższym przyjęcie niniejszej uchwały jest zasadne.</w:t>
      </w:r>
    </w:p>
    <w:sectPr w:rsidR="00D066FC" w:rsidRPr="00D265E3" w:rsidSect="0051756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27D44" w14:textId="77777777" w:rsidR="00066AFD" w:rsidRDefault="00066AFD" w:rsidP="005A077D">
      <w:pPr>
        <w:spacing w:after="0" w:line="240" w:lineRule="auto"/>
      </w:pPr>
      <w:r>
        <w:separator/>
      </w:r>
    </w:p>
  </w:endnote>
  <w:endnote w:type="continuationSeparator" w:id="0">
    <w:p w14:paraId="643A5B85" w14:textId="77777777" w:rsidR="00066AFD" w:rsidRDefault="00066AFD" w:rsidP="005A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D249B" w14:textId="77777777" w:rsidR="00066AFD" w:rsidRDefault="00066AFD" w:rsidP="005A077D">
      <w:pPr>
        <w:spacing w:after="0" w:line="240" w:lineRule="auto"/>
      </w:pPr>
      <w:r>
        <w:separator/>
      </w:r>
    </w:p>
  </w:footnote>
  <w:footnote w:type="continuationSeparator" w:id="0">
    <w:p w14:paraId="75AD2EA6" w14:textId="77777777" w:rsidR="00066AFD" w:rsidRDefault="00066AFD" w:rsidP="005A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F65"/>
    <w:multiLevelType w:val="hybridMultilevel"/>
    <w:tmpl w:val="DC3C65FA"/>
    <w:lvl w:ilvl="0" w:tplc="BFB2ACC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06E6F"/>
    <w:multiLevelType w:val="hybridMultilevel"/>
    <w:tmpl w:val="026E8E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1E4268"/>
    <w:multiLevelType w:val="hybridMultilevel"/>
    <w:tmpl w:val="8AD4618C"/>
    <w:lvl w:ilvl="0" w:tplc="BFB2A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2794B"/>
    <w:multiLevelType w:val="hybridMultilevel"/>
    <w:tmpl w:val="512A436A"/>
    <w:lvl w:ilvl="0" w:tplc="0415000F">
      <w:start w:val="1"/>
      <w:numFmt w:val="decimal"/>
      <w:lvlText w:val="%1."/>
      <w:lvlJc w:val="left"/>
      <w:pPr>
        <w:ind w:left="3658" w:hanging="360"/>
      </w:pPr>
    </w:lvl>
    <w:lvl w:ilvl="1" w:tplc="04150019" w:tentative="1">
      <w:start w:val="1"/>
      <w:numFmt w:val="lowerLetter"/>
      <w:lvlText w:val="%2."/>
      <w:lvlJc w:val="left"/>
      <w:pPr>
        <w:ind w:left="4378" w:hanging="360"/>
      </w:pPr>
    </w:lvl>
    <w:lvl w:ilvl="2" w:tplc="0415001B" w:tentative="1">
      <w:start w:val="1"/>
      <w:numFmt w:val="lowerRoman"/>
      <w:lvlText w:val="%3."/>
      <w:lvlJc w:val="right"/>
      <w:pPr>
        <w:ind w:left="5098" w:hanging="180"/>
      </w:pPr>
    </w:lvl>
    <w:lvl w:ilvl="3" w:tplc="0415000F">
      <w:start w:val="1"/>
      <w:numFmt w:val="decimal"/>
      <w:lvlText w:val="%4."/>
      <w:lvlJc w:val="left"/>
      <w:pPr>
        <w:ind w:left="5818" w:hanging="360"/>
      </w:pPr>
    </w:lvl>
    <w:lvl w:ilvl="4" w:tplc="04150019" w:tentative="1">
      <w:start w:val="1"/>
      <w:numFmt w:val="lowerLetter"/>
      <w:lvlText w:val="%5."/>
      <w:lvlJc w:val="left"/>
      <w:pPr>
        <w:ind w:left="6538" w:hanging="360"/>
      </w:pPr>
    </w:lvl>
    <w:lvl w:ilvl="5" w:tplc="0415001B" w:tentative="1">
      <w:start w:val="1"/>
      <w:numFmt w:val="lowerRoman"/>
      <w:lvlText w:val="%6."/>
      <w:lvlJc w:val="right"/>
      <w:pPr>
        <w:ind w:left="7258" w:hanging="180"/>
      </w:pPr>
    </w:lvl>
    <w:lvl w:ilvl="6" w:tplc="0415000F" w:tentative="1">
      <w:start w:val="1"/>
      <w:numFmt w:val="decimal"/>
      <w:lvlText w:val="%7."/>
      <w:lvlJc w:val="left"/>
      <w:pPr>
        <w:ind w:left="7978" w:hanging="360"/>
      </w:pPr>
    </w:lvl>
    <w:lvl w:ilvl="7" w:tplc="04150019" w:tentative="1">
      <w:start w:val="1"/>
      <w:numFmt w:val="lowerLetter"/>
      <w:lvlText w:val="%8."/>
      <w:lvlJc w:val="left"/>
      <w:pPr>
        <w:ind w:left="8698" w:hanging="360"/>
      </w:pPr>
    </w:lvl>
    <w:lvl w:ilvl="8" w:tplc="0415001B" w:tentative="1">
      <w:start w:val="1"/>
      <w:numFmt w:val="lowerRoman"/>
      <w:lvlText w:val="%9."/>
      <w:lvlJc w:val="right"/>
      <w:pPr>
        <w:ind w:left="9418" w:hanging="180"/>
      </w:pPr>
    </w:lvl>
  </w:abstractNum>
  <w:abstractNum w:abstractNumId="4">
    <w:nsid w:val="3B2706D8"/>
    <w:multiLevelType w:val="hybridMultilevel"/>
    <w:tmpl w:val="847AAA50"/>
    <w:lvl w:ilvl="0" w:tplc="BFB2A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484DD7"/>
    <w:multiLevelType w:val="hybridMultilevel"/>
    <w:tmpl w:val="01EE8750"/>
    <w:lvl w:ilvl="0" w:tplc="BFB2A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D5270F"/>
    <w:multiLevelType w:val="hybridMultilevel"/>
    <w:tmpl w:val="2B024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E42E2A"/>
    <w:multiLevelType w:val="hybridMultilevel"/>
    <w:tmpl w:val="73BC70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92"/>
    <w:rsid w:val="00001A0A"/>
    <w:rsid w:val="00001FB5"/>
    <w:rsid w:val="00011A20"/>
    <w:rsid w:val="000240CE"/>
    <w:rsid w:val="00066AD6"/>
    <w:rsid w:val="00066AFD"/>
    <w:rsid w:val="000857AD"/>
    <w:rsid w:val="000A169E"/>
    <w:rsid w:val="000A5E07"/>
    <w:rsid w:val="000D5391"/>
    <w:rsid w:val="000E1224"/>
    <w:rsid w:val="000F4743"/>
    <w:rsid w:val="00102501"/>
    <w:rsid w:val="001254EF"/>
    <w:rsid w:val="00125D8A"/>
    <w:rsid w:val="00143301"/>
    <w:rsid w:val="00162EAC"/>
    <w:rsid w:val="001B12CA"/>
    <w:rsid w:val="001C36DA"/>
    <w:rsid w:val="001F69A5"/>
    <w:rsid w:val="001F7858"/>
    <w:rsid w:val="00214388"/>
    <w:rsid w:val="002423EA"/>
    <w:rsid w:val="0024662E"/>
    <w:rsid w:val="002477E6"/>
    <w:rsid w:val="00252820"/>
    <w:rsid w:val="0025486E"/>
    <w:rsid w:val="00256B30"/>
    <w:rsid w:val="00261877"/>
    <w:rsid w:val="00267722"/>
    <w:rsid w:val="0027295D"/>
    <w:rsid w:val="0027797A"/>
    <w:rsid w:val="002B20A5"/>
    <w:rsid w:val="002C4D65"/>
    <w:rsid w:val="002E19C3"/>
    <w:rsid w:val="00315176"/>
    <w:rsid w:val="00320F0F"/>
    <w:rsid w:val="00322B31"/>
    <w:rsid w:val="003331DB"/>
    <w:rsid w:val="00334428"/>
    <w:rsid w:val="0034015B"/>
    <w:rsid w:val="00341F99"/>
    <w:rsid w:val="0038243D"/>
    <w:rsid w:val="003A696A"/>
    <w:rsid w:val="003B7318"/>
    <w:rsid w:val="003C00D8"/>
    <w:rsid w:val="003C5ACE"/>
    <w:rsid w:val="00414D7F"/>
    <w:rsid w:val="00431DC4"/>
    <w:rsid w:val="004344D4"/>
    <w:rsid w:val="00446C4D"/>
    <w:rsid w:val="004477DB"/>
    <w:rsid w:val="0046568A"/>
    <w:rsid w:val="00467892"/>
    <w:rsid w:val="00491A52"/>
    <w:rsid w:val="004A3CE8"/>
    <w:rsid w:val="004B3377"/>
    <w:rsid w:val="004C7994"/>
    <w:rsid w:val="004E2FF2"/>
    <w:rsid w:val="004F518A"/>
    <w:rsid w:val="004F668D"/>
    <w:rsid w:val="004F6707"/>
    <w:rsid w:val="00506264"/>
    <w:rsid w:val="00517569"/>
    <w:rsid w:val="00521756"/>
    <w:rsid w:val="00522484"/>
    <w:rsid w:val="00551D7A"/>
    <w:rsid w:val="005A077D"/>
    <w:rsid w:val="005D0471"/>
    <w:rsid w:val="005E7CF8"/>
    <w:rsid w:val="005F696F"/>
    <w:rsid w:val="0060533A"/>
    <w:rsid w:val="006226B0"/>
    <w:rsid w:val="0062377A"/>
    <w:rsid w:val="00640315"/>
    <w:rsid w:val="00643DD7"/>
    <w:rsid w:val="006723F6"/>
    <w:rsid w:val="00677845"/>
    <w:rsid w:val="00691B9F"/>
    <w:rsid w:val="006D787A"/>
    <w:rsid w:val="006D7F0F"/>
    <w:rsid w:val="006E143F"/>
    <w:rsid w:val="006F0AD4"/>
    <w:rsid w:val="006F587B"/>
    <w:rsid w:val="006F599C"/>
    <w:rsid w:val="007042B3"/>
    <w:rsid w:val="00717E9F"/>
    <w:rsid w:val="007568C1"/>
    <w:rsid w:val="00771DC2"/>
    <w:rsid w:val="00780F68"/>
    <w:rsid w:val="0078511D"/>
    <w:rsid w:val="007F2C6D"/>
    <w:rsid w:val="00813D27"/>
    <w:rsid w:val="00827F6F"/>
    <w:rsid w:val="00852BAC"/>
    <w:rsid w:val="00865545"/>
    <w:rsid w:val="00872695"/>
    <w:rsid w:val="00886A1D"/>
    <w:rsid w:val="008C0BA9"/>
    <w:rsid w:val="008E4067"/>
    <w:rsid w:val="008E567E"/>
    <w:rsid w:val="008E5A14"/>
    <w:rsid w:val="008F4B88"/>
    <w:rsid w:val="008F5CEB"/>
    <w:rsid w:val="00906799"/>
    <w:rsid w:val="00911711"/>
    <w:rsid w:val="00963854"/>
    <w:rsid w:val="00975CF8"/>
    <w:rsid w:val="009A18A3"/>
    <w:rsid w:val="009A366A"/>
    <w:rsid w:val="009A48A0"/>
    <w:rsid w:val="009D105C"/>
    <w:rsid w:val="009E016B"/>
    <w:rsid w:val="009E1A76"/>
    <w:rsid w:val="00A04D06"/>
    <w:rsid w:val="00A07F3B"/>
    <w:rsid w:val="00A51E7F"/>
    <w:rsid w:val="00A5308E"/>
    <w:rsid w:val="00A60D35"/>
    <w:rsid w:val="00A6400B"/>
    <w:rsid w:val="00A7404E"/>
    <w:rsid w:val="00A93E44"/>
    <w:rsid w:val="00AB22CD"/>
    <w:rsid w:val="00AE5BF1"/>
    <w:rsid w:val="00B145EB"/>
    <w:rsid w:val="00B31A4A"/>
    <w:rsid w:val="00B455A1"/>
    <w:rsid w:val="00B66DEB"/>
    <w:rsid w:val="00B84944"/>
    <w:rsid w:val="00BC1448"/>
    <w:rsid w:val="00BF18BF"/>
    <w:rsid w:val="00BF2196"/>
    <w:rsid w:val="00C10A54"/>
    <w:rsid w:val="00C26FD1"/>
    <w:rsid w:val="00C33B62"/>
    <w:rsid w:val="00C378A0"/>
    <w:rsid w:val="00C43C14"/>
    <w:rsid w:val="00C95275"/>
    <w:rsid w:val="00CD064B"/>
    <w:rsid w:val="00CE4C4A"/>
    <w:rsid w:val="00CE4E63"/>
    <w:rsid w:val="00CF5F23"/>
    <w:rsid w:val="00D066FC"/>
    <w:rsid w:val="00D265E3"/>
    <w:rsid w:val="00D37C6C"/>
    <w:rsid w:val="00D87B6B"/>
    <w:rsid w:val="00DA11C3"/>
    <w:rsid w:val="00DB4D12"/>
    <w:rsid w:val="00DC7700"/>
    <w:rsid w:val="00DE2F61"/>
    <w:rsid w:val="00DF054B"/>
    <w:rsid w:val="00E24057"/>
    <w:rsid w:val="00E318DD"/>
    <w:rsid w:val="00E54DB4"/>
    <w:rsid w:val="00E60FC4"/>
    <w:rsid w:val="00E70C35"/>
    <w:rsid w:val="00E71728"/>
    <w:rsid w:val="00E74015"/>
    <w:rsid w:val="00E91F11"/>
    <w:rsid w:val="00EA208C"/>
    <w:rsid w:val="00EB4EC3"/>
    <w:rsid w:val="00EF031C"/>
    <w:rsid w:val="00EF0D30"/>
    <w:rsid w:val="00F20A33"/>
    <w:rsid w:val="00F52139"/>
    <w:rsid w:val="00F6568F"/>
    <w:rsid w:val="00F90F2F"/>
    <w:rsid w:val="00FA5489"/>
    <w:rsid w:val="00FA79E3"/>
    <w:rsid w:val="00FD0E00"/>
    <w:rsid w:val="00FD1C74"/>
    <w:rsid w:val="00FD646A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E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F51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7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F518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7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7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7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5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28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62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04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8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5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19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04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7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3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4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64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08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00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29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44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87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 Wisowata</cp:lastModifiedBy>
  <cp:revision>5</cp:revision>
  <cp:lastPrinted>2024-05-20T10:55:00Z</cp:lastPrinted>
  <dcterms:created xsi:type="dcterms:W3CDTF">2024-05-14T10:32:00Z</dcterms:created>
  <dcterms:modified xsi:type="dcterms:W3CDTF">2024-05-20T10:55:00Z</dcterms:modified>
</cp:coreProperties>
</file>