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211D5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51D50">
        <w:rPr>
          <w:rFonts w:eastAsiaTheme="minorHAnsi"/>
          <w:b/>
          <w:sz w:val="26"/>
          <w:szCs w:val="26"/>
          <w:lang w:eastAsia="en-US"/>
        </w:rPr>
        <w:t xml:space="preserve">3 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51D50">
        <w:rPr>
          <w:rFonts w:eastAsiaTheme="minorHAnsi"/>
          <w:b/>
          <w:sz w:val="26"/>
          <w:szCs w:val="26"/>
          <w:lang w:eastAsia="en-US"/>
        </w:rPr>
        <w:t>6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F7383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F0C9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51D50">
        <w:rPr>
          <w:rFonts w:eastAsiaTheme="minorHAnsi"/>
          <w:b/>
          <w:sz w:val="26"/>
          <w:szCs w:val="26"/>
          <w:lang w:eastAsia="en-US"/>
        </w:rPr>
        <w:t>22</w:t>
      </w:r>
      <w:bookmarkStart w:id="0" w:name="_GoBack"/>
      <w:bookmarkEnd w:id="0"/>
      <w:r w:rsidR="00DF0C96">
        <w:rPr>
          <w:rFonts w:eastAsiaTheme="minorHAnsi"/>
          <w:b/>
          <w:sz w:val="26"/>
          <w:szCs w:val="26"/>
          <w:lang w:eastAsia="en-US"/>
        </w:rPr>
        <w:t xml:space="preserve">  maja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295616" w:rsidRPr="0070646F" w:rsidRDefault="00295616" w:rsidP="00295616">
      <w:pPr>
        <w:pStyle w:val="Akapitzlist"/>
        <w:numPr>
          <w:ilvl w:val="0"/>
          <w:numId w:val="32"/>
        </w:numPr>
        <w:jc w:val="both"/>
      </w:pPr>
      <w:r w:rsidRPr="0070646F">
        <w:t>W związku z otrzymaniem decyzji Wojewody Świętokrzyskiego znak FN.I.3111.275.2024 z dnia 16 maja 2024 roku zwiększa się plan dotacji celowych z budżetu państwa o kwotę 58zł na dofinansowanie zadań powiatu z zakresu prowadzenia rejestru przedsiębiorców prowadzących ośrodek szkolenia kierowców oraz rejestru przedsiębiorców prowadzących stację kontroli pojazdów.</w:t>
      </w:r>
    </w:p>
    <w:p w:rsidR="00295616" w:rsidRPr="0070646F" w:rsidRDefault="00295616" w:rsidP="00295616">
      <w:pPr>
        <w:pStyle w:val="Akapitzlist"/>
        <w:numPr>
          <w:ilvl w:val="0"/>
          <w:numId w:val="32"/>
        </w:numPr>
        <w:jc w:val="both"/>
      </w:pPr>
      <w:r w:rsidRPr="0070646F">
        <w:t>Zgodnie z decyzją Wojewody Świ</w:t>
      </w:r>
      <w:r w:rsidR="000B6138" w:rsidRPr="0070646F">
        <w:t>ętokrzyskiego znak FN.I.3111.254.2024 z dnia 10</w:t>
      </w:r>
      <w:r w:rsidRPr="0070646F">
        <w:t xml:space="preserve"> maja 2024 roku zwiększa się plan dotacji celow</w:t>
      </w:r>
      <w:r w:rsidR="000B6138" w:rsidRPr="0070646F">
        <w:t>ych z budżetu państwa o kwotę 2323zł na dofinansowanie gospodarki gruntami i nieruchomościami Skarbu Państwa.</w:t>
      </w:r>
    </w:p>
    <w:p w:rsidR="000B6138" w:rsidRPr="0070646F" w:rsidRDefault="000B6138" w:rsidP="000B6138">
      <w:pPr>
        <w:pStyle w:val="Akapitzlist"/>
        <w:numPr>
          <w:ilvl w:val="0"/>
          <w:numId w:val="32"/>
        </w:numPr>
        <w:jc w:val="both"/>
      </w:pPr>
      <w:r w:rsidRPr="0070646F">
        <w:t>Zgodnie z decyzją Wojewody Świętokrzyskiego znak FN.I.3111.253.2024 z dnia 13 maja 2024 roku zwiększa się plan dotacji celowych z budżetu państwa o kwotę 11 286zł na dofinansowanie zadań zleconych powiatowi z zakresu geodezji i kartografii.</w:t>
      </w:r>
    </w:p>
    <w:p w:rsidR="000B6138" w:rsidRPr="0070646F" w:rsidRDefault="00253A58" w:rsidP="00295616">
      <w:pPr>
        <w:pStyle w:val="Akapitzlist"/>
        <w:numPr>
          <w:ilvl w:val="0"/>
          <w:numId w:val="32"/>
        </w:numPr>
        <w:jc w:val="both"/>
      </w:pPr>
      <w:r w:rsidRPr="0070646F">
        <w:t xml:space="preserve">Na podstawie pisma Biura Rady przenosi się plan wydatków pomiędzy paragrafami w kwocie 4 000zł w celu uzupełniania środków zaplanowanych na wykonanie napisów na nagraniach z sesji Rady Powiatu Skarżyskiego. </w:t>
      </w:r>
    </w:p>
    <w:p w:rsidR="00295616" w:rsidRPr="0070646F" w:rsidRDefault="00140B96" w:rsidP="00F7536E">
      <w:pPr>
        <w:pStyle w:val="Akapitzlist"/>
        <w:numPr>
          <w:ilvl w:val="0"/>
          <w:numId w:val="32"/>
        </w:numPr>
        <w:jc w:val="both"/>
      </w:pPr>
      <w:r w:rsidRPr="0070646F">
        <w:t xml:space="preserve">W ramach planu Wydziału Inwestycji, Mienia i Obsługi Gospodarczej </w:t>
      </w:r>
      <w:r w:rsidR="00F7536E" w:rsidRPr="0070646F">
        <w:t>przenosi</w:t>
      </w:r>
      <w:r w:rsidRPr="0070646F">
        <w:t xml:space="preserve"> </w:t>
      </w:r>
      <w:r w:rsidR="00F7536E" w:rsidRPr="0070646F">
        <w:t>się</w:t>
      </w:r>
      <w:r w:rsidRPr="0070646F">
        <w:t xml:space="preserve"> plan wydatków pomiędzy paragrafami na rozbiórkę</w:t>
      </w:r>
      <w:r w:rsidR="00F7536E" w:rsidRPr="0070646F">
        <w:t xml:space="preserve"> budynku byłej świetlicy szkolnej na </w:t>
      </w:r>
      <w:proofErr w:type="spellStart"/>
      <w:r w:rsidR="00F7536E" w:rsidRPr="0070646F">
        <w:t>ul.Rynek</w:t>
      </w:r>
      <w:proofErr w:type="spellEnd"/>
      <w:r w:rsidR="00F7536E" w:rsidRPr="0070646F">
        <w:t xml:space="preserve"> w </w:t>
      </w:r>
      <w:proofErr w:type="spellStart"/>
      <w:r w:rsidR="00F7536E" w:rsidRPr="0070646F">
        <w:t>Skarżysku-Kamiennej</w:t>
      </w:r>
      <w:proofErr w:type="spellEnd"/>
      <w:r w:rsidR="00F7536E" w:rsidRPr="0070646F">
        <w:t>, który jest w bardzo złym stanie technicznym i stwarza niebezpieczeństwo dla uczniów z I Liceum Ogólnokształcącego, mieszkańców okolicy oraz kupujących na targowisku. Koszt został oszacowany na kwotę około 86 000zł.</w:t>
      </w:r>
    </w:p>
    <w:p w:rsidR="008D3FF7" w:rsidRPr="0070646F" w:rsidRDefault="008D3FF7" w:rsidP="00F7536E">
      <w:pPr>
        <w:pStyle w:val="Akapitzlist"/>
        <w:numPr>
          <w:ilvl w:val="0"/>
          <w:numId w:val="32"/>
        </w:numPr>
        <w:jc w:val="both"/>
      </w:pPr>
      <w:r w:rsidRPr="0070646F">
        <w:t>Na podstawie pisma Zespołu Placówek Edukacyjno-Wychowawczych z dnia 7 maja 2024 roku przenosi się plan wydatków pomiędzy rozdziałami i paragrafami w łącznej kwocie 52 027zł na zwiększony odpis na ZFŚS.</w:t>
      </w:r>
    </w:p>
    <w:p w:rsidR="00A305E0" w:rsidRPr="0070646F" w:rsidRDefault="00A305E0" w:rsidP="00A305E0">
      <w:pPr>
        <w:pStyle w:val="Akapitzlist"/>
        <w:numPr>
          <w:ilvl w:val="0"/>
          <w:numId w:val="32"/>
        </w:numPr>
        <w:jc w:val="both"/>
      </w:pPr>
      <w:r w:rsidRPr="0070646F">
        <w:t>Na podstawie pisma Specjalnego Ośrodka Szkolno-Wychowawczego Nr 2 z dnia 6 maja 2024 roku przenosi się plan wydatków pomiędzy rozdziałami i paragrafami w łącznej kwocie 36 554zł na zwiększony odpis na ZFŚS.</w:t>
      </w:r>
    </w:p>
    <w:p w:rsidR="00A305E0" w:rsidRPr="0070646F" w:rsidRDefault="00A305E0" w:rsidP="00A305E0">
      <w:pPr>
        <w:pStyle w:val="Akapitzlist"/>
        <w:numPr>
          <w:ilvl w:val="0"/>
          <w:numId w:val="32"/>
        </w:numPr>
        <w:jc w:val="both"/>
      </w:pPr>
      <w:r w:rsidRPr="0070646F">
        <w:t>Zgodnie z pismem Zespołu Szkół Technicznych z dnia 9 maja 2024 roku przenosi się pomiędzy paragrafami plan wydatków projektu „wniosek nr 2023-1-PL01-KA121-VET-000135637” realizowanego w ramach programu Erasmus.</w:t>
      </w:r>
    </w:p>
    <w:p w:rsidR="00A305E0" w:rsidRPr="0070646F" w:rsidRDefault="008F124B" w:rsidP="00F7536E">
      <w:pPr>
        <w:pStyle w:val="Akapitzlist"/>
        <w:numPr>
          <w:ilvl w:val="0"/>
          <w:numId w:val="32"/>
        </w:numPr>
        <w:jc w:val="both"/>
      </w:pPr>
      <w:r w:rsidRPr="0070646F">
        <w:t>W związku ze z</w:t>
      </w:r>
      <w:r w:rsidR="00356448" w:rsidRPr="0070646F">
        <w:t>łożeniem przez nauczycieli</w:t>
      </w:r>
      <w:r w:rsidRPr="0070646F">
        <w:t xml:space="preserve"> Zespołu Szkół </w:t>
      </w:r>
      <w:r w:rsidR="00356448" w:rsidRPr="0070646F">
        <w:t>Transportowo-</w:t>
      </w:r>
      <w:proofErr w:type="spellStart"/>
      <w:r w:rsidR="00356448" w:rsidRPr="0070646F">
        <w:t>Mechatronicznych</w:t>
      </w:r>
      <w:proofErr w:type="spellEnd"/>
      <w:r w:rsidR="00356448" w:rsidRPr="0070646F">
        <w:t xml:space="preserve"> wniosków o dofinansowanie dokształcania przenosi się z planu Starostwa do planu jednostki kwotę 2 560zł.</w:t>
      </w:r>
    </w:p>
    <w:p w:rsidR="00653DBF" w:rsidRDefault="00653DBF" w:rsidP="00EC11BD">
      <w:pPr>
        <w:tabs>
          <w:tab w:val="left" w:pos="2745"/>
        </w:tabs>
        <w:jc w:val="both"/>
      </w:pPr>
    </w:p>
    <w:sectPr w:rsidR="00653DBF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02" w:rsidRDefault="00804202" w:rsidP="00EC4633">
      <w:r>
        <w:separator/>
      </w:r>
    </w:p>
  </w:endnote>
  <w:endnote w:type="continuationSeparator" w:id="0">
    <w:p w:rsidR="00804202" w:rsidRDefault="00804202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02" w:rsidRDefault="00804202" w:rsidP="00EC4633">
      <w:r>
        <w:separator/>
      </w:r>
    </w:p>
  </w:footnote>
  <w:footnote w:type="continuationSeparator" w:id="0">
    <w:p w:rsidR="00804202" w:rsidRDefault="00804202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38FEDC7C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5A3B31"/>
    <w:multiLevelType w:val="hybridMultilevel"/>
    <w:tmpl w:val="F3A6E8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E2E5B86"/>
    <w:multiLevelType w:val="hybridMultilevel"/>
    <w:tmpl w:val="AF7E22D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1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6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7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2"/>
  </w:num>
  <w:num w:numId="2">
    <w:abstractNumId w:val="42"/>
  </w:num>
  <w:num w:numId="3">
    <w:abstractNumId w:val="22"/>
  </w:num>
  <w:num w:numId="4">
    <w:abstractNumId w:val="36"/>
  </w:num>
  <w:num w:numId="5">
    <w:abstractNumId w:val="5"/>
  </w:num>
  <w:num w:numId="6">
    <w:abstractNumId w:val="47"/>
  </w:num>
  <w:num w:numId="7">
    <w:abstractNumId w:val="41"/>
  </w:num>
  <w:num w:numId="8">
    <w:abstractNumId w:val="37"/>
  </w:num>
  <w:num w:numId="9">
    <w:abstractNumId w:val="43"/>
  </w:num>
  <w:num w:numId="10">
    <w:abstractNumId w:val="9"/>
  </w:num>
  <w:num w:numId="11">
    <w:abstractNumId w:val="4"/>
  </w:num>
  <w:num w:numId="12">
    <w:abstractNumId w:val="25"/>
  </w:num>
  <w:num w:numId="13">
    <w:abstractNumId w:val="40"/>
  </w:num>
  <w:num w:numId="14">
    <w:abstractNumId w:val="2"/>
  </w:num>
  <w:num w:numId="15">
    <w:abstractNumId w:val="16"/>
  </w:num>
  <w:num w:numId="16">
    <w:abstractNumId w:val="3"/>
  </w:num>
  <w:num w:numId="17">
    <w:abstractNumId w:val="30"/>
  </w:num>
  <w:num w:numId="18">
    <w:abstractNumId w:val="31"/>
  </w:num>
  <w:num w:numId="19">
    <w:abstractNumId w:val="45"/>
  </w:num>
  <w:num w:numId="20">
    <w:abstractNumId w:val="24"/>
  </w:num>
  <w:num w:numId="21">
    <w:abstractNumId w:val="10"/>
  </w:num>
  <w:num w:numId="22">
    <w:abstractNumId w:val="7"/>
  </w:num>
  <w:num w:numId="23">
    <w:abstractNumId w:val="14"/>
  </w:num>
  <w:num w:numId="24">
    <w:abstractNumId w:val="19"/>
  </w:num>
  <w:num w:numId="25">
    <w:abstractNumId w:val="26"/>
  </w:num>
  <w:num w:numId="26">
    <w:abstractNumId w:val="6"/>
  </w:num>
  <w:num w:numId="27">
    <w:abstractNumId w:val="38"/>
  </w:num>
  <w:num w:numId="28">
    <w:abstractNumId w:val="34"/>
  </w:num>
  <w:num w:numId="29">
    <w:abstractNumId w:val="39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20"/>
  </w:num>
  <w:num w:numId="35">
    <w:abstractNumId w:val="35"/>
  </w:num>
  <w:num w:numId="36">
    <w:abstractNumId w:val="17"/>
  </w:num>
  <w:num w:numId="37">
    <w:abstractNumId w:val="27"/>
  </w:num>
  <w:num w:numId="38">
    <w:abstractNumId w:val="13"/>
  </w:num>
  <w:num w:numId="39">
    <w:abstractNumId w:val="46"/>
  </w:num>
  <w:num w:numId="40">
    <w:abstractNumId w:val="44"/>
  </w:num>
  <w:num w:numId="41">
    <w:abstractNumId w:val="33"/>
  </w:num>
  <w:num w:numId="42">
    <w:abstractNumId w:val="23"/>
  </w:num>
  <w:num w:numId="43">
    <w:abstractNumId w:val="21"/>
  </w:num>
  <w:num w:numId="44">
    <w:abstractNumId w:val="18"/>
  </w:num>
  <w:num w:numId="45">
    <w:abstractNumId w:val="29"/>
  </w:num>
  <w:num w:numId="46">
    <w:abstractNumId w:val="12"/>
  </w:num>
  <w:num w:numId="47">
    <w:abstractNumId w:val="15"/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312E"/>
    <w:rsid w:val="000D4967"/>
    <w:rsid w:val="000D6D73"/>
    <w:rsid w:val="000D7DAD"/>
    <w:rsid w:val="000E0BCA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0B96"/>
    <w:rsid w:val="0014155E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2409"/>
    <w:rsid w:val="0071396C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B75"/>
    <w:rsid w:val="00723900"/>
    <w:rsid w:val="007247CE"/>
    <w:rsid w:val="00725AC1"/>
    <w:rsid w:val="00725EAA"/>
    <w:rsid w:val="00725F79"/>
    <w:rsid w:val="00730035"/>
    <w:rsid w:val="00730DAD"/>
    <w:rsid w:val="007314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F51"/>
    <w:rsid w:val="00754FD5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4202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5E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626C"/>
    <w:rsid w:val="00B66731"/>
    <w:rsid w:val="00B66AC7"/>
    <w:rsid w:val="00B66CD5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540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0C96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A02"/>
    <w:rsid w:val="00EC7A6F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105C-E349-466C-9DA9-E291EF38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194</cp:revision>
  <cp:lastPrinted>2024-05-20T06:48:00Z</cp:lastPrinted>
  <dcterms:created xsi:type="dcterms:W3CDTF">2023-09-04T05:52:00Z</dcterms:created>
  <dcterms:modified xsi:type="dcterms:W3CDTF">2024-05-22T09:20:00Z</dcterms:modified>
</cp:coreProperties>
</file>