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7E27D" w14:textId="77777777" w:rsidR="00FB774A" w:rsidRDefault="00FB774A" w:rsidP="00FB774A">
      <w:pPr>
        <w:pStyle w:val="Default"/>
        <w:spacing w:line="360" w:lineRule="auto"/>
        <w:jc w:val="center"/>
        <w:rPr>
          <w:b/>
          <w:bCs/>
        </w:rPr>
      </w:pPr>
      <w:bookmarkStart w:id="0" w:name="_GoBack"/>
      <w:bookmarkEnd w:id="0"/>
      <w:r w:rsidRPr="00005D40">
        <w:rPr>
          <w:b/>
          <w:bCs/>
        </w:rPr>
        <w:t>Uchwała N</w:t>
      </w:r>
      <w:r>
        <w:rPr>
          <w:b/>
          <w:bCs/>
        </w:rPr>
        <w:t>r……………….</w:t>
      </w:r>
      <w:r w:rsidRPr="00005D40">
        <w:rPr>
          <w:b/>
          <w:bCs/>
        </w:rPr>
        <w:t xml:space="preserve"> </w:t>
      </w:r>
    </w:p>
    <w:p w14:paraId="304884EA" w14:textId="77777777" w:rsidR="00FB774A" w:rsidRPr="00005D40" w:rsidRDefault="00FB774A" w:rsidP="00FB774A">
      <w:pPr>
        <w:pStyle w:val="Default"/>
        <w:spacing w:line="360" w:lineRule="auto"/>
        <w:jc w:val="center"/>
      </w:pPr>
      <w:r w:rsidRPr="00005D40">
        <w:rPr>
          <w:b/>
          <w:bCs/>
        </w:rPr>
        <w:t>Zarządu Powiatu Skarżyskiego</w:t>
      </w:r>
    </w:p>
    <w:p w14:paraId="691FE4FD" w14:textId="05B6105D" w:rsidR="00FB774A" w:rsidRPr="00005D40" w:rsidRDefault="00FB774A" w:rsidP="00FB774A">
      <w:pPr>
        <w:pStyle w:val="Default"/>
        <w:spacing w:after="240" w:line="360" w:lineRule="auto"/>
        <w:jc w:val="center"/>
      </w:pPr>
      <w:r w:rsidRPr="00005D40">
        <w:rPr>
          <w:b/>
          <w:bCs/>
        </w:rPr>
        <w:t>z dnia</w:t>
      </w:r>
      <w:r>
        <w:rPr>
          <w:b/>
          <w:bCs/>
        </w:rPr>
        <w:t>………………</w:t>
      </w:r>
      <w:r w:rsidR="00754E9B">
        <w:rPr>
          <w:b/>
          <w:bCs/>
        </w:rPr>
        <w:t>202</w:t>
      </w:r>
      <w:r w:rsidR="00A10E51">
        <w:rPr>
          <w:b/>
          <w:bCs/>
        </w:rPr>
        <w:t>4</w:t>
      </w:r>
      <w:r w:rsidRPr="00005D40">
        <w:rPr>
          <w:b/>
          <w:bCs/>
        </w:rPr>
        <w:t xml:space="preserve"> r.</w:t>
      </w:r>
    </w:p>
    <w:p w14:paraId="07A0B1E7" w14:textId="62CC7B4B" w:rsidR="00FB774A" w:rsidRPr="00FB774A" w:rsidRDefault="00FB774A" w:rsidP="00B0004A">
      <w:pPr>
        <w:pStyle w:val="Default"/>
        <w:tabs>
          <w:tab w:val="left" w:pos="284"/>
          <w:tab w:val="left" w:pos="2127"/>
        </w:tabs>
        <w:spacing w:after="240" w:line="360" w:lineRule="auto"/>
        <w:ind w:right="-113"/>
        <w:jc w:val="both"/>
        <w:rPr>
          <w:b/>
          <w:bCs/>
        </w:rPr>
      </w:pPr>
      <w:r>
        <w:rPr>
          <w:b/>
          <w:bCs/>
        </w:rPr>
        <w:t>w sprawie</w:t>
      </w:r>
      <w:r w:rsidR="0004610C">
        <w:rPr>
          <w:b/>
          <w:bCs/>
        </w:rPr>
        <w:t xml:space="preserve"> </w:t>
      </w:r>
      <w:r w:rsidR="0097183C">
        <w:rPr>
          <w:b/>
          <w:bCs/>
        </w:rPr>
        <w:t xml:space="preserve">uchwalenia </w:t>
      </w:r>
      <w:r>
        <w:rPr>
          <w:b/>
          <w:bCs/>
        </w:rPr>
        <w:t xml:space="preserve">Regulaminu Organizacyjnego Starostwa Powiatowego w Skarżysku-Kamiennej </w:t>
      </w:r>
    </w:p>
    <w:p w14:paraId="3AD5A54A" w14:textId="5B8AEBB3" w:rsidR="00FB774A" w:rsidRPr="00005D40" w:rsidRDefault="00070459" w:rsidP="00065171">
      <w:pPr>
        <w:pStyle w:val="Default"/>
        <w:spacing w:after="240" w:line="360" w:lineRule="auto"/>
        <w:jc w:val="both"/>
      </w:pPr>
      <w:r>
        <w:t>Na podstawie art. 32 ust. 2 pkt 6</w:t>
      </w:r>
      <w:r w:rsidR="00FB774A" w:rsidRPr="00005D40">
        <w:t xml:space="preserve"> ustawy z dnia 5 czerwca 1998 r. o samorządzie powiatowym </w:t>
      </w:r>
      <w:r w:rsidR="00065171">
        <w:br/>
      </w:r>
      <w:r w:rsidR="00FB774A">
        <w:t>(</w:t>
      </w:r>
      <w:r w:rsidR="00FB774A" w:rsidRPr="00005D40">
        <w:t>Dz. U</w:t>
      </w:r>
      <w:r w:rsidR="005E7AC0">
        <w:t>.</w:t>
      </w:r>
      <w:r w:rsidR="00FB774A" w:rsidRPr="00005D40">
        <w:t xml:space="preserve"> z</w:t>
      </w:r>
      <w:r w:rsidR="00A10E51">
        <w:t xml:space="preserve"> 2024 r. poz.107</w:t>
      </w:r>
      <w:r w:rsidR="00FB774A" w:rsidRPr="00005D40">
        <w:t xml:space="preserve">) </w:t>
      </w:r>
    </w:p>
    <w:p w14:paraId="3132CE77" w14:textId="77777777" w:rsidR="00FB774A" w:rsidRPr="00005D40" w:rsidRDefault="00FB774A" w:rsidP="00987331">
      <w:pPr>
        <w:pStyle w:val="Default"/>
        <w:spacing w:after="240" w:line="360" w:lineRule="auto"/>
        <w:ind w:firstLine="426"/>
      </w:pPr>
      <w:r w:rsidRPr="00005D40">
        <w:rPr>
          <w:b/>
          <w:bCs/>
        </w:rPr>
        <w:t>Zarząd Powiatu Skarżyskiego uchwala, co następuje:</w:t>
      </w:r>
    </w:p>
    <w:p w14:paraId="0527891F" w14:textId="77777777" w:rsidR="00FB774A" w:rsidRDefault="00FB774A" w:rsidP="00FB774A">
      <w:pPr>
        <w:pStyle w:val="Default"/>
        <w:spacing w:line="360" w:lineRule="auto"/>
        <w:jc w:val="center"/>
        <w:rPr>
          <w:b/>
          <w:bCs/>
        </w:rPr>
      </w:pPr>
      <w:r w:rsidRPr="00005D40">
        <w:rPr>
          <w:b/>
          <w:bCs/>
        </w:rPr>
        <w:t>§1.</w:t>
      </w:r>
    </w:p>
    <w:p w14:paraId="50BD3B2B" w14:textId="257D889B" w:rsidR="0097183C" w:rsidRPr="0097183C" w:rsidRDefault="0097183C" w:rsidP="0097183C">
      <w:pPr>
        <w:pStyle w:val="Default"/>
        <w:spacing w:line="360" w:lineRule="auto"/>
        <w:jc w:val="both"/>
      </w:pPr>
      <w:r w:rsidRPr="0097183C">
        <w:t>Uchwala się Regulamin Organizacyjny Starostwa Powiatowego w Skarżysku-Kamiennej, stanowiący</w:t>
      </w:r>
      <w:r>
        <w:t xml:space="preserve"> </w:t>
      </w:r>
      <w:r w:rsidRPr="0097183C">
        <w:t>załącznik</w:t>
      </w:r>
      <w:r>
        <w:t xml:space="preserve"> </w:t>
      </w:r>
      <w:r w:rsidRPr="0097183C">
        <w:t>do niniejszej uchwały.</w:t>
      </w:r>
    </w:p>
    <w:p w14:paraId="7462A819" w14:textId="0B2E0416" w:rsidR="00FB774A" w:rsidRPr="00987331" w:rsidRDefault="00FB774A" w:rsidP="00987331">
      <w:pPr>
        <w:pStyle w:val="Default"/>
        <w:spacing w:line="360" w:lineRule="auto"/>
        <w:jc w:val="center"/>
        <w:rPr>
          <w:b/>
          <w:bCs/>
        </w:rPr>
      </w:pPr>
      <w:r w:rsidRPr="00987331">
        <w:rPr>
          <w:b/>
          <w:bCs/>
        </w:rPr>
        <w:t>§2.</w:t>
      </w:r>
    </w:p>
    <w:p w14:paraId="07D7CFE8" w14:textId="77777777" w:rsidR="00FB774A" w:rsidRDefault="00FB774A" w:rsidP="00FB774A">
      <w:pPr>
        <w:pStyle w:val="Default"/>
        <w:spacing w:after="240" w:line="360" w:lineRule="auto"/>
        <w:jc w:val="both"/>
      </w:pPr>
      <w:r w:rsidRPr="00005D40">
        <w:t xml:space="preserve">Wykonanie uchwały powierza się Staroście Skarżyskiemu. </w:t>
      </w:r>
    </w:p>
    <w:p w14:paraId="0D6DB8FE" w14:textId="18435016" w:rsidR="0097183C" w:rsidRDefault="0097183C" w:rsidP="0097183C">
      <w:pPr>
        <w:pStyle w:val="Default"/>
        <w:spacing w:line="360" w:lineRule="auto"/>
        <w:jc w:val="center"/>
      </w:pPr>
      <w:r w:rsidRPr="00987331">
        <w:rPr>
          <w:b/>
          <w:bCs/>
        </w:rPr>
        <w:t>§</w:t>
      </w:r>
      <w:r>
        <w:rPr>
          <w:b/>
          <w:bCs/>
        </w:rPr>
        <w:t>3.</w:t>
      </w:r>
    </w:p>
    <w:p w14:paraId="65B35FC5" w14:textId="380F16AE" w:rsidR="0097183C" w:rsidRPr="00005D40" w:rsidRDefault="0097183C" w:rsidP="0097183C">
      <w:pPr>
        <w:pStyle w:val="Default"/>
        <w:spacing w:after="240" w:line="360" w:lineRule="auto"/>
        <w:jc w:val="both"/>
      </w:pPr>
      <w:r>
        <w:t xml:space="preserve">Traci moc Uchwała Nr 45/101/2022 Zarządu Powiatu Skarżyskiego z dnia 14 września 2022 r. </w:t>
      </w:r>
      <w:r>
        <w:br/>
        <w:t>w sprawie uchwalenia Regulaminu Organizacyjnego Starostwa Powiatowego w Skarżysku-Kamiennej.</w:t>
      </w:r>
    </w:p>
    <w:p w14:paraId="7D4F9E77" w14:textId="471D5B7E" w:rsidR="00FB774A" w:rsidRPr="00005D40" w:rsidRDefault="00FB774A" w:rsidP="00FB774A">
      <w:pPr>
        <w:pStyle w:val="Default"/>
        <w:spacing w:line="360" w:lineRule="auto"/>
        <w:jc w:val="center"/>
      </w:pPr>
      <w:r w:rsidRPr="00005D40">
        <w:rPr>
          <w:b/>
          <w:bCs/>
        </w:rPr>
        <w:t>§</w:t>
      </w:r>
      <w:r w:rsidR="0097183C">
        <w:rPr>
          <w:b/>
          <w:bCs/>
        </w:rPr>
        <w:t>4</w:t>
      </w:r>
      <w:r w:rsidRPr="00005D40">
        <w:rPr>
          <w:b/>
          <w:bCs/>
        </w:rPr>
        <w:t>.</w:t>
      </w:r>
    </w:p>
    <w:p w14:paraId="3F2B7FF4" w14:textId="5CAA2349" w:rsidR="00FB774A" w:rsidRPr="00005D40" w:rsidRDefault="00FB774A" w:rsidP="00FB774A">
      <w:pPr>
        <w:pStyle w:val="Default"/>
        <w:spacing w:line="360" w:lineRule="auto"/>
        <w:jc w:val="both"/>
      </w:pPr>
      <w:r w:rsidRPr="00005D40">
        <w:t xml:space="preserve">Uchwała wchodzi w życie z dniem podjęcia. </w:t>
      </w:r>
    </w:p>
    <w:p w14:paraId="02D88039" w14:textId="77777777" w:rsidR="00FB774A" w:rsidRDefault="00FB774A" w:rsidP="00FB774A">
      <w:pPr>
        <w:pStyle w:val="Default"/>
        <w:spacing w:line="360" w:lineRule="auto"/>
        <w:ind w:left="6372"/>
        <w:jc w:val="both"/>
        <w:rPr>
          <w:b/>
          <w:bCs/>
        </w:rPr>
      </w:pPr>
    </w:p>
    <w:p w14:paraId="46BBB03F" w14:textId="77777777" w:rsidR="00FB774A" w:rsidRDefault="00FB774A" w:rsidP="00FB774A">
      <w:pPr>
        <w:pStyle w:val="Default"/>
        <w:spacing w:line="360" w:lineRule="auto"/>
        <w:ind w:left="6372"/>
        <w:jc w:val="center"/>
        <w:rPr>
          <w:b/>
          <w:bCs/>
        </w:rPr>
      </w:pPr>
      <w:r w:rsidRPr="00005D40">
        <w:rPr>
          <w:b/>
          <w:bCs/>
        </w:rPr>
        <w:t>Przewodniczący Zarządu</w:t>
      </w:r>
    </w:p>
    <w:p w14:paraId="29653ACE" w14:textId="77777777" w:rsidR="00FB774A" w:rsidRPr="00005D40" w:rsidRDefault="00FB774A" w:rsidP="00FB774A">
      <w:pPr>
        <w:pStyle w:val="Default"/>
        <w:spacing w:line="600" w:lineRule="auto"/>
        <w:ind w:left="6372"/>
        <w:jc w:val="center"/>
      </w:pPr>
      <w:r w:rsidRPr="00005D40">
        <w:rPr>
          <w:b/>
          <w:bCs/>
        </w:rPr>
        <w:t>Powiatu</w:t>
      </w:r>
      <w:r>
        <w:rPr>
          <w:b/>
          <w:bCs/>
        </w:rPr>
        <w:t xml:space="preserve"> Skarżyskiego</w:t>
      </w:r>
    </w:p>
    <w:p w14:paraId="7729DD19" w14:textId="5D7D9107" w:rsidR="00FB774A" w:rsidRDefault="00FB774A" w:rsidP="001B405E">
      <w:pPr>
        <w:pStyle w:val="Default"/>
        <w:spacing w:line="360" w:lineRule="auto"/>
        <w:ind w:left="6372"/>
        <w:jc w:val="center"/>
        <w:rPr>
          <w:b/>
          <w:bCs/>
        </w:rPr>
      </w:pPr>
      <w:r>
        <w:rPr>
          <w:b/>
          <w:bCs/>
        </w:rPr>
        <w:t>Artur Berus</w:t>
      </w:r>
    </w:p>
    <w:p w14:paraId="1C13FDDF" w14:textId="77777777" w:rsidR="00FB774A" w:rsidRPr="0002570E" w:rsidRDefault="00FB774A" w:rsidP="00FB774A">
      <w:pPr>
        <w:pStyle w:val="Default"/>
        <w:spacing w:line="360" w:lineRule="auto"/>
        <w:jc w:val="both"/>
        <w:rPr>
          <w:b/>
        </w:rPr>
      </w:pPr>
      <w:r w:rsidRPr="0002570E">
        <w:rPr>
          <w:b/>
          <w:bCs/>
        </w:rPr>
        <w:t xml:space="preserve">Członkowie Zarządu: </w:t>
      </w:r>
    </w:p>
    <w:p w14:paraId="45FF1C2B" w14:textId="03DD3160" w:rsidR="00FB774A" w:rsidRPr="0002570E" w:rsidRDefault="00FB774A" w:rsidP="00FB774A">
      <w:pPr>
        <w:pStyle w:val="Default"/>
        <w:spacing w:after="170" w:line="360" w:lineRule="auto"/>
        <w:jc w:val="both"/>
      </w:pPr>
      <w:r w:rsidRPr="0002570E">
        <w:rPr>
          <w:bCs/>
        </w:rPr>
        <w:t xml:space="preserve">1. </w:t>
      </w:r>
      <w:r w:rsidR="00987331">
        <w:rPr>
          <w:bCs/>
        </w:rPr>
        <w:t>Katarzyna Bilska</w:t>
      </w:r>
      <w:r w:rsidRPr="0002570E">
        <w:rPr>
          <w:bCs/>
        </w:rPr>
        <w:t xml:space="preserve"> …………………………</w:t>
      </w:r>
      <w:r w:rsidR="0002570E">
        <w:rPr>
          <w:bCs/>
        </w:rPr>
        <w:t>..</w:t>
      </w:r>
    </w:p>
    <w:p w14:paraId="66E87463" w14:textId="17B7580B" w:rsidR="00FB774A" w:rsidRPr="0002570E" w:rsidRDefault="00FB774A" w:rsidP="00FB774A">
      <w:pPr>
        <w:pStyle w:val="Default"/>
        <w:spacing w:after="170" w:line="360" w:lineRule="auto"/>
        <w:jc w:val="both"/>
      </w:pPr>
      <w:r w:rsidRPr="0002570E">
        <w:rPr>
          <w:bCs/>
        </w:rPr>
        <w:t xml:space="preserve">2. </w:t>
      </w:r>
      <w:r w:rsidR="00987331">
        <w:rPr>
          <w:bCs/>
        </w:rPr>
        <w:t>Tadeusz Bałchanowski</w:t>
      </w:r>
      <w:r w:rsidRPr="0002570E">
        <w:rPr>
          <w:bCs/>
        </w:rPr>
        <w:t xml:space="preserve"> …………………………</w:t>
      </w:r>
    </w:p>
    <w:p w14:paraId="7EC5E0D6" w14:textId="56726B35" w:rsidR="00FB774A" w:rsidRPr="0002570E" w:rsidRDefault="00FB774A" w:rsidP="00FB774A">
      <w:pPr>
        <w:pStyle w:val="Default"/>
        <w:spacing w:after="170" w:line="360" w:lineRule="auto"/>
        <w:jc w:val="both"/>
      </w:pPr>
      <w:r w:rsidRPr="0002570E">
        <w:rPr>
          <w:bCs/>
        </w:rPr>
        <w:t xml:space="preserve">3. </w:t>
      </w:r>
      <w:r w:rsidR="00987331">
        <w:rPr>
          <w:bCs/>
        </w:rPr>
        <w:t>Cezary Błach</w:t>
      </w:r>
      <w:r w:rsidRPr="0002570E">
        <w:rPr>
          <w:bCs/>
        </w:rPr>
        <w:t xml:space="preserve"> ……………………</w:t>
      </w:r>
    </w:p>
    <w:p w14:paraId="084F8102" w14:textId="03B611AA" w:rsidR="005E7AC0" w:rsidRDefault="00FB774A" w:rsidP="00FB774A">
      <w:pPr>
        <w:pStyle w:val="Default"/>
        <w:spacing w:line="360" w:lineRule="auto"/>
        <w:jc w:val="both"/>
        <w:rPr>
          <w:bCs/>
        </w:rPr>
      </w:pPr>
      <w:r w:rsidRPr="0002570E">
        <w:rPr>
          <w:bCs/>
        </w:rPr>
        <w:t xml:space="preserve">4. </w:t>
      </w:r>
      <w:r w:rsidR="00987331">
        <w:rPr>
          <w:bCs/>
        </w:rPr>
        <w:t>Monika Pająk</w:t>
      </w:r>
      <w:r w:rsidRPr="0002570E">
        <w:rPr>
          <w:bCs/>
        </w:rPr>
        <w:t>………………………………</w:t>
      </w:r>
      <w:r w:rsidR="0002570E">
        <w:rPr>
          <w:bCs/>
        </w:rPr>
        <w:t>…</w:t>
      </w:r>
    </w:p>
    <w:p w14:paraId="2AD9076B" w14:textId="77777777" w:rsidR="0097183C" w:rsidRPr="0097183C" w:rsidRDefault="005E7AC0" w:rsidP="0097183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Cs/>
        </w:rPr>
        <w:br w:type="page"/>
      </w:r>
      <w:r w:rsidR="0097183C" w:rsidRPr="0097183C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62FE5E0C" w14:textId="73181C5C" w:rsidR="0097183C" w:rsidRPr="0097183C" w:rsidRDefault="0097183C" w:rsidP="0097183C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183C">
        <w:rPr>
          <w:rFonts w:ascii="Times New Roman" w:hAnsi="Times New Roman" w:cs="Times New Roman"/>
          <w:sz w:val="24"/>
          <w:szCs w:val="24"/>
        </w:rPr>
        <w:t xml:space="preserve">W powyższym Regulaminie Organizacyjnym Starostwa Powiatowego w Skarżysku-Kamiennej zostały uwzględnione zmiany wprowadzone Uchwałą nr 2/4/2024 Zarządu Powiatu Skarżyskiego </w:t>
      </w:r>
      <w:r>
        <w:rPr>
          <w:rFonts w:ascii="Times New Roman" w:hAnsi="Times New Roman" w:cs="Times New Roman"/>
          <w:sz w:val="24"/>
          <w:szCs w:val="24"/>
        </w:rPr>
        <w:br/>
      </w:r>
      <w:r w:rsidRPr="0097183C">
        <w:rPr>
          <w:rFonts w:ascii="Times New Roman" w:hAnsi="Times New Roman" w:cs="Times New Roman"/>
          <w:sz w:val="24"/>
          <w:szCs w:val="24"/>
        </w:rPr>
        <w:t xml:space="preserve">z dnia 15 maja 2024 w sprawie zmiany Regulaminu Organizacyjnego Starostwa Powiatowego </w:t>
      </w:r>
      <w:r>
        <w:rPr>
          <w:rFonts w:ascii="Times New Roman" w:hAnsi="Times New Roman" w:cs="Times New Roman"/>
          <w:sz w:val="24"/>
          <w:szCs w:val="24"/>
        </w:rPr>
        <w:br/>
      </w:r>
      <w:r w:rsidRPr="0097183C">
        <w:rPr>
          <w:rFonts w:ascii="Times New Roman" w:hAnsi="Times New Roman" w:cs="Times New Roman"/>
          <w:sz w:val="24"/>
          <w:szCs w:val="24"/>
        </w:rPr>
        <w:t xml:space="preserve">w Skarżysku-Kamiennej. Nadanie jednolitej treści Regulaminowi ma na celu poprawę przejrzystości dokumentu i ułatwienie jego stosowania. Ponadto w Regulaminie dokonano zmian o charakterze dostosowującym do aktualnych przepisów prawa, dotyczy to szczególnie: </w:t>
      </w:r>
    </w:p>
    <w:p w14:paraId="536AEBD1" w14:textId="77777777" w:rsidR="0097183C" w:rsidRPr="0097183C" w:rsidRDefault="0097183C" w:rsidP="0097183C">
      <w:pPr>
        <w:numPr>
          <w:ilvl w:val="0"/>
          <w:numId w:val="24"/>
        </w:numPr>
        <w:autoSpaceDE w:val="0"/>
        <w:autoSpaceDN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7183C">
        <w:rPr>
          <w:rFonts w:ascii="Times New Roman" w:hAnsi="Times New Roman" w:cs="Times New Roman"/>
          <w:sz w:val="24"/>
          <w:szCs w:val="24"/>
        </w:rPr>
        <w:t xml:space="preserve">Wydziału Geodezji, Kartografii, Katastru i Gospodarki Nieruchomościami, gdzie uwzględniono wykonywanie zadań wynikających z ustawy z dnia 13 lipca 2023 r. </w:t>
      </w:r>
      <w:r w:rsidRPr="0097183C">
        <w:rPr>
          <w:rFonts w:ascii="Times New Roman" w:hAnsi="Times New Roman" w:cs="Times New Roman"/>
          <w:sz w:val="24"/>
          <w:szCs w:val="24"/>
        </w:rPr>
        <w:br/>
        <w:t>o szczególnych rozwiązaniach dotyczących regulacji stanu prawnego niektórych dróg ogólnodostępnych,</w:t>
      </w:r>
    </w:p>
    <w:p w14:paraId="47E59BA0" w14:textId="28625C29" w:rsidR="0097183C" w:rsidRPr="0097183C" w:rsidRDefault="0097183C" w:rsidP="0097183C">
      <w:pPr>
        <w:numPr>
          <w:ilvl w:val="0"/>
          <w:numId w:val="24"/>
        </w:numPr>
        <w:autoSpaceDE w:val="0"/>
        <w:autoSpaceDN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7183C">
        <w:rPr>
          <w:rFonts w:ascii="Times New Roman" w:hAnsi="Times New Roman" w:cs="Times New Roman"/>
          <w:sz w:val="24"/>
          <w:szCs w:val="24"/>
        </w:rPr>
        <w:t xml:space="preserve">Zespołu do spraw Zdrowia, gdzie w związku ze zmianami przepisów Prawa farmaceutycznego z zakresu zadań Zespołu usunięto punkt dotyczący </w:t>
      </w:r>
      <w:r w:rsidRPr="001D51B5">
        <w:rPr>
          <w:rFonts w:ascii="Times New Roman" w:hAnsi="Times New Roman" w:cs="Times New Roman"/>
          <w:i/>
          <w:iCs/>
          <w:sz w:val="24"/>
          <w:szCs w:val="24"/>
        </w:rPr>
        <w:t>„sporządzania po zasięgnięciu opinii samorządów gmin oraz samorządu aptekarskiego wykazu aptek ogólnodostępnych na terenie powiatu, ich czasu pracy oraz dyżurów”,</w:t>
      </w:r>
      <w:r w:rsidRPr="0097183C">
        <w:rPr>
          <w:rFonts w:ascii="Times New Roman" w:hAnsi="Times New Roman" w:cs="Times New Roman"/>
          <w:sz w:val="24"/>
          <w:szCs w:val="24"/>
        </w:rPr>
        <w:t xml:space="preserve"> a wprowadzono zapis uwzględniający aktualną procedurę służącą zweryfikowaniu potrzeby wyznaczenia aptek ogólnodostępnych do pełnienia dyżurów, tj.</w:t>
      </w:r>
      <w:bookmarkStart w:id="1" w:name="_Hlk171879503"/>
      <w:r w:rsidRPr="0097183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71881989"/>
      <w:r w:rsidRPr="001D51B5">
        <w:rPr>
          <w:rFonts w:ascii="Times New Roman" w:hAnsi="Times New Roman" w:cs="Times New Roman"/>
          <w:i/>
          <w:iCs/>
          <w:sz w:val="24"/>
          <w:szCs w:val="24"/>
        </w:rPr>
        <w:t>„prowadzenie analizy poziomu zaspokojenia potrzeb mieszkańców powiatu skarżyskiego w zakresie usług świadczonych przez apteki ogólnodostępne, w tym potrzeby pełnienia dyżurów w dzień wolny od pracy oraz dyżurów w porze nocnej”</w:t>
      </w:r>
      <w:bookmarkEnd w:id="1"/>
      <w:r w:rsidRPr="001D51B5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bookmarkEnd w:id="2"/>
    <w:p w14:paraId="4E9015C7" w14:textId="6076487D" w:rsidR="0097183C" w:rsidRPr="0097183C" w:rsidRDefault="0097183C" w:rsidP="0097183C">
      <w:pPr>
        <w:numPr>
          <w:ilvl w:val="0"/>
          <w:numId w:val="24"/>
        </w:numPr>
        <w:autoSpaceDE w:val="0"/>
        <w:autoSpaceDN w:val="0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7183C">
        <w:rPr>
          <w:rFonts w:ascii="Times New Roman" w:hAnsi="Times New Roman" w:cs="Times New Roman"/>
          <w:sz w:val="24"/>
          <w:szCs w:val="24"/>
        </w:rPr>
        <w:t xml:space="preserve">Referatu do spraw Promocji i Stanowiska do spraw kontroli (funkcjonującego </w:t>
      </w:r>
      <w:r w:rsidRPr="0097183C">
        <w:rPr>
          <w:rFonts w:ascii="Times New Roman" w:hAnsi="Times New Roman" w:cs="Times New Roman"/>
          <w:sz w:val="24"/>
          <w:szCs w:val="24"/>
        </w:rPr>
        <w:br/>
        <w:t xml:space="preserve">w ramach Zespołu Kontroli i Audytu Wewnętrznego), gdzie do zakresu zadań obydwóch komórek organizacyjnych w ramach współpracy należeć będzie kontrola wykonywania obowiązków określonych w ustawie o przeciwdziałaniu praniu pieniędzy oraz finansowaniu terroryzmu przez stowarzyszenia oraz fundacje w zakresie, w jakim przyjmują lub dokonują płatności w gotówce o wartości równej lub przekraczającej równowartość 10.000 euro, bez względu na to, czy płatność jest przeprowadzana jako pojedyncza operacja, czy kilka operacji, które wydają się ze sobą powiązane. </w:t>
      </w:r>
    </w:p>
    <w:p w14:paraId="08A0462B" w14:textId="3DD19EDE" w:rsidR="0097183C" w:rsidRPr="0097183C" w:rsidRDefault="0097183C" w:rsidP="00940BFE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7183C">
        <w:rPr>
          <w:rFonts w:ascii="Times New Roman" w:hAnsi="Times New Roman" w:cs="Times New Roman"/>
          <w:sz w:val="24"/>
          <w:szCs w:val="24"/>
        </w:rPr>
        <w:t>Ponadto</w:t>
      </w:r>
      <w:r w:rsidR="00C324F6">
        <w:rPr>
          <w:rFonts w:ascii="Times New Roman" w:hAnsi="Times New Roman" w:cs="Times New Roman"/>
          <w:sz w:val="24"/>
          <w:szCs w:val="24"/>
        </w:rPr>
        <w:t xml:space="preserve"> kierując się potrzebą </w:t>
      </w:r>
      <w:r w:rsidR="0026272A">
        <w:rPr>
          <w:rFonts w:ascii="Times New Roman" w:hAnsi="Times New Roman" w:cs="Times New Roman"/>
          <w:sz w:val="24"/>
          <w:szCs w:val="24"/>
        </w:rPr>
        <w:t xml:space="preserve">poprawy </w:t>
      </w:r>
      <w:r w:rsidR="00C324F6">
        <w:rPr>
          <w:rFonts w:ascii="Times New Roman" w:hAnsi="Times New Roman" w:cs="Times New Roman"/>
          <w:sz w:val="24"/>
          <w:szCs w:val="24"/>
        </w:rPr>
        <w:t>efektywności</w:t>
      </w:r>
      <w:r w:rsidR="008213A7">
        <w:rPr>
          <w:rFonts w:ascii="Times New Roman" w:hAnsi="Times New Roman" w:cs="Times New Roman"/>
          <w:sz w:val="24"/>
          <w:szCs w:val="24"/>
        </w:rPr>
        <w:t xml:space="preserve"> pracy </w:t>
      </w:r>
      <w:r w:rsidR="00C324F6">
        <w:rPr>
          <w:rFonts w:ascii="Times New Roman" w:hAnsi="Times New Roman" w:cs="Times New Roman"/>
          <w:sz w:val="24"/>
          <w:szCs w:val="24"/>
        </w:rPr>
        <w:t>przekształcono Zespół do spraw Zarządzania Kryzysowego w Stanowisko do spraw Zarządzania Kryzysowego</w:t>
      </w:r>
      <w:r w:rsidR="008213A7">
        <w:rPr>
          <w:rFonts w:ascii="Times New Roman" w:hAnsi="Times New Roman" w:cs="Times New Roman"/>
          <w:sz w:val="24"/>
          <w:szCs w:val="24"/>
        </w:rPr>
        <w:t>.</w:t>
      </w:r>
      <w:r w:rsidR="005E7518">
        <w:rPr>
          <w:rFonts w:ascii="Times New Roman" w:hAnsi="Times New Roman" w:cs="Times New Roman"/>
          <w:sz w:val="24"/>
          <w:szCs w:val="24"/>
        </w:rPr>
        <w:t xml:space="preserve"> Zatrudnienie </w:t>
      </w:r>
      <w:r w:rsidR="005E7518">
        <w:rPr>
          <w:rFonts w:ascii="Times New Roman" w:hAnsi="Times New Roman" w:cs="Times New Roman"/>
          <w:sz w:val="24"/>
          <w:szCs w:val="24"/>
        </w:rPr>
        <w:br/>
        <w:t xml:space="preserve">w Zespole było niedostosowane do faktycznego obciążenia pracą poszczególnych osób. </w:t>
      </w:r>
      <w:r w:rsidR="00A5424C">
        <w:rPr>
          <w:rFonts w:ascii="Times New Roman" w:hAnsi="Times New Roman" w:cs="Times New Roman"/>
          <w:sz w:val="24"/>
          <w:szCs w:val="24"/>
        </w:rPr>
        <w:t xml:space="preserve"> Zmiany </w:t>
      </w:r>
      <w:r w:rsidR="005E7518">
        <w:rPr>
          <w:rFonts w:ascii="Times New Roman" w:hAnsi="Times New Roman" w:cs="Times New Roman"/>
          <w:sz w:val="24"/>
          <w:szCs w:val="24"/>
        </w:rPr>
        <w:br/>
      </w:r>
      <w:r w:rsidR="00A5424C">
        <w:rPr>
          <w:rFonts w:ascii="Times New Roman" w:hAnsi="Times New Roman" w:cs="Times New Roman"/>
          <w:sz w:val="24"/>
          <w:szCs w:val="24"/>
        </w:rPr>
        <w:t>w strukturze organizacyjnej Zespołu</w:t>
      </w:r>
      <w:r w:rsidR="00074320">
        <w:rPr>
          <w:rFonts w:ascii="Times New Roman" w:hAnsi="Times New Roman" w:cs="Times New Roman"/>
          <w:sz w:val="24"/>
          <w:szCs w:val="24"/>
        </w:rPr>
        <w:t xml:space="preserve"> polegające na optymalizacji zatrudnienia</w:t>
      </w:r>
      <w:r w:rsidR="00A5424C">
        <w:rPr>
          <w:rFonts w:ascii="Times New Roman" w:hAnsi="Times New Roman" w:cs="Times New Roman"/>
          <w:sz w:val="24"/>
          <w:szCs w:val="24"/>
        </w:rPr>
        <w:t xml:space="preserve"> pozwolą na </w:t>
      </w:r>
      <w:r w:rsidR="00D50BA1">
        <w:rPr>
          <w:rFonts w:ascii="Times New Roman" w:hAnsi="Times New Roman" w:cs="Times New Roman"/>
          <w:sz w:val="24"/>
          <w:szCs w:val="24"/>
        </w:rPr>
        <w:t>poprawę efektywności działania</w:t>
      </w:r>
      <w:r w:rsidR="005E7518">
        <w:rPr>
          <w:rFonts w:ascii="Times New Roman" w:hAnsi="Times New Roman" w:cs="Times New Roman"/>
          <w:sz w:val="24"/>
          <w:szCs w:val="24"/>
        </w:rPr>
        <w:t xml:space="preserve"> i lepsze wykorzystanie czasu pracy. </w:t>
      </w:r>
      <w:r w:rsidR="00C324F6">
        <w:rPr>
          <w:rFonts w:ascii="Times New Roman" w:hAnsi="Times New Roman" w:cs="Times New Roman"/>
          <w:sz w:val="24"/>
          <w:szCs w:val="24"/>
        </w:rPr>
        <w:t>D</w:t>
      </w:r>
      <w:r w:rsidRPr="0097183C">
        <w:rPr>
          <w:rFonts w:ascii="Times New Roman" w:hAnsi="Times New Roman" w:cs="Times New Roman"/>
          <w:sz w:val="24"/>
          <w:szCs w:val="24"/>
        </w:rPr>
        <w:t>okonano</w:t>
      </w:r>
      <w:r w:rsidR="00C324F6">
        <w:rPr>
          <w:rFonts w:ascii="Times New Roman" w:hAnsi="Times New Roman" w:cs="Times New Roman"/>
          <w:sz w:val="24"/>
          <w:szCs w:val="24"/>
        </w:rPr>
        <w:t xml:space="preserve"> także</w:t>
      </w:r>
      <w:r w:rsidRPr="0097183C">
        <w:rPr>
          <w:rFonts w:ascii="Times New Roman" w:hAnsi="Times New Roman" w:cs="Times New Roman"/>
          <w:sz w:val="24"/>
          <w:szCs w:val="24"/>
        </w:rPr>
        <w:t xml:space="preserve"> przesunięcia zadania </w:t>
      </w:r>
      <w:r w:rsidR="005E7518">
        <w:rPr>
          <w:rFonts w:ascii="Times New Roman" w:hAnsi="Times New Roman" w:cs="Times New Roman"/>
          <w:sz w:val="24"/>
          <w:szCs w:val="24"/>
        </w:rPr>
        <w:br/>
      </w:r>
      <w:r w:rsidRPr="0097183C">
        <w:rPr>
          <w:rFonts w:ascii="Times New Roman" w:hAnsi="Times New Roman" w:cs="Times New Roman"/>
          <w:sz w:val="24"/>
          <w:szCs w:val="24"/>
        </w:rPr>
        <w:lastRenderedPageBreak/>
        <w:t>w zakresie przyjmowania zgłoszeń o znalezieniu rzeczy zagubionych, przechowywani</w:t>
      </w:r>
      <w:r w:rsidR="004A54A9">
        <w:rPr>
          <w:rFonts w:ascii="Times New Roman" w:hAnsi="Times New Roman" w:cs="Times New Roman"/>
          <w:sz w:val="24"/>
          <w:szCs w:val="24"/>
        </w:rPr>
        <w:t>a</w:t>
      </w:r>
      <w:r w:rsidRPr="0097183C">
        <w:rPr>
          <w:rFonts w:ascii="Times New Roman" w:hAnsi="Times New Roman" w:cs="Times New Roman"/>
          <w:sz w:val="24"/>
          <w:szCs w:val="24"/>
        </w:rPr>
        <w:t xml:space="preserve"> tych rzeczy oraz poszukiwani</w:t>
      </w:r>
      <w:r w:rsidR="004A54A9">
        <w:rPr>
          <w:rFonts w:ascii="Times New Roman" w:hAnsi="Times New Roman" w:cs="Times New Roman"/>
          <w:sz w:val="24"/>
          <w:szCs w:val="24"/>
        </w:rPr>
        <w:t>a</w:t>
      </w:r>
      <w:r w:rsidRPr="0097183C">
        <w:rPr>
          <w:rFonts w:ascii="Times New Roman" w:hAnsi="Times New Roman" w:cs="Times New Roman"/>
          <w:sz w:val="24"/>
          <w:szCs w:val="24"/>
        </w:rPr>
        <w:t xml:space="preserve"> osób uprawnionych do ich odbioru z Wydziału Organizacyjnego i Spraw Obywatelskich </w:t>
      </w:r>
      <w:r w:rsidR="00C324F6">
        <w:rPr>
          <w:rFonts w:ascii="Times New Roman" w:hAnsi="Times New Roman" w:cs="Times New Roman"/>
          <w:sz w:val="24"/>
          <w:szCs w:val="24"/>
        </w:rPr>
        <w:t xml:space="preserve">na Stanowisko </w:t>
      </w:r>
      <w:r w:rsidRPr="0097183C">
        <w:rPr>
          <w:rFonts w:ascii="Times New Roman" w:hAnsi="Times New Roman" w:cs="Times New Roman"/>
          <w:sz w:val="24"/>
          <w:szCs w:val="24"/>
        </w:rPr>
        <w:t xml:space="preserve">do spraw Zarządzania Kryzysowego. </w:t>
      </w:r>
      <w:r w:rsidR="00C324F6">
        <w:rPr>
          <w:rFonts w:ascii="Times New Roman" w:hAnsi="Times New Roman" w:cs="Times New Roman"/>
          <w:sz w:val="24"/>
          <w:szCs w:val="24"/>
        </w:rPr>
        <w:t xml:space="preserve">Kolejnych </w:t>
      </w:r>
      <w:r w:rsidRPr="0097183C">
        <w:rPr>
          <w:rFonts w:ascii="Times New Roman" w:hAnsi="Times New Roman" w:cs="Times New Roman"/>
          <w:sz w:val="24"/>
          <w:szCs w:val="24"/>
        </w:rPr>
        <w:t>zmian</w:t>
      </w:r>
      <w:r w:rsidR="00C324F6">
        <w:rPr>
          <w:rFonts w:ascii="Times New Roman" w:hAnsi="Times New Roman" w:cs="Times New Roman"/>
          <w:sz w:val="24"/>
          <w:szCs w:val="24"/>
        </w:rPr>
        <w:t xml:space="preserve"> dokona</w:t>
      </w:r>
      <w:r w:rsidR="0026272A">
        <w:rPr>
          <w:rFonts w:ascii="Times New Roman" w:hAnsi="Times New Roman" w:cs="Times New Roman"/>
          <w:sz w:val="24"/>
          <w:szCs w:val="24"/>
        </w:rPr>
        <w:t>n</w:t>
      </w:r>
      <w:r w:rsidR="00C324F6">
        <w:rPr>
          <w:rFonts w:ascii="Times New Roman" w:hAnsi="Times New Roman" w:cs="Times New Roman"/>
          <w:sz w:val="24"/>
          <w:szCs w:val="24"/>
        </w:rPr>
        <w:t>o</w:t>
      </w:r>
      <w:r w:rsidRPr="0097183C">
        <w:rPr>
          <w:rFonts w:ascii="Times New Roman" w:hAnsi="Times New Roman" w:cs="Times New Roman"/>
          <w:sz w:val="24"/>
          <w:szCs w:val="24"/>
        </w:rPr>
        <w:t xml:space="preserve"> </w:t>
      </w:r>
      <w:r w:rsidR="00C35DA9">
        <w:rPr>
          <w:rFonts w:ascii="Times New Roman" w:hAnsi="Times New Roman" w:cs="Times New Roman"/>
          <w:sz w:val="24"/>
          <w:szCs w:val="24"/>
        </w:rPr>
        <w:br/>
      </w:r>
      <w:r w:rsidRPr="0097183C">
        <w:rPr>
          <w:rFonts w:ascii="Times New Roman" w:hAnsi="Times New Roman" w:cs="Times New Roman"/>
          <w:sz w:val="24"/>
          <w:szCs w:val="24"/>
        </w:rPr>
        <w:t>w zadaniach Wydziału Geodezji, Kartografii, Katastru i Gospodarki Nieruchomościami w zakresie Referatu Gospodarki do spraw Nieruchomości, poprzez wyłączenie spraw dotyczących nieruchomości i gruntów Powiatu Skarżyskiego. Sprawy te należeć będą do kompetencji Wydziału Inwestycji, Mienia i Obsługi Gospodarczej</w:t>
      </w:r>
      <w:r w:rsidR="00940BFE">
        <w:rPr>
          <w:rFonts w:ascii="Times New Roman" w:hAnsi="Times New Roman" w:cs="Times New Roman"/>
          <w:sz w:val="24"/>
          <w:szCs w:val="24"/>
        </w:rPr>
        <w:t xml:space="preserve"> tj. </w:t>
      </w:r>
      <w:r w:rsidR="00940BFE" w:rsidRPr="00940BFE">
        <w:rPr>
          <w:rFonts w:ascii="Times New Roman" w:hAnsi="Times New Roman" w:cs="Times New Roman"/>
          <w:sz w:val="24"/>
          <w:szCs w:val="24"/>
        </w:rPr>
        <w:t>prowadzenie spraw dotyczących gospodarowania nieruchomościami stanowiącymi własność powiatu</w:t>
      </w:r>
      <w:r w:rsidR="008B2D12">
        <w:rPr>
          <w:rFonts w:ascii="Times New Roman" w:hAnsi="Times New Roman" w:cs="Times New Roman"/>
          <w:sz w:val="24"/>
          <w:szCs w:val="24"/>
        </w:rPr>
        <w:t xml:space="preserve"> (w szczególności </w:t>
      </w:r>
      <w:r w:rsidR="00940BFE" w:rsidRPr="00940BFE">
        <w:rPr>
          <w:rFonts w:ascii="Times New Roman" w:hAnsi="Times New Roman" w:cs="Times New Roman"/>
          <w:sz w:val="24"/>
          <w:szCs w:val="24"/>
        </w:rPr>
        <w:t xml:space="preserve">użytkowanie, sprzedaż, darowizna, zamiana, częściowe sporządzanie planu wykorzystania zasobu, ujawnianie w księgach wieczystych prawa własności do nieruchomości </w:t>
      </w:r>
      <w:r w:rsidR="00940BFE">
        <w:rPr>
          <w:rFonts w:ascii="Times New Roman" w:hAnsi="Times New Roman" w:cs="Times New Roman"/>
          <w:sz w:val="24"/>
          <w:szCs w:val="24"/>
        </w:rPr>
        <w:t>p</w:t>
      </w:r>
      <w:r w:rsidR="00940BFE" w:rsidRPr="00940BFE">
        <w:rPr>
          <w:rFonts w:ascii="Times New Roman" w:hAnsi="Times New Roman" w:cs="Times New Roman"/>
          <w:sz w:val="24"/>
          <w:szCs w:val="24"/>
        </w:rPr>
        <w:t>owiatu)</w:t>
      </w:r>
      <w:r w:rsidR="00940BFE">
        <w:rPr>
          <w:rFonts w:ascii="Times New Roman" w:hAnsi="Times New Roman" w:cs="Times New Roman"/>
          <w:sz w:val="24"/>
          <w:szCs w:val="24"/>
        </w:rPr>
        <w:t xml:space="preserve"> </w:t>
      </w:r>
      <w:r w:rsidRPr="0097183C">
        <w:rPr>
          <w:rFonts w:ascii="Times New Roman" w:hAnsi="Times New Roman" w:cs="Times New Roman"/>
          <w:sz w:val="24"/>
          <w:szCs w:val="24"/>
        </w:rPr>
        <w:t xml:space="preserve">oraz w zakresie wynikającym z ustawy </w:t>
      </w:r>
      <w:r w:rsidR="00C35DA9">
        <w:rPr>
          <w:rFonts w:ascii="Times New Roman" w:hAnsi="Times New Roman" w:cs="Times New Roman"/>
          <w:sz w:val="24"/>
          <w:szCs w:val="24"/>
        </w:rPr>
        <w:br/>
      </w:r>
      <w:r w:rsidRPr="0097183C">
        <w:rPr>
          <w:rFonts w:ascii="Times New Roman" w:hAnsi="Times New Roman" w:cs="Times New Roman"/>
          <w:sz w:val="24"/>
          <w:szCs w:val="24"/>
        </w:rPr>
        <w:t xml:space="preserve">z dnia 21 marca 1985 r. o drogach publicznych do Zarządu Dróg Powiatowych (jednostki organizacyjnej wyznaczonej do wykonywania ustawowych zadań zarządcy drogi, tj. zarządu powiatu).      </w:t>
      </w:r>
    </w:p>
    <w:p w14:paraId="07B08F0E" w14:textId="77777777" w:rsidR="0097183C" w:rsidRPr="0097183C" w:rsidRDefault="0097183C" w:rsidP="0097183C">
      <w:pPr>
        <w:spacing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1B6CBEBD" w14:textId="77777777" w:rsidR="0097183C" w:rsidRPr="0097183C" w:rsidRDefault="0097183C" w:rsidP="0097183C">
      <w:pPr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97183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3438C2" w14:textId="35DE2A68" w:rsidR="0097183C" w:rsidRPr="0097183C" w:rsidRDefault="0097183C" w:rsidP="00B0004A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97183C" w:rsidRPr="0097183C" w:rsidSect="006307AE">
      <w:pgSz w:w="11906" w:h="16838" w:code="9"/>
      <w:pgMar w:top="1418" w:right="851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C0EF0" w14:textId="77777777" w:rsidR="00C40E2B" w:rsidRDefault="00C40E2B" w:rsidP="00251804">
      <w:pPr>
        <w:spacing w:after="0" w:line="240" w:lineRule="auto"/>
      </w:pPr>
      <w:r>
        <w:separator/>
      </w:r>
    </w:p>
  </w:endnote>
  <w:endnote w:type="continuationSeparator" w:id="0">
    <w:p w14:paraId="69C0AC3E" w14:textId="77777777" w:rsidR="00C40E2B" w:rsidRDefault="00C40E2B" w:rsidP="0025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53F09" w14:textId="77777777" w:rsidR="00C40E2B" w:rsidRDefault="00C40E2B" w:rsidP="00251804">
      <w:pPr>
        <w:spacing w:after="0" w:line="240" w:lineRule="auto"/>
      </w:pPr>
      <w:r>
        <w:separator/>
      </w:r>
    </w:p>
  </w:footnote>
  <w:footnote w:type="continuationSeparator" w:id="0">
    <w:p w14:paraId="49C5A79B" w14:textId="77777777" w:rsidR="00C40E2B" w:rsidRDefault="00C40E2B" w:rsidP="00251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501"/>
    <w:multiLevelType w:val="hybridMultilevel"/>
    <w:tmpl w:val="B66823D0"/>
    <w:lvl w:ilvl="0" w:tplc="20BE6D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6028D"/>
    <w:multiLevelType w:val="hybridMultilevel"/>
    <w:tmpl w:val="94BA17CE"/>
    <w:lvl w:ilvl="0" w:tplc="4AEA79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C3EBC"/>
    <w:multiLevelType w:val="hybridMultilevel"/>
    <w:tmpl w:val="D402D044"/>
    <w:lvl w:ilvl="0" w:tplc="BFB2AC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D82DC9"/>
    <w:multiLevelType w:val="hybridMultilevel"/>
    <w:tmpl w:val="BE0E8E28"/>
    <w:lvl w:ilvl="0" w:tplc="4AEA79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F6B62"/>
    <w:multiLevelType w:val="hybridMultilevel"/>
    <w:tmpl w:val="01C64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65DC8"/>
    <w:multiLevelType w:val="hybridMultilevel"/>
    <w:tmpl w:val="1C44C58A"/>
    <w:lvl w:ilvl="0" w:tplc="4BECF1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96258"/>
    <w:multiLevelType w:val="hybridMultilevel"/>
    <w:tmpl w:val="0B506CDA"/>
    <w:lvl w:ilvl="0" w:tplc="9EB04D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27F1A"/>
    <w:multiLevelType w:val="hybridMultilevel"/>
    <w:tmpl w:val="A5925712"/>
    <w:lvl w:ilvl="0" w:tplc="00783F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D37FE"/>
    <w:multiLevelType w:val="hybridMultilevel"/>
    <w:tmpl w:val="7F8458AC"/>
    <w:lvl w:ilvl="0" w:tplc="BEE25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B3FDB"/>
    <w:multiLevelType w:val="hybridMultilevel"/>
    <w:tmpl w:val="CB1476E2"/>
    <w:lvl w:ilvl="0" w:tplc="11A67C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851F6"/>
    <w:multiLevelType w:val="hybridMultilevel"/>
    <w:tmpl w:val="4684C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C7722"/>
    <w:multiLevelType w:val="hybridMultilevel"/>
    <w:tmpl w:val="308AAA38"/>
    <w:lvl w:ilvl="0" w:tplc="4AEA79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95B23"/>
    <w:multiLevelType w:val="hybridMultilevel"/>
    <w:tmpl w:val="1066542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B439CE"/>
    <w:multiLevelType w:val="hybridMultilevel"/>
    <w:tmpl w:val="81C85CD0"/>
    <w:lvl w:ilvl="0" w:tplc="D5E09848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C750D"/>
    <w:multiLevelType w:val="hybridMultilevel"/>
    <w:tmpl w:val="E9E6C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12979"/>
    <w:multiLevelType w:val="hybridMultilevel"/>
    <w:tmpl w:val="771281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271788"/>
    <w:multiLevelType w:val="hybridMultilevel"/>
    <w:tmpl w:val="CD8286D6"/>
    <w:lvl w:ilvl="0" w:tplc="7F267A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9731B"/>
    <w:multiLevelType w:val="hybridMultilevel"/>
    <w:tmpl w:val="3D8A3828"/>
    <w:lvl w:ilvl="0" w:tplc="81EC9B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B54F9"/>
    <w:multiLevelType w:val="hybridMultilevel"/>
    <w:tmpl w:val="51D61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524B4"/>
    <w:multiLevelType w:val="hybridMultilevel"/>
    <w:tmpl w:val="750254FE"/>
    <w:lvl w:ilvl="0" w:tplc="B4688CBC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74AB2"/>
    <w:multiLevelType w:val="hybridMultilevel"/>
    <w:tmpl w:val="8278BE2C"/>
    <w:lvl w:ilvl="0" w:tplc="8F0AFA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B6ECE"/>
    <w:multiLevelType w:val="hybridMultilevel"/>
    <w:tmpl w:val="34AE60B6"/>
    <w:lvl w:ilvl="0" w:tplc="7B80751A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929BF"/>
    <w:multiLevelType w:val="hybridMultilevel"/>
    <w:tmpl w:val="60389E1C"/>
    <w:lvl w:ilvl="0" w:tplc="4AEA79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F3D7D"/>
    <w:multiLevelType w:val="hybridMultilevel"/>
    <w:tmpl w:val="3274DD3E"/>
    <w:lvl w:ilvl="0" w:tplc="79064A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397B91"/>
    <w:multiLevelType w:val="hybridMultilevel"/>
    <w:tmpl w:val="9174924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20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12"/>
  </w:num>
  <w:num w:numId="9">
    <w:abstractNumId w:val="16"/>
  </w:num>
  <w:num w:numId="10">
    <w:abstractNumId w:val="8"/>
  </w:num>
  <w:num w:numId="11">
    <w:abstractNumId w:val="19"/>
  </w:num>
  <w:num w:numId="12">
    <w:abstractNumId w:val="21"/>
  </w:num>
  <w:num w:numId="13">
    <w:abstractNumId w:val="13"/>
  </w:num>
  <w:num w:numId="14">
    <w:abstractNumId w:val="18"/>
  </w:num>
  <w:num w:numId="15">
    <w:abstractNumId w:val="23"/>
  </w:num>
  <w:num w:numId="16">
    <w:abstractNumId w:val="22"/>
  </w:num>
  <w:num w:numId="17">
    <w:abstractNumId w:val="1"/>
  </w:num>
  <w:num w:numId="18">
    <w:abstractNumId w:val="3"/>
  </w:num>
  <w:num w:numId="19">
    <w:abstractNumId w:val="11"/>
  </w:num>
  <w:num w:numId="20">
    <w:abstractNumId w:val="17"/>
  </w:num>
  <w:num w:numId="21">
    <w:abstractNumId w:val="15"/>
  </w:num>
  <w:num w:numId="22">
    <w:abstractNumId w:val="24"/>
  </w:num>
  <w:num w:numId="23">
    <w:abstractNumId w:val="5"/>
  </w:num>
  <w:num w:numId="24">
    <w:abstractNumId w:val="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4A"/>
    <w:rsid w:val="000036CE"/>
    <w:rsid w:val="00023EF9"/>
    <w:rsid w:val="0002570E"/>
    <w:rsid w:val="00027D44"/>
    <w:rsid w:val="0004610C"/>
    <w:rsid w:val="00065171"/>
    <w:rsid w:val="00070459"/>
    <w:rsid w:val="00074320"/>
    <w:rsid w:val="00087226"/>
    <w:rsid w:val="00096DE7"/>
    <w:rsid w:val="00102E56"/>
    <w:rsid w:val="001257FC"/>
    <w:rsid w:val="001620E2"/>
    <w:rsid w:val="001706ED"/>
    <w:rsid w:val="00194E9D"/>
    <w:rsid w:val="001B405E"/>
    <w:rsid w:val="001C206A"/>
    <w:rsid w:val="001D51B5"/>
    <w:rsid w:val="002305EA"/>
    <w:rsid w:val="00251804"/>
    <w:rsid w:val="0026272A"/>
    <w:rsid w:val="00264AEE"/>
    <w:rsid w:val="002651E8"/>
    <w:rsid w:val="00281F93"/>
    <w:rsid w:val="0028669E"/>
    <w:rsid w:val="002A1241"/>
    <w:rsid w:val="002D609A"/>
    <w:rsid w:val="002E2C5D"/>
    <w:rsid w:val="002E4A68"/>
    <w:rsid w:val="00391AB2"/>
    <w:rsid w:val="00391DC4"/>
    <w:rsid w:val="003C1310"/>
    <w:rsid w:val="003D4367"/>
    <w:rsid w:val="003E1332"/>
    <w:rsid w:val="003E2381"/>
    <w:rsid w:val="003E23D1"/>
    <w:rsid w:val="00401FBC"/>
    <w:rsid w:val="00410718"/>
    <w:rsid w:val="00474F3A"/>
    <w:rsid w:val="00492E06"/>
    <w:rsid w:val="0049712D"/>
    <w:rsid w:val="004A54A9"/>
    <w:rsid w:val="004A7798"/>
    <w:rsid w:val="004F77FD"/>
    <w:rsid w:val="00525B93"/>
    <w:rsid w:val="00566625"/>
    <w:rsid w:val="00572DDF"/>
    <w:rsid w:val="00586717"/>
    <w:rsid w:val="00593F63"/>
    <w:rsid w:val="005E7518"/>
    <w:rsid w:val="005E7AC0"/>
    <w:rsid w:val="006029F4"/>
    <w:rsid w:val="00606D59"/>
    <w:rsid w:val="006307AE"/>
    <w:rsid w:val="006A54E9"/>
    <w:rsid w:val="006B084F"/>
    <w:rsid w:val="006D075B"/>
    <w:rsid w:val="006E1FDB"/>
    <w:rsid w:val="006E4E5A"/>
    <w:rsid w:val="006F3E54"/>
    <w:rsid w:val="0071772E"/>
    <w:rsid w:val="00754E9B"/>
    <w:rsid w:val="007C2A54"/>
    <w:rsid w:val="007E7D27"/>
    <w:rsid w:val="00805910"/>
    <w:rsid w:val="008213A7"/>
    <w:rsid w:val="00825D68"/>
    <w:rsid w:val="00894CCC"/>
    <w:rsid w:val="00894F0F"/>
    <w:rsid w:val="008A44DF"/>
    <w:rsid w:val="008B2D12"/>
    <w:rsid w:val="008D6B9C"/>
    <w:rsid w:val="008F2721"/>
    <w:rsid w:val="0091783B"/>
    <w:rsid w:val="009401DC"/>
    <w:rsid w:val="00940BFE"/>
    <w:rsid w:val="00953F72"/>
    <w:rsid w:val="0097183C"/>
    <w:rsid w:val="00985F61"/>
    <w:rsid w:val="00987331"/>
    <w:rsid w:val="00A10E51"/>
    <w:rsid w:val="00A23C4B"/>
    <w:rsid w:val="00A307DE"/>
    <w:rsid w:val="00A30D30"/>
    <w:rsid w:val="00A47936"/>
    <w:rsid w:val="00A5424C"/>
    <w:rsid w:val="00A823B9"/>
    <w:rsid w:val="00A902BC"/>
    <w:rsid w:val="00AB04D0"/>
    <w:rsid w:val="00AB6928"/>
    <w:rsid w:val="00AB78DA"/>
    <w:rsid w:val="00B0004A"/>
    <w:rsid w:val="00B17DDC"/>
    <w:rsid w:val="00B3447C"/>
    <w:rsid w:val="00B67822"/>
    <w:rsid w:val="00B7028C"/>
    <w:rsid w:val="00BC5D8F"/>
    <w:rsid w:val="00BF4481"/>
    <w:rsid w:val="00C324F6"/>
    <w:rsid w:val="00C35DA9"/>
    <w:rsid w:val="00C40E2B"/>
    <w:rsid w:val="00C56116"/>
    <w:rsid w:val="00C77D17"/>
    <w:rsid w:val="00C912A9"/>
    <w:rsid w:val="00CD30F7"/>
    <w:rsid w:val="00CD43B2"/>
    <w:rsid w:val="00D01903"/>
    <w:rsid w:val="00D50BA1"/>
    <w:rsid w:val="00DB4967"/>
    <w:rsid w:val="00E30B76"/>
    <w:rsid w:val="00E56CC5"/>
    <w:rsid w:val="00EA1842"/>
    <w:rsid w:val="00EB6AB1"/>
    <w:rsid w:val="00EC5314"/>
    <w:rsid w:val="00ED1CE4"/>
    <w:rsid w:val="00EE11A2"/>
    <w:rsid w:val="00F213BD"/>
    <w:rsid w:val="00F22FA4"/>
    <w:rsid w:val="00F5272A"/>
    <w:rsid w:val="00F54B34"/>
    <w:rsid w:val="00FA0DDA"/>
    <w:rsid w:val="00FA4782"/>
    <w:rsid w:val="00FA702C"/>
    <w:rsid w:val="00FB0E61"/>
    <w:rsid w:val="00FB774A"/>
    <w:rsid w:val="00F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7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7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77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18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18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18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5E7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7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77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18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18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18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5E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Anna  Wisowata</cp:lastModifiedBy>
  <cp:revision>3</cp:revision>
  <cp:lastPrinted>2024-08-02T06:07:00Z</cp:lastPrinted>
  <dcterms:created xsi:type="dcterms:W3CDTF">2024-08-02T05:24:00Z</dcterms:created>
  <dcterms:modified xsi:type="dcterms:W3CDTF">2024-08-02T06:07:00Z</dcterms:modified>
</cp:coreProperties>
</file>