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EE66C9" w:rsidRDefault="00EE66C9" w:rsidP="005B4B3E">
      <w:pPr>
        <w:jc w:val="center"/>
        <w:rPr>
          <w:b/>
          <w:sz w:val="28"/>
        </w:rPr>
      </w:pP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EE66C9">
        <w:rPr>
          <w:b/>
          <w:sz w:val="24"/>
          <w:szCs w:val="24"/>
        </w:rPr>
        <w:t>23</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E406B6">
        <w:rPr>
          <w:b/>
          <w:sz w:val="24"/>
          <w:szCs w:val="24"/>
        </w:rPr>
        <w:t>11.12.</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B4B3E">
      <w:pPr>
        <w:jc w:val="center"/>
        <w:rPr>
          <w:sz w:val="24"/>
          <w:szCs w:val="24"/>
        </w:rPr>
      </w:pPr>
    </w:p>
    <w:p w:rsidR="00577C88" w:rsidRPr="0086440B" w:rsidRDefault="00577C88" w:rsidP="005B4B3E">
      <w:pPr>
        <w:jc w:val="center"/>
        <w:rPr>
          <w:sz w:val="24"/>
          <w:szCs w:val="24"/>
        </w:rPr>
      </w:pPr>
    </w:p>
    <w:p w:rsidR="00EE66C9" w:rsidRPr="00EE66C9" w:rsidRDefault="00EE66C9" w:rsidP="00EE66C9">
      <w:pPr>
        <w:jc w:val="center"/>
        <w:rPr>
          <w:b/>
          <w:sz w:val="24"/>
        </w:rPr>
      </w:pPr>
      <w:r w:rsidRPr="00EE66C9">
        <w:rPr>
          <w:b/>
          <w:sz w:val="24"/>
        </w:rPr>
        <w:t xml:space="preserve">„Zakup paliw płynnych do pojazdów i sprzętu Zarządu Dróg Powiatowych </w:t>
      </w:r>
    </w:p>
    <w:p w:rsidR="003D306E" w:rsidRDefault="00EE66C9" w:rsidP="00EE66C9">
      <w:pPr>
        <w:jc w:val="center"/>
        <w:rPr>
          <w:sz w:val="24"/>
        </w:rPr>
      </w:pPr>
      <w:r w:rsidRPr="00EE66C9">
        <w:rPr>
          <w:b/>
          <w:sz w:val="24"/>
        </w:rPr>
        <w:t>w Skarżysku-Kamiennej”</w:t>
      </w:r>
    </w:p>
    <w:p w:rsidR="00577C88" w:rsidRDefault="00577C88" w:rsidP="00BF575A">
      <w:pPr>
        <w:jc w:val="center"/>
        <w:rPr>
          <w:sz w:val="24"/>
        </w:rPr>
      </w:pPr>
    </w:p>
    <w:p w:rsidR="00577C88" w:rsidRDefault="00577C88" w:rsidP="00BF575A">
      <w:pPr>
        <w:jc w:val="center"/>
        <w:rPr>
          <w:sz w:val="24"/>
        </w:rPr>
      </w:pPr>
    </w:p>
    <w:p w:rsidR="00577C88" w:rsidRPr="0086440B" w:rsidRDefault="00577C88"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EE66C9"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7458A7" w:rsidRPr="0086440B" w:rsidRDefault="009A0A8D" w:rsidP="00912F6B">
      <w:pPr>
        <w:rPr>
          <w:b/>
          <w:sz w:val="24"/>
          <w:szCs w:val="24"/>
        </w:rPr>
      </w:pPr>
      <w:r w:rsidRPr="00296156">
        <w:rPr>
          <w:b/>
          <w:sz w:val="24"/>
          <w:szCs w:val="24"/>
        </w:rPr>
        <w:t xml:space="preserve">                                                                         </w:t>
      </w:r>
      <w:r w:rsidR="007458A7">
        <w:rPr>
          <w:b/>
          <w:sz w:val="24"/>
          <w:szCs w:val="24"/>
        </w:rPr>
        <w:t xml:space="preserve">                              </w:t>
      </w:r>
      <w:r w:rsidR="00BA1DBA">
        <w:rPr>
          <w:b/>
          <w:sz w:val="24"/>
          <w:szCs w:val="24"/>
        </w:rPr>
        <w:t xml:space="preserve">       </w:t>
      </w:r>
      <w:r w:rsidR="00E874FF">
        <w:rPr>
          <w:b/>
          <w:sz w:val="24"/>
          <w:szCs w:val="24"/>
        </w:rPr>
        <w:t>DYREKTOR</w:t>
      </w:r>
      <w:r w:rsidR="00E874FF">
        <w:rPr>
          <w:b/>
          <w:sz w:val="24"/>
          <w:szCs w:val="24"/>
        </w:rPr>
        <w:tab/>
      </w:r>
      <w:r w:rsidR="00E874FF">
        <w:rPr>
          <w:b/>
          <w:sz w:val="24"/>
          <w:szCs w:val="24"/>
        </w:rPr>
        <w:tab/>
      </w:r>
      <w:r w:rsidR="00E874FF">
        <w:rPr>
          <w:b/>
          <w:sz w:val="24"/>
          <w:szCs w:val="24"/>
        </w:rPr>
        <w:tab/>
      </w:r>
      <w:r w:rsidR="00E874FF">
        <w:rPr>
          <w:b/>
          <w:sz w:val="24"/>
          <w:szCs w:val="24"/>
        </w:rPr>
        <w:tab/>
      </w:r>
      <w:r w:rsidR="00E874FF">
        <w:rPr>
          <w:b/>
          <w:sz w:val="24"/>
          <w:szCs w:val="24"/>
        </w:rPr>
        <w:tab/>
      </w:r>
      <w:r w:rsidR="00E874FF">
        <w:rPr>
          <w:b/>
          <w:sz w:val="24"/>
          <w:szCs w:val="24"/>
        </w:rPr>
        <w:tab/>
      </w:r>
      <w:r w:rsidR="00E874FF">
        <w:rPr>
          <w:b/>
          <w:sz w:val="24"/>
          <w:szCs w:val="24"/>
        </w:rPr>
        <w:tab/>
      </w:r>
      <w:r w:rsidR="00E874FF">
        <w:rPr>
          <w:b/>
          <w:sz w:val="24"/>
          <w:szCs w:val="24"/>
        </w:rPr>
        <w:tab/>
      </w:r>
      <w:r w:rsidR="00E874FF">
        <w:rPr>
          <w:b/>
          <w:sz w:val="24"/>
          <w:szCs w:val="24"/>
        </w:rPr>
        <w:tab/>
      </w:r>
      <w:r w:rsidR="00E874FF">
        <w:rPr>
          <w:b/>
          <w:sz w:val="24"/>
          <w:szCs w:val="24"/>
        </w:rPr>
        <w:tab/>
        <w:t xml:space="preserve">     Marek Czyż</w:t>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224CD0" w:rsidRPr="003416FF">
        <w:rPr>
          <w:sz w:val="24"/>
          <w:szCs w:val="24"/>
        </w:rPr>
        <w:t>(tj. Dz. U. z 2013 r., poz. 907</w:t>
      </w:r>
      <w:r w:rsidR="009E0365">
        <w:rPr>
          <w:sz w:val="24"/>
          <w:szCs w:val="24"/>
        </w:rPr>
        <w:t xml:space="preserve"> ze zm.</w:t>
      </w:r>
      <w:r w:rsidR="00224CD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7405FE" w:rsidRPr="007405FE" w:rsidRDefault="00EE66C9" w:rsidP="007405FE">
      <w:pPr>
        <w:jc w:val="both"/>
        <w:rPr>
          <w:sz w:val="24"/>
          <w:szCs w:val="24"/>
        </w:rPr>
      </w:pPr>
      <w:r w:rsidRPr="00345618">
        <w:rPr>
          <w:b/>
          <w:sz w:val="24"/>
          <w:szCs w:val="24"/>
        </w:rPr>
        <w:t>3.1.</w:t>
      </w:r>
      <w:r w:rsidRPr="00EA655A">
        <w:rPr>
          <w:sz w:val="24"/>
          <w:szCs w:val="24"/>
        </w:rPr>
        <w:t xml:space="preserve"> </w:t>
      </w:r>
      <w:r>
        <w:rPr>
          <w:sz w:val="24"/>
          <w:szCs w:val="24"/>
        </w:rPr>
        <w:t xml:space="preserve"> </w:t>
      </w:r>
      <w:r w:rsidR="007405FE">
        <w:rPr>
          <w:sz w:val="24"/>
          <w:szCs w:val="24"/>
        </w:rPr>
        <w:tab/>
      </w:r>
      <w:r w:rsidR="007405FE" w:rsidRPr="007405FE">
        <w:rPr>
          <w:sz w:val="24"/>
          <w:szCs w:val="24"/>
        </w:rPr>
        <w:t>1. Przedmiotem zamówienia jest zakup paliw płynnych do samochodów</w:t>
      </w:r>
      <w:r w:rsidR="007405FE">
        <w:rPr>
          <w:sz w:val="24"/>
          <w:szCs w:val="24"/>
        </w:rPr>
        <w:t xml:space="preserve"> </w:t>
      </w:r>
      <w:r w:rsidR="007405FE" w:rsidRPr="007405FE">
        <w:rPr>
          <w:sz w:val="24"/>
          <w:szCs w:val="24"/>
        </w:rPr>
        <w:t xml:space="preserve">służbowych       </w:t>
      </w:r>
      <w:r w:rsidR="007405FE" w:rsidRPr="007405FE">
        <w:rPr>
          <w:sz w:val="24"/>
          <w:szCs w:val="24"/>
        </w:rPr>
        <w:tab/>
        <w:t xml:space="preserve">i sprzętu Zarządu Dróg Powiatowych w Skarżysku-Kamiennej w okresie od dnia </w:t>
      </w:r>
      <w:r w:rsidR="007405FE" w:rsidRPr="007405FE">
        <w:rPr>
          <w:sz w:val="24"/>
          <w:szCs w:val="24"/>
        </w:rPr>
        <w:tab/>
        <w:t>podpisania umowy do  dnia 31.12.2014 r. w następujących ilościach:</w:t>
      </w:r>
    </w:p>
    <w:p w:rsidR="007405FE" w:rsidRPr="007405FE" w:rsidRDefault="007405FE" w:rsidP="007405FE">
      <w:pPr>
        <w:jc w:val="both"/>
        <w:rPr>
          <w:sz w:val="24"/>
          <w:szCs w:val="24"/>
        </w:rPr>
      </w:pPr>
      <w:r w:rsidRPr="007405FE">
        <w:rPr>
          <w:sz w:val="24"/>
          <w:szCs w:val="24"/>
        </w:rPr>
        <w:tab/>
        <w:t xml:space="preserve">a) benzyna bezołowiowa Pb 95 - 570 litrów, </w:t>
      </w:r>
    </w:p>
    <w:p w:rsidR="007405FE" w:rsidRPr="007405FE" w:rsidRDefault="007405FE" w:rsidP="007405FE">
      <w:pPr>
        <w:jc w:val="both"/>
        <w:rPr>
          <w:sz w:val="24"/>
          <w:szCs w:val="24"/>
        </w:rPr>
      </w:pPr>
      <w:r w:rsidRPr="007405FE">
        <w:rPr>
          <w:sz w:val="24"/>
          <w:szCs w:val="24"/>
        </w:rPr>
        <w:tab/>
        <w:t xml:space="preserve">b) olej napędowy ON – 17 000 litrów </w:t>
      </w:r>
    </w:p>
    <w:p w:rsidR="007405FE" w:rsidRPr="007405FE" w:rsidRDefault="007405FE" w:rsidP="007405FE">
      <w:pPr>
        <w:jc w:val="both"/>
        <w:rPr>
          <w:sz w:val="24"/>
          <w:szCs w:val="24"/>
        </w:rPr>
      </w:pPr>
      <w:r w:rsidRPr="007405FE">
        <w:rPr>
          <w:sz w:val="24"/>
          <w:szCs w:val="24"/>
        </w:rPr>
        <w:t xml:space="preserve">    </w:t>
      </w:r>
      <w:r>
        <w:rPr>
          <w:sz w:val="24"/>
          <w:szCs w:val="24"/>
        </w:rPr>
        <w:tab/>
      </w:r>
      <w:r w:rsidRPr="007405FE">
        <w:rPr>
          <w:sz w:val="24"/>
          <w:szCs w:val="24"/>
        </w:rPr>
        <w:t>o jakości zgodnej z obowiązującymi w tym zakresie normami i przepisami prawa.</w:t>
      </w:r>
    </w:p>
    <w:p w:rsidR="007405FE" w:rsidRPr="007405FE" w:rsidRDefault="007405FE" w:rsidP="007405FE">
      <w:pPr>
        <w:ind w:firstLine="708"/>
        <w:jc w:val="both"/>
        <w:rPr>
          <w:sz w:val="24"/>
          <w:szCs w:val="24"/>
        </w:rPr>
      </w:pPr>
      <w:r w:rsidRPr="007405FE">
        <w:rPr>
          <w:sz w:val="24"/>
          <w:szCs w:val="24"/>
        </w:rPr>
        <w:t xml:space="preserve">2. Podane w </w:t>
      </w:r>
      <w:r>
        <w:rPr>
          <w:sz w:val="24"/>
          <w:szCs w:val="24"/>
        </w:rPr>
        <w:t xml:space="preserve">pkt. </w:t>
      </w:r>
      <w:r w:rsidRPr="007405FE">
        <w:rPr>
          <w:sz w:val="24"/>
          <w:szCs w:val="24"/>
        </w:rPr>
        <w:t xml:space="preserve">1 ilości paliw są szacunkowymi i kupowane będą sukcesywnie                        </w:t>
      </w:r>
      <w:r w:rsidRPr="007405FE">
        <w:rPr>
          <w:sz w:val="24"/>
          <w:szCs w:val="24"/>
        </w:rPr>
        <w:tab/>
        <w:t>w ilościach wg potrzeb Zamawiającego z zastrzeżeniem, że:</w:t>
      </w:r>
    </w:p>
    <w:p w:rsidR="007405FE" w:rsidRPr="007405FE" w:rsidRDefault="007405FE" w:rsidP="007405FE">
      <w:pPr>
        <w:jc w:val="both"/>
        <w:rPr>
          <w:sz w:val="24"/>
          <w:szCs w:val="24"/>
        </w:rPr>
      </w:pPr>
      <w:r w:rsidRPr="007405FE">
        <w:rPr>
          <w:sz w:val="24"/>
          <w:szCs w:val="24"/>
        </w:rPr>
        <w:tab/>
        <w:t>a)   ilości paliw określone w pkt. 1 nie zostaną przekroczone,</w:t>
      </w:r>
    </w:p>
    <w:p w:rsidR="007405FE" w:rsidRPr="007405FE" w:rsidRDefault="007405FE" w:rsidP="007405FE">
      <w:pPr>
        <w:jc w:val="both"/>
        <w:rPr>
          <w:sz w:val="24"/>
          <w:szCs w:val="24"/>
        </w:rPr>
      </w:pPr>
      <w:r w:rsidRPr="007405FE">
        <w:rPr>
          <w:sz w:val="24"/>
          <w:szCs w:val="24"/>
        </w:rPr>
        <w:t xml:space="preserve"> </w:t>
      </w:r>
      <w:r w:rsidRPr="007405FE">
        <w:rPr>
          <w:sz w:val="24"/>
          <w:szCs w:val="24"/>
        </w:rPr>
        <w:tab/>
        <w:t xml:space="preserve">b) łączne wydatki ponoszone w związku z realizacją umowy nie przekroczą </w:t>
      </w:r>
      <w:r w:rsidRPr="007405FE">
        <w:rPr>
          <w:sz w:val="24"/>
          <w:szCs w:val="24"/>
        </w:rPr>
        <w:tab/>
        <w:t xml:space="preserve">maksymalnej nominalnej wartości zobowiązania, którą jest kwota równa cenie </w:t>
      </w:r>
      <w:r w:rsidRPr="007405FE">
        <w:rPr>
          <w:sz w:val="24"/>
          <w:szCs w:val="24"/>
        </w:rPr>
        <w:tab/>
        <w:t>ofertowej brutto.</w:t>
      </w:r>
    </w:p>
    <w:p w:rsidR="007405FE" w:rsidRPr="007405FE" w:rsidRDefault="007405FE" w:rsidP="007405FE">
      <w:pPr>
        <w:ind w:firstLine="708"/>
        <w:jc w:val="both"/>
        <w:rPr>
          <w:sz w:val="24"/>
          <w:szCs w:val="24"/>
        </w:rPr>
      </w:pPr>
      <w:r w:rsidRPr="007405FE">
        <w:rPr>
          <w:sz w:val="24"/>
          <w:szCs w:val="24"/>
        </w:rPr>
        <w:t xml:space="preserve">3. Wykonawca nie może dochodzić od Zamawiającego żadnych roszczeń, jeżeli                      </w:t>
      </w:r>
      <w:r w:rsidRPr="007405FE">
        <w:rPr>
          <w:sz w:val="24"/>
          <w:szCs w:val="24"/>
        </w:rPr>
        <w:tab/>
        <w:t xml:space="preserve">w okresie obowiązywania umowy Zamawiający nie zakupi od Wykonawcy </w:t>
      </w:r>
      <w:r w:rsidRPr="007405FE">
        <w:rPr>
          <w:sz w:val="24"/>
          <w:szCs w:val="24"/>
        </w:rPr>
        <w:tab/>
        <w:t>wskazanej w pkt. 1  ilości paliw.</w:t>
      </w:r>
    </w:p>
    <w:p w:rsidR="007405FE" w:rsidRPr="007405FE" w:rsidRDefault="007405FE" w:rsidP="007405FE">
      <w:pPr>
        <w:ind w:firstLine="708"/>
        <w:jc w:val="both"/>
        <w:rPr>
          <w:sz w:val="24"/>
          <w:szCs w:val="24"/>
        </w:rPr>
      </w:pPr>
      <w:r w:rsidRPr="007405FE">
        <w:rPr>
          <w:sz w:val="24"/>
          <w:szCs w:val="24"/>
        </w:rPr>
        <w:t xml:space="preserve">4. Zakup paliwa dokonywany będzie na stacji paliw wykonawcy położonej na </w:t>
      </w:r>
      <w:r w:rsidRPr="007405FE">
        <w:rPr>
          <w:sz w:val="24"/>
          <w:szCs w:val="24"/>
        </w:rPr>
        <w:tab/>
        <w:t>terenie miasta Skarżyska-Kamiennej, wskazanej w ofercie.</w:t>
      </w:r>
    </w:p>
    <w:p w:rsidR="007405FE" w:rsidRPr="007405FE" w:rsidRDefault="007405FE" w:rsidP="007405FE">
      <w:pPr>
        <w:tabs>
          <w:tab w:val="left" w:pos="993"/>
        </w:tabs>
        <w:ind w:left="709"/>
        <w:jc w:val="both"/>
        <w:rPr>
          <w:sz w:val="24"/>
          <w:szCs w:val="24"/>
        </w:rPr>
      </w:pPr>
      <w:r w:rsidRPr="007405FE">
        <w:rPr>
          <w:sz w:val="24"/>
          <w:szCs w:val="24"/>
        </w:rPr>
        <w:t xml:space="preserve">5. Tankowania pojazdów mogą odbywać się o każdej porze doby w okresie obowiązywania umowy, dlatego Wykonawca musi wskazać stację paliw </w:t>
      </w:r>
      <w:r w:rsidRPr="007405FE">
        <w:rPr>
          <w:sz w:val="24"/>
          <w:szCs w:val="24"/>
        </w:rPr>
        <w:tab/>
        <w:t>działając</w:t>
      </w:r>
      <w:r w:rsidR="00DD7E27">
        <w:rPr>
          <w:sz w:val="24"/>
          <w:szCs w:val="24"/>
        </w:rPr>
        <w:t>ą</w:t>
      </w:r>
      <w:r>
        <w:rPr>
          <w:sz w:val="24"/>
          <w:szCs w:val="24"/>
        </w:rPr>
        <w:t xml:space="preserve">                   </w:t>
      </w:r>
      <w:r w:rsidRPr="007405FE">
        <w:rPr>
          <w:sz w:val="24"/>
          <w:szCs w:val="24"/>
        </w:rPr>
        <w:t>w systemie całodobowym przez wszystkie dni w tygodniu.</w:t>
      </w:r>
    </w:p>
    <w:p w:rsidR="007405FE" w:rsidRPr="007405FE" w:rsidRDefault="007405FE" w:rsidP="007405FE">
      <w:pPr>
        <w:ind w:firstLine="708"/>
        <w:jc w:val="both"/>
        <w:rPr>
          <w:sz w:val="24"/>
          <w:szCs w:val="24"/>
        </w:rPr>
      </w:pPr>
      <w:r w:rsidRPr="007405FE">
        <w:rPr>
          <w:sz w:val="24"/>
          <w:szCs w:val="24"/>
        </w:rPr>
        <w:t xml:space="preserve">6. Zakupy paliwa będą realizowane na zasadzie doraźnych, bezgotówkowych </w:t>
      </w:r>
      <w:r w:rsidRPr="007405FE">
        <w:rPr>
          <w:sz w:val="24"/>
          <w:szCs w:val="24"/>
        </w:rPr>
        <w:tab/>
        <w:t xml:space="preserve">tankowań do baków pojazdów samochodowych oraz pojemników (kanistrów) </w:t>
      </w:r>
      <w:r w:rsidRPr="007405FE">
        <w:rPr>
          <w:sz w:val="24"/>
          <w:szCs w:val="24"/>
        </w:rPr>
        <w:tab/>
        <w:t>dostarczanych przez Zamawiającego.</w:t>
      </w:r>
    </w:p>
    <w:p w:rsidR="007405FE" w:rsidRPr="007405FE" w:rsidRDefault="007405FE" w:rsidP="007405FE">
      <w:pPr>
        <w:ind w:firstLine="708"/>
        <w:jc w:val="both"/>
        <w:rPr>
          <w:sz w:val="24"/>
          <w:szCs w:val="24"/>
        </w:rPr>
      </w:pPr>
      <w:r w:rsidRPr="007405FE">
        <w:rPr>
          <w:sz w:val="24"/>
          <w:szCs w:val="24"/>
        </w:rPr>
        <w:t xml:space="preserve">7. Wykaz marek i numerów rejestracyjnych pojazdów będzie załączony do umowy po </w:t>
      </w:r>
      <w:r w:rsidRPr="007405FE">
        <w:rPr>
          <w:sz w:val="24"/>
          <w:szCs w:val="24"/>
        </w:rPr>
        <w:tab/>
        <w:t xml:space="preserve">wyłonieniu wykonawcy. Wykaz może być aktualizowany w ciągu całego </w:t>
      </w:r>
      <w:r w:rsidRPr="007405FE">
        <w:rPr>
          <w:sz w:val="24"/>
          <w:szCs w:val="24"/>
        </w:rPr>
        <w:tab/>
        <w:t>okresu dostaw.</w:t>
      </w:r>
    </w:p>
    <w:p w:rsidR="007405FE" w:rsidRPr="007405FE" w:rsidRDefault="007405FE" w:rsidP="007405FE">
      <w:pPr>
        <w:tabs>
          <w:tab w:val="left" w:pos="993"/>
          <w:tab w:val="left" w:pos="1276"/>
        </w:tabs>
        <w:ind w:left="709"/>
        <w:jc w:val="both"/>
        <w:rPr>
          <w:sz w:val="24"/>
          <w:szCs w:val="24"/>
        </w:rPr>
      </w:pPr>
      <w:r w:rsidRPr="007405FE">
        <w:rPr>
          <w:sz w:val="24"/>
          <w:szCs w:val="24"/>
        </w:rPr>
        <w:t>8. Rozliczenia wynagrodzenia dokonywane będą miesięcznie. Płatność za faktycznie zakupione paliwo dokonywana będzie na podstaw</w:t>
      </w:r>
      <w:r>
        <w:rPr>
          <w:sz w:val="24"/>
          <w:szCs w:val="24"/>
        </w:rPr>
        <w:t xml:space="preserve">ie faktur VAT wystawianych </w:t>
      </w:r>
      <w:r>
        <w:rPr>
          <w:sz w:val="24"/>
          <w:szCs w:val="24"/>
        </w:rPr>
        <w:tab/>
        <w:t xml:space="preserve">na </w:t>
      </w:r>
      <w:r w:rsidRPr="007405FE">
        <w:rPr>
          <w:sz w:val="24"/>
          <w:szCs w:val="24"/>
        </w:rPr>
        <w:lastRenderedPageBreak/>
        <w:t>ostatni dzień miesiąca rozliczeniowego. Do każdej</w:t>
      </w:r>
      <w:r>
        <w:rPr>
          <w:sz w:val="24"/>
          <w:szCs w:val="24"/>
        </w:rPr>
        <w:t xml:space="preserve"> </w:t>
      </w:r>
      <w:r w:rsidRPr="007405FE">
        <w:rPr>
          <w:sz w:val="24"/>
          <w:szCs w:val="24"/>
        </w:rPr>
        <w:t>z faktur Wykonawca dołączy dokumenty potwierdzające każdorazowe pobranie paliw w danym</w:t>
      </w:r>
      <w:r>
        <w:rPr>
          <w:sz w:val="24"/>
          <w:szCs w:val="24"/>
        </w:rPr>
        <w:t xml:space="preserve"> ok</w:t>
      </w:r>
      <w:r w:rsidRPr="007405FE">
        <w:rPr>
          <w:sz w:val="24"/>
          <w:szCs w:val="24"/>
        </w:rPr>
        <w:t>resie rozliczeniowym. Dokumenty te</w:t>
      </w:r>
      <w:r>
        <w:rPr>
          <w:sz w:val="24"/>
          <w:szCs w:val="24"/>
        </w:rPr>
        <w:t xml:space="preserve"> muszą być zaakceptowane przez </w:t>
      </w:r>
      <w:r w:rsidRPr="007405FE">
        <w:rPr>
          <w:sz w:val="24"/>
          <w:szCs w:val="24"/>
        </w:rPr>
        <w:t>pobierającego paliwo oraz powinny zawierać poniższe informacje:</w:t>
      </w:r>
    </w:p>
    <w:p w:rsidR="007405FE" w:rsidRPr="007405FE" w:rsidRDefault="007405FE" w:rsidP="007405FE">
      <w:pPr>
        <w:jc w:val="both"/>
        <w:rPr>
          <w:sz w:val="24"/>
          <w:szCs w:val="24"/>
        </w:rPr>
      </w:pPr>
      <w:r w:rsidRPr="007405FE">
        <w:rPr>
          <w:sz w:val="24"/>
          <w:szCs w:val="24"/>
        </w:rPr>
        <w:tab/>
        <w:t>a) datę zakupu,</w:t>
      </w:r>
    </w:p>
    <w:p w:rsidR="007405FE" w:rsidRPr="007405FE" w:rsidRDefault="007405FE" w:rsidP="007405FE">
      <w:pPr>
        <w:jc w:val="both"/>
        <w:rPr>
          <w:sz w:val="24"/>
          <w:szCs w:val="24"/>
        </w:rPr>
      </w:pPr>
      <w:r w:rsidRPr="007405FE">
        <w:rPr>
          <w:sz w:val="24"/>
          <w:szCs w:val="24"/>
        </w:rPr>
        <w:tab/>
        <w:t>b) ilość i rodzaj pobranego paliwa,</w:t>
      </w:r>
    </w:p>
    <w:p w:rsidR="007405FE" w:rsidRPr="007405FE" w:rsidRDefault="007405FE" w:rsidP="007405FE">
      <w:pPr>
        <w:jc w:val="both"/>
        <w:rPr>
          <w:sz w:val="24"/>
          <w:szCs w:val="24"/>
        </w:rPr>
      </w:pPr>
      <w:r w:rsidRPr="007405FE">
        <w:rPr>
          <w:sz w:val="24"/>
          <w:szCs w:val="24"/>
        </w:rPr>
        <w:tab/>
        <w:t>c) numer rejestracyjny pojazdu lub rodzaj sprzętu,</w:t>
      </w:r>
    </w:p>
    <w:p w:rsidR="007405FE" w:rsidRPr="007405FE" w:rsidRDefault="007405FE" w:rsidP="007405FE">
      <w:pPr>
        <w:jc w:val="both"/>
        <w:rPr>
          <w:sz w:val="24"/>
          <w:szCs w:val="24"/>
        </w:rPr>
      </w:pPr>
      <w:r w:rsidRPr="007405FE">
        <w:rPr>
          <w:sz w:val="24"/>
          <w:szCs w:val="24"/>
        </w:rPr>
        <w:tab/>
        <w:t>d) cenę za 1 litr sprzedanego paliwa oraz rabat.</w:t>
      </w:r>
    </w:p>
    <w:p w:rsidR="007405FE" w:rsidRDefault="007405FE" w:rsidP="007405FE">
      <w:pPr>
        <w:ind w:firstLine="708"/>
        <w:jc w:val="both"/>
        <w:rPr>
          <w:sz w:val="24"/>
          <w:szCs w:val="24"/>
        </w:rPr>
      </w:pPr>
      <w:r w:rsidRPr="007405FE">
        <w:rPr>
          <w:sz w:val="24"/>
          <w:szCs w:val="24"/>
        </w:rPr>
        <w:t xml:space="preserve">9. Cena,  jaką Zamawiający zapłaci każdorazowo za pobrane paliwo wynikać będzie                   </w:t>
      </w:r>
      <w:r w:rsidRPr="007405FE">
        <w:rPr>
          <w:sz w:val="24"/>
          <w:szCs w:val="24"/>
        </w:rPr>
        <w:tab/>
        <w:t>z ilości faktycznych pobrań oraz ceny jednostkowej brutto obowiązującej na</w:t>
      </w:r>
      <w:r>
        <w:rPr>
          <w:sz w:val="24"/>
          <w:szCs w:val="24"/>
        </w:rPr>
        <w:t xml:space="preserve"> </w:t>
      </w:r>
      <w:r w:rsidRPr="007405FE">
        <w:rPr>
          <w:sz w:val="24"/>
          <w:szCs w:val="24"/>
        </w:rPr>
        <w:t xml:space="preserve">stacji              </w:t>
      </w:r>
      <w:r w:rsidRPr="007405FE">
        <w:rPr>
          <w:sz w:val="24"/>
          <w:szCs w:val="24"/>
        </w:rPr>
        <w:tab/>
        <w:t xml:space="preserve">w dniu pobrania pomniejszonej o rabat  określony w ofercie.  </w:t>
      </w:r>
      <w:r w:rsidRPr="007405FE">
        <w:rPr>
          <w:sz w:val="24"/>
          <w:szCs w:val="24"/>
        </w:rPr>
        <w:tab/>
      </w:r>
      <w:r w:rsidR="00EE66C9">
        <w:rPr>
          <w:sz w:val="24"/>
          <w:szCs w:val="24"/>
        </w:rPr>
        <w:tab/>
      </w:r>
    </w:p>
    <w:p w:rsidR="00EE66C9" w:rsidRPr="00EA655A" w:rsidRDefault="00EE66C9" w:rsidP="007405FE">
      <w:pPr>
        <w:ind w:firstLine="708"/>
        <w:jc w:val="both"/>
        <w:rPr>
          <w:sz w:val="24"/>
          <w:szCs w:val="24"/>
        </w:rPr>
      </w:pPr>
      <w:r w:rsidRPr="00EA655A">
        <w:rPr>
          <w:sz w:val="24"/>
          <w:szCs w:val="24"/>
        </w:rPr>
        <w:t xml:space="preserve">Szczegółowe </w:t>
      </w:r>
      <w:r w:rsidRPr="00EA655A">
        <w:rPr>
          <w:sz w:val="24"/>
          <w:szCs w:val="24"/>
        </w:rPr>
        <w:tab/>
        <w:t xml:space="preserve">warunki realizacji zamówienia określa projekt umowy (załącznik                   </w:t>
      </w:r>
      <w:r w:rsidRPr="00EA655A">
        <w:rPr>
          <w:sz w:val="24"/>
          <w:szCs w:val="24"/>
        </w:rPr>
        <w:tab/>
        <w:t xml:space="preserve">nr </w:t>
      </w:r>
      <w:r>
        <w:rPr>
          <w:sz w:val="24"/>
          <w:szCs w:val="24"/>
        </w:rPr>
        <w:t>4</w:t>
      </w:r>
      <w:r w:rsidRPr="00EA655A">
        <w:rPr>
          <w:sz w:val="24"/>
          <w:szCs w:val="24"/>
        </w:rPr>
        <w:t xml:space="preserve"> do SIWZ).   </w:t>
      </w:r>
    </w:p>
    <w:p w:rsidR="006129B9" w:rsidRPr="006129B9" w:rsidRDefault="006129B9" w:rsidP="006129B9">
      <w:pPr>
        <w:ind w:left="705"/>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EE66C9" w:rsidRDefault="00EE66C9" w:rsidP="00EE66C9">
      <w:pPr>
        <w:pStyle w:val="Tekstkomentarza"/>
        <w:ind w:left="360"/>
        <w:rPr>
          <w:rFonts w:ascii="Times New Roman" w:hAnsi="Times New Roman"/>
          <w:b/>
          <w:sz w:val="24"/>
          <w:szCs w:val="24"/>
        </w:rPr>
      </w:pPr>
      <w:r>
        <w:rPr>
          <w:rFonts w:ascii="Times New Roman" w:hAnsi="Times New Roman"/>
          <w:b/>
          <w:sz w:val="24"/>
          <w:szCs w:val="24"/>
        </w:rPr>
        <w:t xml:space="preserve">      </w:t>
      </w:r>
      <w:r w:rsidRPr="00CE6849">
        <w:rPr>
          <w:rFonts w:ascii="Times New Roman" w:hAnsi="Times New Roman"/>
          <w:b/>
          <w:sz w:val="24"/>
          <w:szCs w:val="24"/>
        </w:rPr>
        <w:t xml:space="preserve">09132100- 4 </w:t>
      </w:r>
      <w:r>
        <w:rPr>
          <w:rFonts w:ascii="Times New Roman" w:hAnsi="Times New Roman"/>
          <w:b/>
          <w:sz w:val="24"/>
          <w:szCs w:val="24"/>
        </w:rPr>
        <w:t xml:space="preserve">  </w:t>
      </w:r>
      <w:r w:rsidRPr="00CE6849">
        <w:rPr>
          <w:rFonts w:ascii="Times New Roman" w:hAnsi="Times New Roman"/>
          <w:b/>
          <w:sz w:val="24"/>
          <w:szCs w:val="24"/>
        </w:rPr>
        <w:t>Benzyna bezołowiowa</w:t>
      </w:r>
    </w:p>
    <w:p w:rsidR="00EE66C9" w:rsidRDefault="00EE66C9" w:rsidP="00EE66C9">
      <w:pPr>
        <w:pStyle w:val="Tekstkomentarza"/>
        <w:ind w:left="360"/>
        <w:rPr>
          <w:rFonts w:ascii="Times New Roman" w:hAnsi="Times New Roman"/>
          <w:b/>
          <w:sz w:val="24"/>
          <w:szCs w:val="24"/>
        </w:rPr>
      </w:pPr>
      <w:r>
        <w:rPr>
          <w:rFonts w:ascii="Times New Roman" w:hAnsi="Times New Roman"/>
          <w:b/>
          <w:sz w:val="24"/>
          <w:szCs w:val="24"/>
        </w:rPr>
        <w:tab/>
      </w:r>
      <w:r w:rsidRPr="00F903A6">
        <w:rPr>
          <w:rFonts w:ascii="Times New Roman" w:hAnsi="Times New Roman"/>
          <w:b/>
          <w:sz w:val="24"/>
          <w:szCs w:val="24"/>
        </w:rPr>
        <w:t>09134100-</w:t>
      </w:r>
      <w:r>
        <w:rPr>
          <w:rFonts w:ascii="Times New Roman" w:hAnsi="Times New Roman"/>
          <w:b/>
          <w:sz w:val="24"/>
          <w:szCs w:val="24"/>
        </w:rPr>
        <w:t xml:space="preserve"> </w:t>
      </w:r>
      <w:r w:rsidRPr="00F903A6">
        <w:rPr>
          <w:rFonts w:ascii="Times New Roman" w:hAnsi="Times New Roman"/>
          <w:b/>
          <w:sz w:val="24"/>
          <w:szCs w:val="24"/>
        </w:rPr>
        <w:t xml:space="preserve">8 </w:t>
      </w:r>
      <w:r>
        <w:rPr>
          <w:rFonts w:ascii="Times New Roman" w:hAnsi="Times New Roman"/>
          <w:b/>
          <w:sz w:val="24"/>
          <w:szCs w:val="24"/>
        </w:rPr>
        <w:t xml:space="preserve">  </w:t>
      </w:r>
      <w:r w:rsidRPr="00F903A6">
        <w:rPr>
          <w:rFonts w:ascii="Times New Roman" w:hAnsi="Times New Roman"/>
          <w:b/>
          <w:sz w:val="24"/>
          <w:szCs w:val="24"/>
        </w:rPr>
        <w:t>Olej napędowy</w:t>
      </w:r>
    </w:p>
    <w:p w:rsidR="005B29E6" w:rsidRDefault="005B29E6" w:rsidP="005B29E6">
      <w:pPr>
        <w:ind w:firstLine="708"/>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EE66C9" w:rsidRDefault="005B4B3E" w:rsidP="00EE66C9">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EE66C9" w:rsidRPr="007B0120">
        <w:rPr>
          <w:rFonts w:ascii="Times New Roman" w:hAnsi="Times New Roman"/>
          <w:b/>
          <w:sz w:val="24"/>
          <w:szCs w:val="24"/>
        </w:rPr>
        <w:t xml:space="preserve">Zamawiający </w:t>
      </w:r>
      <w:r w:rsidR="006A7A4F">
        <w:rPr>
          <w:rFonts w:ascii="Times New Roman" w:hAnsi="Times New Roman"/>
          <w:b/>
          <w:sz w:val="24"/>
          <w:szCs w:val="24"/>
        </w:rPr>
        <w:t xml:space="preserve">nie </w:t>
      </w:r>
      <w:r w:rsidR="00EE66C9" w:rsidRPr="007B0120">
        <w:rPr>
          <w:rFonts w:ascii="Times New Roman" w:hAnsi="Times New Roman"/>
          <w:b/>
          <w:sz w:val="24"/>
          <w:szCs w:val="24"/>
        </w:rPr>
        <w:t>przewiduje  udzieleni</w:t>
      </w:r>
      <w:r w:rsidR="006A7A4F">
        <w:rPr>
          <w:rFonts w:ascii="Times New Roman" w:hAnsi="Times New Roman"/>
          <w:b/>
          <w:sz w:val="24"/>
          <w:szCs w:val="24"/>
        </w:rPr>
        <w:t>a</w:t>
      </w:r>
      <w:r w:rsidR="00EE66C9" w:rsidRPr="007B0120">
        <w:rPr>
          <w:rFonts w:ascii="Times New Roman" w:hAnsi="Times New Roman"/>
          <w:b/>
          <w:sz w:val="24"/>
          <w:szCs w:val="24"/>
        </w:rPr>
        <w:t xml:space="preserve">  zamówień uzupełniających</w:t>
      </w:r>
      <w:r w:rsidR="00EE66C9" w:rsidRPr="00C806D8">
        <w:rPr>
          <w:rFonts w:ascii="Times New Roman" w:hAnsi="Times New Roman"/>
          <w:sz w:val="24"/>
          <w:szCs w:val="24"/>
        </w:rPr>
        <w:t xml:space="preserve">, </w:t>
      </w:r>
      <w:r w:rsidR="006A7A4F">
        <w:rPr>
          <w:rFonts w:ascii="Times New Roman" w:hAnsi="Times New Roman"/>
          <w:sz w:val="24"/>
          <w:szCs w:val="24"/>
        </w:rPr>
        <w:t xml:space="preserve">o których mowa w </w:t>
      </w:r>
      <w:r w:rsidR="00EE66C9" w:rsidRPr="00C806D8">
        <w:rPr>
          <w:rFonts w:ascii="Times New Roman" w:hAnsi="Times New Roman"/>
          <w:sz w:val="24"/>
          <w:szCs w:val="24"/>
        </w:rPr>
        <w:t xml:space="preserve">art. 67 ust. 1 pkt </w:t>
      </w:r>
      <w:r w:rsidR="00D24849">
        <w:rPr>
          <w:rFonts w:ascii="Times New Roman" w:hAnsi="Times New Roman"/>
          <w:sz w:val="24"/>
          <w:szCs w:val="24"/>
        </w:rPr>
        <w:t>7</w:t>
      </w:r>
      <w:r w:rsidR="00EE66C9" w:rsidRPr="00C806D8">
        <w:rPr>
          <w:rFonts w:ascii="Times New Roman" w:hAnsi="Times New Roman"/>
          <w:sz w:val="24"/>
          <w:szCs w:val="24"/>
        </w:rPr>
        <w:t xml:space="preserve"> ustawy</w:t>
      </w:r>
      <w:r w:rsidR="008C0049">
        <w:rPr>
          <w:rFonts w:ascii="Times New Roman" w:hAnsi="Times New Roman"/>
          <w:sz w:val="24"/>
          <w:szCs w:val="24"/>
        </w:rPr>
        <w:t xml:space="preserve"> Pzp.</w:t>
      </w:r>
    </w:p>
    <w:p w:rsidR="00DD7E27" w:rsidRDefault="00DD7E27" w:rsidP="00EE66C9">
      <w:pPr>
        <w:pStyle w:val="Tekstkomentarza"/>
        <w:ind w:left="705" w:hanging="705"/>
        <w:jc w:val="both"/>
        <w:rPr>
          <w:rFonts w:ascii="Times New Roman" w:hAnsi="Times New Roman"/>
          <w:sz w:val="24"/>
          <w:szCs w:val="24"/>
        </w:rPr>
      </w:pPr>
    </w:p>
    <w:p w:rsidR="005B4B3E" w:rsidRDefault="005B4B3E" w:rsidP="00EE66C9">
      <w:pPr>
        <w:pStyle w:val="Tekstkomentarza"/>
        <w:ind w:left="705" w:hanging="705"/>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5B29E6" w:rsidRDefault="005B4B3E" w:rsidP="005B29E6">
      <w:pPr>
        <w:pStyle w:val="Tekstkomentarza"/>
        <w:ind w:left="708"/>
        <w:jc w:val="both"/>
        <w:rPr>
          <w:rFonts w:ascii="Times New Roman" w:hAnsi="Times New Roman"/>
          <w:b/>
          <w:sz w:val="24"/>
          <w:szCs w:val="24"/>
        </w:rPr>
      </w:pP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7405FE">
        <w:rPr>
          <w:rFonts w:ascii="Times New Roman" w:hAnsi="Times New Roman"/>
          <w:b/>
          <w:sz w:val="24"/>
          <w:szCs w:val="24"/>
        </w:rPr>
        <w:t xml:space="preserve">od dnia podpisania umowy </w:t>
      </w:r>
      <w:r w:rsidR="001100FA">
        <w:rPr>
          <w:rFonts w:ascii="Times New Roman" w:hAnsi="Times New Roman"/>
          <w:b/>
          <w:sz w:val="24"/>
          <w:szCs w:val="24"/>
        </w:rPr>
        <w:t>do 31.12.2014 r.</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BA3B6B" w:rsidRDefault="007F2783" w:rsidP="007F2783">
      <w:pPr>
        <w:ind w:left="705"/>
        <w:jc w:val="both"/>
        <w:rPr>
          <w:sz w:val="24"/>
          <w:szCs w:val="24"/>
        </w:rPr>
      </w:pPr>
      <w:r w:rsidRPr="00997DE6">
        <w:rPr>
          <w:sz w:val="24"/>
          <w:szCs w:val="24"/>
        </w:rPr>
        <w:t xml:space="preserve">Warunek </w:t>
      </w:r>
      <w:r>
        <w:rPr>
          <w:sz w:val="24"/>
          <w:szCs w:val="24"/>
        </w:rPr>
        <w:t xml:space="preserve">ten zostanie uznany za spełniony, jeżeli Wykonawca wykaże, że </w:t>
      </w:r>
      <w:r w:rsidRPr="00997DE6">
        <w:rPr>
          <w:sz w:val="24"/>
          <w:szCs w:val="24"/>
        </w:rPr>
        <w:t xml:space="preserve">posiada </w:t>
      </w:r>
      <w:r w:rsidR="00BA3B6B" w:rsidRPr="00BA3B6B">
        <w:rPr>
          <w:sz w:val="24"/>
          <w:szCs w:val="24"/>
        </w:rPr>
        <w:t>aktualną koncesję w zakresie obrotu paliwami objętymi niniejszym zamówieniem</w:t>
      </w:r>
      <w:r w:rsidR="00BA3B6B">
        <w:rPr>
          <w:sz w:val="24"/>
          <w:szCs w:val="24"/>
        </w:rPr>
        <w:t xml:space="preserve"> </w:t>
      </w:r>
      <w:r w:rsidR="00BA3B6B" w:rsidRPr="00BA3B6B">
        <w:rPr>
          <w:sz w:val="24"/>
          <w:szCs w:val="24"/>
        </w:rPr>
        <w:t xml:space="preserve">zgodnie z wymogami ustawy  z dnia 10 kwietnia 1997 r. Prawo energetyczne </w:t>
      </w:r>
      <w:r w:rsidR="00BA3B6B">
        <w:rPr>
          <w:sz w:val="24"/>
          <w:szCs w:val="24"/>
        </w:rPr>
        <w:t xml:space="preserve">                             </w:t>
      </w:r>
      <w:r w:rsidR="00BA3B6B" w:rsidRPr="00BA3B6B">
        <w:rPr>
          <w:sz w:val="24"/>
          <w:szCs w:val="24"/>
        </w:rPr>
        <w:t>(</w:t>
      </w:r>
      <w:r w:rsidR="00BA3B6B">
        <w:rPr>
          <w:sz w:val="24"/>
          <w:szCs w:val="24"/>
        </w:rPr>
        <w:t xml:space="preserve">tj. </w:t>
      </w:r>
      <w:r w:rsidR="00BA3B6B" w:rsidRPr="00BA3B6B">
        <w:rPr>
          <w:sz w:val="24"/>
          <w:szCs w:val="24"/>
        </w:rPr>
        <w:t xml:space="preserve">Dz. U. </w:t>
      </w:r>
      <w:r w:rsidR="00BA3B6B">
        <w:rPr>
          <w:sz w:val="24"/>
          <w:szCs w:val="24"/>
        </w:rPr>
        <w:t xml:space="preserve">z </w:t>
      </w:r>
      <w:r w:rsidR="00BA3B6B" w:rsidRPr="00BA3B6B">
        <w:rPr>
          <w:sz w:val="24"/>
          <w:szCs w:val="24"/>
        </w:rPr>
        <w:t>2012 r. poz. 1059 z późn. zm.)</w:t>
      </w:r>
      <w:r w:rsidR="00BA3B6B">
        <w:rPr>
          <w:sz w:val="24"/>
          <w:szCs w:val="24"/>
        </w:rPr>
        <w:t>.</w:t>
      </w:r>
      <w:r w:rsidR="00DD7E27">
        <w:rPr>
          <w:sz w:val="24"/>
          <w:szCs w:val="24"/>
        </w:rPr>
        <w:t xml:space="preserve"> </w:t>
      </w:r>
    </w:p>
    <w:p w:rsidR="007F2783" w:rsidRDefault="007F2783" w:rsidP="007F2783">
      <w:pPr>
        <w:ind w:left="705"/>
        <w:jc w:val="both"/>
        <w:rPr>
          <w:sz w:val="24"/>
          <w:szCs w:val="24"/>
        </w:rPr>
      </w:pPr>
      <w:r>
        <w:rPr>
          <w:sz w:val="24"/>
          <w:szCs w:val="24"/>
        </w:rPr>
        <w:t>Ocena spełniania tego warunku dokonana zostanie na podstawie złożonego oświadczenia o spełnianiu warunków udziału</w:t>
      </w:r>
      <w:r w:rsidR="00BA3B6B">
        <w:rPr>
          <w:sz w:val="24"/>
          <w:szCs w:val="24"/>
        </w:rPr>
        <w:t xml:space="preserve"> </w:t>
      </w:r>
      <w:r>
        <w:rPr>
          <w:sz w:val="24"/>
          <w:szCs w:val="24"/>
        </w:rPr>
        <w:t>w postępowaniu</w:t>
      </w:r>
      <w:r w:rsidR="00DD7E27">
        <w:rPr>
          <w:sz w:val="24"/>
          <w:szCs w:val="24"/>
        </w:rPr>
        <w:t>, o których mowa w art. 22 ust. 1 ustawy Pzp</w:t>
      </w:r>
      <w:r>
        <w:rPr>
          <w:sz w:val="24"/>
          <w:szCs w:val="24"/>
        </w:rPr>
        <w:t xml:space="preserve"> oraz koncesji, o której mowa wyżej.</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7F2783" w:rsidRDefault="007F2783" w:rsidP="009E0AB1">
      <w:pPr>
        <w:ind w:left="705" w:hanging="705"/>
        <w:jc w:val="both"/>
        <w:rPr>
          <w:b/>
          <w:sz w:val="24"/>
          <w:szCs w:val="24"/>
        </w:rPr>
      </w:pPr>
    </w:p>
    <w:p w:rsidR="00253997" w:rsidRDefault="007F2783" w:rsidP="0096266C">
      <w:pPr>
        <w:ind w:left="705" w:hanging="705"/>
        <w:jc w:val="both"/>
        <w:rPr>
          <w:sz w:val="24"/>
          <w:szCs w:val="24"/>
        </w:rPr>
      </w:pPr>
      <w:r>
        <w:rPr>
          <w:b/>
          <w:sz w:val="24"/>
          <w:szCs w:val="24"/>
        </w:rPr>
        <w:tab/>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96266C">
        <w:rPr>
          <w:sz w:val="24"/>
          <w:szCs w:val="24"/>
        </w:rPr>
        <w:t xml:space="preserve">                                  </w:t>
      </w:r>
      <w:r w:rsidR="00253997">
        <w:rPr>
          <w:sz w:val="24"/>
          <w:szCs w:val="24"/>
        </w:rPr>
        <w:t>o spełnianiu warunków udziału</w:t>
      </w:r>
      <w:r w:rsidR="0096266C">
        <w:rPr>
          <w:sz w:val="24"/>
          <w:szCs w:val="24"/>
        </w:rPr>
        <w:t xml:space="preserve"> w</w:t>
      </w:r>
      <w:r w:rsidR="00253997">
        <w:rPr>
          <w:sz w:val="24"/>
          <w:szCs w:val="24"/>
        </w:rPr>
        <w:t xml:space="preserve"> postępowaniu, o który</w:t>
      </w:r>
      <w:r w:rsidR="000B4895">
        <w:rPr>
          <w:sz w:val="24"/>
          <w:szCs w:val="24"/>
        </w:rPr>
        <w:t>ch</w:t>
      </w:r>
      <w:r w:rsidR="00253997">
        <w:rPr>
          <w:sz w:val="24"/>
          <w:szCs w:val="24"/>
        </w:rPr>
        <w:t xml:space="preserve"> mowa w art. 22 ust. 1 ustawy Pzp. </w:t>
      </w:r>
    </w:p>
    <w:p w:rsidR="00D34D2D" w:rsidRPr="00781A31" w:rsidRDefault="005B4B3E" w:rsidP="005B4B3E">
      <w:pPr>
        <w:ind w:left="705"/>
        <w:jc w:val="both"/>
        <w:rPr>
          <w:sz w:val="24"/>
          <w:szCs w:val="24"/>
        </w:rPr>
      </w:pPr>
      <w:r>
        <w:rPr>
          <w:b/>
          <w:sz w:val="24"/>
          <w:szCs w:val="24"/>
        </w:rPr>
        <w:tab/>
      </w: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pkt 5 ustawy, </w:t>
      </w:r>
      <w:r w:rsidR="00876C41">
        <w:rPr>
          <w:sz w:val="24"/>
          <w:szCs w:val="24"/>
        </w:rPr>
        <w:lastRenderedPageBreak/>
        <w:t>i</w:t>
      </w:r>
      <w:r w:rsidRPr="00A7737F">
        <w:rPr>
          <w:sz w:val="24"/>
          <w:szCs w:val="24"/>
        </w:rPr>
        <w:t>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sidRPr="009039C2">
        <w:rPr>
          <w:sz w:val="24"/>
          <w:szCs w:val="24"/>
        </w:rPr>
        <w:t xml:space="preserve">         6.1.1.</w:t>
      </w:r>
      <w:r>
        <w:rPr>
          <w:b/>
          <w:sz w:val="24"/>
          <w:szCs w:val="24"/>
        </w:rPr>
        <w:t xml:space="preserve">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9039C2">
        <w:rPr>
          <w:sz w:val="24"/>
          <w:szCs w:val="24"/>
        </w:rPr>
        <w:t>2</w:t>
      </w:r>
      <w:r w:rsidR="00421A91">
        <w:rPr>
          <w:sz w:val="24"/>
          <w:szCs w:val="24"/>
        </w:rPr>
        <w:t xml:space="preserve"> </w:t>
      </w:r>
      <w:r>
        <w:rPr>
          <w:sz w:val="24"/>
          <w:szCs w:val="24"/>
        </w:rPr>
        <w:t>do SIWZ.</w:t>
      </w:r>
    </w:p>
    <w:p w:rsidR="007F2783" w:rsidRDefault="007F2783" w:rsidP="0077344B">
      <w:pPr>
        <w:ind w:left="142" w:hanging="705"/>
        <w:jc w:val="both"/>
        <w:rPr>
          <w:sz w:val="24"/>
          <w:szCs w:val="24"/>
        </w:rPr>
      </w:pPr>
    </w:p>
    <w:p w:rsidR="00876C41" w:rsidRDefault="007F2783" w:rsidP="007F2783">
      <w:pPr>
        <w:ind w:left="705" w:hanging="705"/>
        <w:jc w:val="both"/>
        <w:rPr>
          <w:b/>
          <w:sz w:val="24"/>
          <w:szCs w:val="24"/>
        </w:rPr>
      </w:pPr>
      <w:r w:rsidRPr="007F2783">
        <w:rPr>
          <w:sz w:val="24"/>
          <w:szCs w:val="24"/>
        </w:rPr>
        <w:t>6.1.2.</w:t>
      </w:r>
      <w:r>
        <w:rPr>
          <w:b/>
          <w:sz w:val="24"/>
          <w:szCs w:val="24"/>
        </w:rPr>
        <w:tab/>
      </w:r>
      <w:r>
        <w:rPr>
          <w:sz w:val="24"/>
          <w:szCs w:val="24"/>
        </w:rPr>
        <w:t>Aktualną</w:t>
      </w:r>
      <w:r w:rsidRPr="00C62B93">
        <w:rPr>
          <w:sz w:val="24"/>
          <w:szCs w:val="24"/>
        </w:rPr>
        <w:t xml:space="preserve"> </w:t>
      </w:r>
      <w:r>
        <w:rPr>
          <w:sz w:val="24"/>
          <w:szCs w:val="24"/>
        </w:rPr>
        <w:t>koncesję</w:t>
      </w:r>
      <w:r w:rsidRPr="00C62B93">
        <w:rPr>
          <w:sz w:val="24"/>
          <w:szCs w:val="24"/>
        </w:rPr>
        <w:t xml:space="preserve"> na </w:t>
      </w:r>
      <w:r w:rsidR="00876C41">
        <w:rPr>
          <w:sz w:val="24"/>
          <w:szCs w:val="24"/>
        </w:rPr>
        <w:t xml:space="preserve">obrót </w:t>
      </w:r>
      <w:r w:rsidR="00876C41" w:rsidRPr="00BA3B6B">
        <w:rPr>
          <w:sz w:val="24"/>
          <w:szCs w:val="24"/>
        </w:rPr>
        <w:t>paliwami objętymi niniejszym zamówieniem</w:t>
      </w:r>
      <w:r w:rsidR="00876C41">
        <w:rPr>
          <w:sz w:val="24"/>
          <w:szCs w:val="24"/>
        </w:rPr>
        <w:t xml:space="preserve"> </w:t>
      </w:r>
      <w:r w:rsidR="00876C41" w:rsidRPr="00BA3B6B">
        <w:rPr>
          <w:sz w:val="24"/>
          <w:szCs w:val="24"/>
        </w:rPr>
        <w:t xml:space="preserve">zgodnie </w:t>
      </w:r>
      <w:r w:rsidR="00876C41">
        <w:rPr>
          <w:sz w:val="24"/>
          <w:szCs w:val="24"/>
        </w:rPr>
        <w:t xml:space="preserve">               </w:t>
      </w:r>
      <w:r w:rsidR="00876C41" w:rsidRPr="00BA3B6B">
        <w:rPr>
          <w:sz w:val="24"/>
          <w:szCs w:val="24"/>
        </w:rPr>
        <w:t>z wymogami ustawy</w:t>
      </w:r>
      <w:r w:rsidR="00876C41">
        <w:rPr>
          <w:sz w:val="24"/>
          <w:szCs w:val="24"/>
        </w:rPr>
        <w:t xml:space="preserve"> </w:t>
      </w:r>
      <w:r w:rsidR="00876C41" w:rsidRPr="00BA3B6B">
        <w:rPr>
          <w:sz w:val="24"/>
          <w:szCs w:val="24"/>
        </w:rPr>
        <w:t xml:space="preserve">z dnia 10 kwietnia 1997 r. Prawo energetyczne </w:t>
      </w:r>
      <w:r w:rsidR="00876C41">
        <w:rPr>
          <w:sz w:val="24"/>
          <w:szCs w:val="24"/>
        </w:rPr>
        <w:t xml:space="preserve">                             </w:t>
      </w:r>
      <w:r w:rsidR="00876C41" w:rsidRPr="00BA3B6B">
        <w:rPr>
          <w:sz w:val="24"/>
          <w:szCs w:val="24"/>
        </w:rPr>
        <w:t>(</w:t>
      </w:r>
      <w:r w:rsidR="00876C41">
        <w:rPr>
          <w:sz w:val="24"/>
          <w:szCs w:val="24"/>
        </w:rPr>
        <w:t xml:space="preserve">tj. </w:t>
      </w:r>
      <w:r w:rsidR="00876C41" w:rsidRPr="00BA3B6B">
        <w:rPr>
          <w:sz w:val="24"/>
          <w:szCs w:val="24"/>
        </w:rPr>
        <w:t xml:space="preserve">Dz. U. </w:t>
      </w:r>
      <w:r w:rsidR="00876C41">
        <w:rPr>
          <w:sz w:val="24"/>
          <w:szCs w:val="24"/>
        </w:rPr>
        <w:t xml:space="preserve">z </w:t>
      </w:r>
      <w:r w:rsidR="00876C41" w:rsidRPr="00BA3B6B">
        <w:rPr>
          <w:sz w:val="24"/>
          <w:szCs w:val="24"/>
        </w:rPr>
        <w:t>2012 r. poz. 1059 z późn. zm.)</w:t>
      </w:r>
      <w:r w:rsidR="00876C41">
        <w:rPr>
          <w:sz w:val="24"/>
          <w:szCs w:val="24"/>
        </w:rPr>
        <w:t>.</w:t>
      </w:r>
    </w:p>
    <w:p w:rsidR="007F2783" w:rsidRDefault="007F2783" w:rsidP="007F2783">
      <w:pPr>
        <w:ind w:left="705" w:hanging="705"/>
        <w:jc w:val="both"/>
        <w:rPr>
          <w:sz w:val="24"/>
          <w:szCs w:val="24"/>
        </w:rPr>
      </w:pPr>
      <w:r>
        <w:rPr>
          <w:b/>
          <w:sz w:val="24"/>
          <w:szCs w:val="24"/>
        </w:rPr>
        <w:tab/>
      </w:r>
      <w:r>
        <w:rPr>
          <w:sz w:val="24"/>
          <w:szCs w:val="24"/>
        </w:rPr>
        <w:tab/>
      </w:r>
      <w:r>
        <w:rPr>
          <w:sz w:val="24"/>
          <w:szCs w:val="24"/>
        </w:rPr>
        <w:tab/>
      </w:r>
      <w:r>
        <w:rPr>
          <w:sz w:val="24"/>
          <w:szCs w:val="24"/>
        </w:rPr>
        <w:tab/>
      </w:r>
    </w:p>
    <w:p w:rsidR="005B4B3E" w:rsidRPr="00836D82" w:rsidRDefault="005B4B3E" w:rsidP="005B4B3E">
      <w:pPr>
        <w:ind w:left="705" w:hanging="705"/>
        <w:jc w:val="both"/>
        <w:rPr>
          <w:sz w:val="24"/>
          <w:szCs w:val="24"/>
        </w:rPr>
      </w:pPr>
      <w:r w:rsidRPr="007F2783">
        <w:rPr>
          <w:sz w:val="24"/>
          <w:szCs w:val="24"/>
        </w:rPr>
        <w:t>6.1.</w:t>
      </w:r>
      <w:r w:rsidR="0096266C">
        <w:rPr>
          <w:sz w:val="24"/>
          <w:szCs w:val="24"/>
        </w:rPr>
        <w:t>3</w:t>
      </w:r>
      <w:r w:rsidRPr="007F2783">
        <w:rPr>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w:t>
      </w:r>
      <w:r>
        <w:rPr>
          <w:sz w:val="24"/>
          <w:szCs w:val="24"/>
        </w:rPr>
        <w:lastRenderedPageBreak/>
        <w:t xml:space="preserve">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9039C2">
        <w:rPr>
          <w:sz w:val="24"/>
          <w:szCs w:val="24"/>
        </w:rPr>
        <w:t>3</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o który</w:t>
      </w:r>
      <w:r w:rsidR="00DD7E27">
        <w:rPr>
          <w:sz w:val="24"/>
          <w:szCs w:val="24"/>
        </w:rPr>
        <w:t>m</w:t>
      </w:r>
      <w:r w:rsidRPr="00240756">
        <w:rPr>
          <w:sz w:val="24"/>
          <w:szCs w:val="24"/>
        </w:rPr>
        <w:t xml:space="preserve">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Default="00AB1C81" w:rsidP="00AB1C81">
      <w:pPr>
        <w:ind w:left="284" w:hanging="284"/>
        <w:jc w:val="both"/>
        <w:rPr>
          <w:rFonts w:eastAsia="Lucida Sans Unicode"/>
          <w:color w:val="000000"/>
          <w:sz w:val="24"/>
          <w:szCs w:val="24"/>
          <w:lang w:eastAsia="ar-SA"/>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9039C2">
        <w:rPr>
          <w:rFonts w:eastAsia="Lucida Sans Unicode"/>
          <w:color w:val="000000"/>
          <w:sz w:val="24"/>
          <w:szCs w:val="24"/>
          <w:lang w:eastAsia="ar-SA"/>
        </w:rPr>
        <w:t>5</w:t>
      </w:r>
      <w:r>
        <w:rPr>
          <w:rFonts w:eastAsia="Lucida Sans Unicode"/>
          <w:color w:val="000000"/>
          <w:sz w:val="24"/>
          <w:szCs w:val="24"/>
          <w:lang w:eastAsia="ar-SA"/>
        </w:rPr>
        <w:t xml:space="preserve"> do SIWZ</w:t>
      </w:r>
    </w:p>
    <w:p w:rsidR="009A04B8" w:rsidRDefault="009A04B8" w:rsidP="00AB1C81">
      <w:pPr>
        <w:ind w:left="284" w:hanging="284"/>
        <w:jc w:val="both"/>
        <w:rPr>
          <w:sz w:val="24"/>
          <w:szCs w:val="24"/>
        </w:rPr>
      </w:pPr>
    </w:p>
    <w:p w:rsidR="00AB1C81" w:rsidRDefault="00AB1C81" w:rsidP="00AB1C81">
      <w:pPr>
        <w:ind w:left="705" w:hanging="705"/>
        <w:jc w:val="both"/>
        <w:rPr>
          <w:b/>
          <w:sz w:val="24"/>
          <w:szCs w:val="24"/>
        </w:rPr>
      </w:pPr>
      <w:r>
        <w:rPr>
          <w:sz w:val="24"/>
          <w:szCs w:val="24"/>
        </w:rPr>
        <w:t>6.</w:t>
      </w:r>
      <w:r w:rsidR="00FD7606">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FD7606">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FD7606">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FD7606">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1100FA">
        <w:rPr>
          <w:sz w:val="24"/>
          <w:szCs w:val="24"/>
        </w:rPr>
        <w:t>2</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sidR="00FD7606">
        <w:rPr>
          <w:b/>
          <w:sz w:val="24"/>
          <w:szCs w:val="24"/>
        </w:rPr>
        <w:t>5</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sidR="00FD7606">
        <w:rPr>
          <w:sz w:val="24"/>
          <w:szCs w:val="24"/>
        </w:rPr>
        <w:t>5</w:t>
      </w:r>
      <w:r>
        <w:rPr>
          <w:sz w:val="24"/>
          <w:szCs w:val="24"/>
        </w:rPr>
        <w:t>.</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sidR="00FD7606">
        <w:rPr>
          <w:sz w:val="24"/>
          <w:szCs w:val="24"/>
        </w:rPr>
        <w:t>5</w:t>
      </w:r>
      <w:r>
        <w:rPr>
          <w:sz w:val="24"/>
          <w:szCs w:val="24"/>
        </w:rPr>
        <w:t>.</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sidR="00FD7606">
        <w:rPr>
          <w:sz w:val="24"/>
          <w:szCs w:val="24"/>
        </w:rPr>
        <w:t>5</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sidR="00FD7606">
        <w:rPr>
          <w:sz w:val="24"/>
          <w:szCs w:val="24"/>
        </w:rPr>
        <w:t>5</w:t>
      </w:r>
      <w:r>
        <w:rPr>
          <w:sz w:val="24"/>
          <w:szCs w:val="24"/>
        </w:rPr>
        <w:t>.</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lastRenderedPageBreak/>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7A41E2" w:rsidP="005B4B3E">
      <w:pPr>
        <w:pStyle w:val="Lista3"/>
        <w:ind w:left="705" w:firstLine="0"/>
        <w:jc w:val="both"/>
        <w:rPr>
          <w:sz w:val="24"/>
        </w:rPr>
      </w:pPr>
      <w:r>
        <w:rPr>
          <w:sz w:val="24"/>
        </w:rPr>
        <w:t>Roman Derra</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w:t>
      </w:r>
      <w:r>
        <w:rPr>
          <w:sz w:val="24"/>
        </w:rPr>
        <w:lastRenderedPageBreak/>
        <w:t xml:space="preserve">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9B6C57" w:rsidRDefault="00DD50EC" w:rsidP="000B553C">
      <w:pPr>
        <w:ind w:left="709" w:hanging="1"/>
        <w:rPr>
          <w:sz w:val="24"/>
          <w:szCs w:val="24"/>
        </w:rPr>
      </w:pPr>
      <w:r w:rsidRPr="0095351B">
        <w:rPr>
          <w:sz w:val="24"/>
          <w:szCs w:val="24"/>
        </w:rPr>
        <w:t xml:space="preserve">Zamawiający </w:t>
      </w:r>
      <w:r w:rsidR="000B553C">
        <w:rPr>
          <w:sz w:val="24"/>
          <w:szCs w:val="24"/>
        </w:rPr>
        <w:t xml:space="preserve">nie wymaga wniesienia wadium. </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Przedłużenie terminu związania ofertą jest dopuszczalne tylko z jednoczesnym przedłużeniem okresu ważności wadium</w:t>
      </w:r>
      <w:r w:rsidR="009039C2">
        <w:rPr>
          <w:sz w:val="24"/>
          <w:szCs w:val="24"/>
        </w:rPr>
        <w:t xml:space="preserve">, jeżeli jest wymagane, </w:t>
      </w:r>
      <w:r w:rsidRPr="006B29F7">
        <w:rPr>
          <w:sz w:val="24"/>
          <w:szCs w:val="24"/>
        </w:rPr>
        <w:t xml:space="preserve"> albo, jeżeli nie jest to możliwe,</w:t>
      </w:r>
      <w:r w:rsidR="009039C2">
        <w:rPr>
          <w:sz w:val="24"/>
          <w:szCs w:val="24"/>
        </w:rPr>
        <w:t xml:space="preserve"> z</w:t>
      </w:r>
      <w:r w:rsidRPr="006B29F7">
        <w:rPr>
          <w:sz w:val="24"/>
          <w:szCs w:val="24"/>
        </w:rPr>
        <w:t xml:space="preserve">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9039C2" w:rsidRDefault="005B4B3E" w:rsidP="009039C2">
      <w:pPr>
        <w:pStyle w:val="Akapitzlist"/>
        <w:numPr>
          <w:ilvl w:val="1"/>
          <w:numId w:val="11"/>
        </w:numPr>
        <w:jc w:val="both"/>
        <w:rPr>
          <w:sz w:val="24"/>
          <w:szCs w:val="24"/>
        </w:rPr>
      </w:pPr>
      <w:r w:rsidRPr="009039C2">
        <w:rPr>
          <w:sz w:val="24"/>
          <w:szCs w:val="24"/>
        </w:rPr>
        <w:t xml:space="preserve">   Wykonawca może złożyć tylko jedną ofertę. Złożenie więcej niż jednej oferty lub </w:t>
      </w:r>
      <w:r w:rsidRPr="009039C2">
        <w:rPr>
          <w:sz w:val="24"/>
          <w:szCs w:val="24"/>
        </w:rPr>
        <w:tab/>
        <w:t xml:space="preserve">złożenie oferty zawierającej propozycje alternatywne spowoduje odrzucenie </w:t>
      </w:r>
      <w:r w:rsidRPr="009039C2">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656A59" w:rsidP="005B4B3E">
      <w:pPr>
        <w:ind w:left="705" w:hanging="705"/>
        <w:jc w:val="both"/>
        <w:rPr>
          <w:sz w:val="24"/>
          <w:szCs w:val="24"/>
        </w:rPr>
      </w:pPr>
      <w:r>
        <w:rPr>
          <w:i/>
          <w:sz w:val="24"/>
          <w:szCs w:val="24"/>
        </w:rPr>
        <w:t xml:space="preserve">            </w:t>
      </w:r>
      <w:r w:rsidR="000B553C">
        <w:rPr>
          <w:sz w:val="24"/>
          <w:szCs w:val="24"/>
        </w:rPr>
        <w:t>2</w:t>
      </w:r>
      <w:r w:rsidR="005B4B3E">
        <w:rPr>
          <w:sz w:val="24"/>
          <w:szCs w:val="24"/>
        </w:rPr>
        <w:t>) Pełnomocnictwo, j</w:t>
      </w:r>
      <w:r w:rsidR="005B4B3E" w:rsidRPr="0086440B">
        <w:rPr>
          <w:sz w:val="24"/>
          <w:szCs w:val="24"/>
        </w:rPr>
        <w:t>eżeli osoba/y podpisujące ofertę dział</w:t>
      </w:r>
      <w:r w:rsidR="005B4B3E">
        <w:rPr>
          <w:sz w:val="24"/>
          <w:szCs w:val="24"/>
        </w:rPr>
        <w:t xml:space="preserve">ają na podstawie  pełnomocnictwa. Pełnomocnictwo </w:t>
      </w:r>
      <w:r w:rsidR="005B4B3E" w:rsidRPr="0086440B">
        <w:rPr>
          <w:sz w:val="24"/>
          <w:szCs w:val="24"/>
        </w:rPr>
        <w:t>to musi w swej treści jednoznacznie wskazywać up</w:t>
      </w:r>
      <w:r w:rsidR="005B4B3E">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7A41E2">
        <w:rPr>
          <w:sz w:val="24"/>
          <w:szCs w:val="24"/>
        </w:rPr>
        <w:t>3</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7A41E2">
        <w:rPr>
          <w:sz w:val="24"/>
          <w:szCs w:val="24"/>
        </w:rPr>
        <w:t>4</w:t>
      </w:r>
      <w:r w:rsidR="00656A59">
        <w:rPr>
          <w:sz w:val="24"/>
          <w:szCs w:val="24"/>
        </w:rPr>
        <w:t>)</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Default="00337470" w:rsidP="000A6D28">
      <w:pPr>
        <w:ind w:left="705" w:hanging="705"/>
        <w:jc w:val="both"/>
        <w:rPr>
          <w:sz w:val="24"/>
          <w:szCs w:val="24"/>
        </w:rPr>
      </w:pPr>
      <w:r>
        <w:rPr>
          <w:sz w:val="24"/>
          <w:szCs w:val="24"/>
        </w:rPr>
        <w:t xml:space="preserve">           </w:t>
      </w:r>
      <w:r w:rsidR="005B4B3E" w:rsidRPr="00BC242B">
        <w:rPr>
          <w:sz w:val="24"/>
          <w:szCs w:val="24"/>
        </w:rPr>
        <w:t xml:space="preserve">  </w:t>
      </w: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lastRenderedPageBreak/>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9039C2" w:rsidRDefault="005B4B3E" w:rsidP="009039C2">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9039C2" w:rsidRPr="00EE66C9">
        <w:rPr>
          <w:b/>
          <w:sz w:val="24"/>
        </w:rPr>
        <w:t>„Zakup paliw płynnych do pojazdów i sprzętu Zarządu Dróg Powiatowych</w:t>
      </w:r>
      <w:r w:rsidR="009039C2">
        <w:rPr>
          <w:b/>
          <w:sz w:val="24"/>
        </w:rPr>
        <w:t xml:space="preserve"> </w:t>
      </w:r>
      <w:r w:rsidR="009039C2" w:rsidRPr="00EE66C9">
        <w:rPr>
          <w:b/>
          <w:sz w:val="24"/>
        </w:rPr>
        <w:t>w Skarżysku-Kamiennej”</w:t>
      </w:r>
    </w:p>
    <w:p w:rsidR="000B553C" w:rsidRDefault="000B553C" w:rsidP="009039C2">
      <w:pPr>
        <w:jc w:val="center"/>
        <w:rPr>
          <w:sz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E406B6">
        <w:rPr>
          <w:b/>
          <w:sz w:val="24"/>
          <w:szCs w:val="24"/>
        </w:rPr>
        <w:t>19.12.</w:t>
      </w:r>
      <w:r w:rsidR="0006742B">
        <w:rPr>
          <w:b/>
          <w:sz w:val="24"/>
          <w:szCs w:val="24"/>
        </w:rPr>
        <w:t>201</w:t>
      </w:r>
      <w:r w:rsidR="00382525">
        <w:rPr>
          <w:b/>
          <w:sz w:val="24"/>
          <w:szCs w:val="24"/>
        </w:rPr>
        <w:t>3</w:t>
      </w:r>
      <w:r w:rsidR="0006742B">
        <w:rPr>
          <w:b/>
          <w:sz w:val="24"/>
          <w:szCs w:val="24"/>
        </w:rPr>
        <w:t xml:space="preserve"> r. do godz. 09:</w:t>
      </w:r>
      <w:r w:rsidR="00B8388C">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9039C2" w:rsidRPr="0086440B" w:rsidRDefault="009039C2" w:rsidP="005B4B3E">
      <w:pPr>
        <w:ind w:left="705" w:hanging="705"/>
        <w:jc w:val="both"/>
        <w:rPr>
          <w:b/>
          <w:sz w:val="24"/>
          <w:szCs w:val="24"/>
        </w:rPr>
      </w:pPr>
    </w:p>
    <w:p w:rsidR="005B4B3E" w:rsidRPr="0086440B" w:rsidRDefault="005B4B3E" w:rsidP="005B4B3E">
      <w:pPr>
        <w:ind w:left="705" w:hanging="705"/>
        <w:jc w:val="both"/>
        <w:rPr>
          <w:b/>
          <w:sz w:val="24"/>
          <w:szCs w:val="24"/>
        </w:rPr>
      </w:pPr>
      <w:r w:rsidRPr="0086440B">
        <w:rPr>
          <w:sz w:val="24"/>
          <w:szCs w:val="24"/>
        </w:rPr>
        <w:t>12.1.</w:t>
      </w:r>
      <w:r w:rsidRPr="0086440B">
        <w:rPr>
          <w:sz w:val="24"/>
          <w:szCs w:val="24"/>
        </w:rPr>
        <w:tab/>
        <w:t>Oferty należy składać w</w:t>
      </w:r>
      <w:r w:rsidR="00D359EE">
        <w:rPr>
          <w:sz w:val="24"/>
          <w:szCs w:val="24"/>
        </w:rPr>
        <w:t>: Siedziba</w:t>
      </w:r>
      <w:r w:rsidRPr="0086440B">
        <w:rPr>
          <w:sz w:val="24"/>
          <w:szCs w:val="24"/>
        </w:rPr>
        <w:t xml:space="preserve"> </w:t>
      </w:r>
      <w:r w:rsidR="00D359EE">
        <w:rPr>
          <w:sz w:val="24"/>
          <w:szCs w:val="24"/>
        </w:rPr>
        <w:t>Zamawiającego mieszcząca</w:t>
      </w:r>
      <w:r>
        <w:rPr>
          <w:sz w:val="24"/>
          <w:szCs w:val="24"/>
        </w:rPr>
        <w:t xml:space="preserve"> się w budynku Starostwa Powiatowego</w:t>
      </w:r>
      <w:r w:rsidR="00D359EE">
        <w:rPr>
          <w:sz w:val="24"/>
          <w:szCs w:val="24"/>
        </w:rPr>
        <w:t>, ul. K</w:t>
      </w:r>
      <w:r w:rsidRPr="0086440B">
        <w:rPr>
          <w:sz w:val="24"/>
          <w:szCs w:val="24"/>
        </w:rPr>
        <w:t>onarskiego 20</w:t>
      </w:r>
      <w:r w:rsidR="00D359EE">
        <w:rPr>
          <w:sz w:val="24"/>
          <w:szCs w:val="24"/>
        </w:rPr>
        <w:t>, 26-110 Skarżysko-Kamienna</w:t>
      </w:r>
      <w:r w:rsidRPr="0086440B">
        <w:rPr>
          <w:sz w:val="24"/>
          <w:szCs w:val="24"/>
        </w:rPr>
        <w:t xml:space="preserve">,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A8747D">
        <w:rPr>
          <w:b/>
          <w:sz w:val="24"/>
          <w:szCs w:val="24"/>
        </w:rPr>
        <w:t>19.12.</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A8747D">
        <w:rPr>
          <w:b/>
          <w:sz w:val="24"/>
          <w:szCs w:val="24"/>
        </w:rPr>
        <w:t>19.12.2013 r.</w:t>
      </w:r>
      <w:r w:rsidR="0099385B">
        <w:rPr>
          <w:b/>
          <w:sz w:val="24"/>
          <w:szCs w:val="24"/>
        </w:rPr>
        <w:t xml:space="preserve"> </w:t>
      </w:r>
      <w:r w:rsidRPr="0086440B">
        <w:rPr>
          <w:b/>
          <w:sz w:val="24"/>
          <w:szCs w:val="24"/>
        </w:rPr>
        <w:t xml:space="preserve">o godz. </w:t>
      </w:r>
      <w:r>
        <w:rPr>
          <w:b/>
          <w:sz w:val="24"/>
          <w:szCs w:val="24"/>
        </w:rPr>
        <w:t>09</w:t>
      </w:r>
      <w:r w:rsidRPr="0086440B">
        <w:rPr>
          <w:b/>
          <w:sz w:val="24"/>
          <w:szCs w:val="24"/>
        </w:rPr>
        <w:t>:</w:t>
      </w:r>
      <w:r w:rsidR="00B8388C">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lastRenderedPageBreak/>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9039C2" w:rsidRDefault="009039C2" w:rsidP="009039C2">
      <w:pPr>
        <w:jc w:val="both"/>
        <w:rPr>
          <w:sz w:val="24"/>
          <w:szCs w:val="24"/>
        </w:rPr>
      </w:pPr>
      <w:r w:rsidRPr="000C1EE3">
        <w:rPr>
          <w:sz w:val="24"/>
          <w:szCs w:val="24"/>
        </w:rPr>
        <w:t>13.1.</w:t>
      </w:r>
      <w:r w:rsidRPr="000C1EE3">
        <w:rPr>
          <w:sz w:val="24"/>
          <w:szCs w:val="24"/>
        </w:rPr>
        <w:tab/>
        <w:t xml:space="preserve">Cenę oferty Wykonawca </w:t>
      </w:r>
      <w:r>
        <w:rPr>
          <w:sz w:val="24"/>
          <w:szCs w:val="24"/>
        </w:rPr>
        <w:t xml:space="preserve">podaje </w:t>
      </w:r>
      <w:r w:rsidRPr="000C1EE3">
        <w:rPr>
          <w:sz w:val="24"/>
          <w:szCs w:val="24"/>
        </w:rPr>
        <w:t xml:space="preserve">w „Formularzu Oferty” stanowiącym załącznik nr 1 </w:t>
      </w:r>
      <w:r>
        <w:rPr>
          <w:sz w:val="24"/>
          <w:szCs w:val="24"/>
        </w:rPr>
        <w:tab/>
      </w:r>
      <w:r w:rsidRPr="000C1EE3">
        <w:rPr>
          <w:sz w:val="24"/>
          <w:szCs w:val="24"/>
        </w:rPr>
        <w:t xml:space="preserve">do </w:t>
      </w:r>
      <w:r>
        <w:rPr>
          <w:sz w:val="24"/>
          <w:szCs w:val="24"/>
        </w:rPr>
        <w:t>SIWZ.</w:t>
      </w:r>
    </w:p>
    <w:p w:rsidR="009039C2" w:rsidRPr="000C1EE3" w:rsidRDefault="009039C2" w:rsidP="009039C2">
      <w:pPr>
        <w:jc w:val="both"/>
        <w:rPr>
          <w:sz w:val="24"/>
          <w:szCs w:val="24"/>
        </w:rPr>
      </w:pPr>
    </w:p>
    <w:p w:rsidR="009039C2" w:rsidRDefault="009039C2" w:rsidP="009039C2">
      <w:pPr>
        <w:jc w:val="both"/>
        <w:rPr>
          <w:sz w:val="24"/>
          <w:szCs w:val="24"/>
        </w:rPr>
      </w:pPr>
      <w:r>
        <w:rPr>
          <w:sz w:val="24"/>
          <w:szCs w:val="24"/>
        </w:rPr>
        <w:t>13.2.</w:t>
      </w:r>
      <w:r>
        <w:rPr>
          <w:sz w:val="24"/>
          <w:szCs w:val="24"/>
        </w:rPr>
        <w:tab/>
        <w:t xml:space="preserve">Cenę oferty należy wyliczyć poprzez wypełnienie tabeli zawartej w „Formularzu </w:t>
      </w:r>
      <w:r>
        <w:rPr>
          <w:sz w:val="24"/>
          <w:szCs w:val="24"/>
        </w:rPr>
        <w:tab/>
        <w:t xml:space="preserve">Oferty” na podstawie cen paliw brutto obowiązujących w dniu ogłoszenia niniejszego </w:t>
      </w:r>
      <w:r>
        <w:rPr>
          <w:sz w:val="24"/>
          <w:szCs w:val="24"/>
        </w:rPr>
        <w:tab/>
        <w:t xml:space="preserve">zamówienia opublikowanego w BZP na stacji paliw Wykonawcy, w których </w:t>
      </w:r>
      <w:r>
        <w:rPr>
          <w:sz w:val="24"/>
          <w:szCs w:val="24"/>
        </w:rPr>
        <w:tab/>
        <w:t xml:space="preserve">dokonywać się będzie tankowanie </w:t>
      </w:r>
      <w:r>
        <w:rPr>
          <w:sz w:val="24"/>
          <w:szCs w:val="24"/>
        </w:rPr>
        <w:tab/>
        <w:t xml:space="preserve">paliwa, z uwzględnieniem oferowanego przez </w:t>
      </w:r>
      <w:r>
        <w:rPr>
          <w:sz w:val="24"/>
          <w:szCs w:val="24"/>
        </w:rPr>
        <w:tab/>
        <w:t>Wykonawcę rabatu.</w:t>
      </w:r>
    </w:p>
    <w:p w:rsidR="009039C2" w:rsidRDefault="009039C2" w:rsidP="009039C2">
      <w:pPr>
        <w:jc w:val="both"/>
        <w:rPr>
          <w:sz w:val="24"/>
          <w:szCs w:val="24"/>
        </w:rPr>
      </w:pPr>
    </w:p>
    <w:p w:rsidR="009039C2" w:rsidRDefault="009039C2" w:rsidP="009039C2">
      <w:pPr>
        <w:jc w:val="both"/>
        <w:rPr>
          <w:sz w:val="24"/>
          <w:szCs w:val="24"/>
        </w:rPr>
      </w:pPr>
      <w:r>
        <w:rPr>
          <w:sz w:val="24"/>
          <w:szCs w:val="24"/>
        </w:rPr>
        <w:t>13.3.</w:t>
      </w:r>
      <w:r>
        <w:rPr>
          <w:sz w:val="24"/>
          <w:szCs w:val="24"/>
        </w:rPr>
        <w:tab/>
      </w:r>
      <w:r w:rsidRPr="00AE1235">
        <w:rPr>
          <w:sz w:val="24"/>
          <w:szCs w:val="24"/>
        </w:rPr>
        <w:t xml:space="preserve">Cena określona w ofercie będzie stanowiła jedynie podstawę oceny ofert i wyboru </w:t>
      </w:r>
      <w:r>
        <w:rPr>
          <w:sz w:val="24"/>
          <w:szCs w:val="24"/>
        </w:rPr>
        <w:tab/>
      </w:r>
      <w:r w:rsidRPr="00AE1235">
        <w:rPr>
          <w:sz w:val="24"/>
          <w:szCs w:val="24"/>
        </w:rPr>
        <w:t>oferty najkorzystniejszej.</w:t>
      </w:r>
      <w:r>
        <w:rPr>
          <w:sz w:val="24"/>
          <w:szCs w:val="24"/>
        </w:rPr>
        <w:t xml:space="preserve"> </w:t>
      </w:r>
      <w:r w:rsidRPr="002A7D1B">
        <w:rPr>
          <w:sz w:val="24"/>
          <w:szCs w:val="24"/>
        </w:rPr>
        <w:t xml:space="preserve">Cena jaką zamawiający zapłaci każdorazowo za pobrane </w:t>
      </w:r>
      <w:r>
        <w:rPr>
          <w:sz w:val="24"/>
          <w:szCs w:val="24"/>
        </w:rPr>
        <w:tab/>
      </w:r>
      <w:r w:rsidRPr="002A7D1B">
        <w:rPr>
          <w:sz w:val="24"/>
          <w:szCs w:val="24"/>
        </w:rPr>
        <w:t xml:space="preserve">paliwo wynikać będzie z ilości faktycznych pobrań oraz ceny obowiązującej na danej </w:t>
      </w:r>
      <w:r>
        <w:rPr>
          <w:sz w:val="24"/>
          <w:szCs w:val="24"/>
        </w:rPr>
        <w:tab/>
      </w:r>
      <w:r w:rsidRPr="002A7D1B">
        <w:rPr>
          <w:sz w:val="24"/>
          <w:szCs w:val="24"/>
        </w:rPr>
        <w:t xml:space="preserve">stacji w dniu pobrania pomniejszonej o zaoferowany </w:t>
      </w:r>
      <w:r>
        <w:rPr>
          <w:sz w:val="24"/>
          <w:szCs w:val="24"/>
        </w:rPr>
        <w:t xml:space="preserve">rabat, który będzie niezmienny </w:t>
      </w:r>
      <w:r>
        <w:rPr>
          <w:sz w:val="24"/>
          <w:szCs w:val="24"/>
        </w:rPr>
        <w:tab/>
        <w:t>podczas trwania umowy.</w:t>
      </w:r>
    </w:p>
    <w:p w:rsidR="009039C2" w:rsidRPr="002A7D1B" w:rsidRDefault="009039C2" w:rsidP="009039C2">
      <w:pPr>
        <w:jc w:val="both"/>
        <w:rPr>
          <w:sz w:val="24"/>
          <w:szCs w:val="24"/>
        </w:rPr>
      </w:pPr>
    </w:p>
    <w:p w:rsidR="009039C2" w:rsidRPr="00AE1235" w:rsidRDefault="009039C2" w:rsidP="009039C2">
      <w:pPr>
        <w:jc w:val="both"/>
        <w:rPr>
          <w:sz w:val="24"/>
          <w:szCs w:val="24"/>
        </w:rPr>
      </w:pPr>
      <w:r>
        <w:rPr>
          <w:sz w:val="24"/>
          <w:szCs w:val="24"/>
        </w:rPr>
        <w:t xml:space="preserve"> 13.4.   </w:t>
      </w:r>
      <w:r w:rsidRPr="00AE1235">
        <w:rPr>
          <w:sz w:val="24"/>
          <w:szCs w:val="24"/>
        </w:rPr>
        <w:t xml:space="preserve">Cena oferty musi zawierać wszelkie koszty niezbędne do zrealizowania zamówienia, </w:t>
      </w:r>
      <w:r>
        <w:rPr>
          <w:sz w:val="24"/>
          <w:szCs w:val="24"/>
        </w:rPr>
        <w:tab/>
      </w:r>
      <w:r w:rsidRPr="00AE1235">
        <w:rPr>
          <w:sz w:val="24"/>
          <w:szCs w:val="24"/>
        </w:rPr>
        <w:t>w tym wszystkie wymagane przepisami prawa podatki i opłaty.</w:t>
      </w:r>
    </w:p>
    <w:p w:rsidR="009039C2" w:rsidRDefault="009039C2" w:rsidP="009039C2">
      <w:pPr>
        <w:jc w:val="both"/>
        <w:rPr>
          <w:sz w:val="24"/>
          <w:szCs w:val="24"/>
        </w:rPr>
      </w:pPr>
    </w:p>
    <w:p w:rsidR="009039C2" w:rsidRPr="000C1EE3" w:rsidRDefault="009039C2" w:rsidP="009039C2">
      <w:pPr>
        <w:jc w:val="both"/>
        <w:rPr>
          <w:sz w:val="24"/>
          <w:szCs w:val="24"/>
        </w:rPr>
      </w:pPr>
      <w:r w:rsidRPr="000C1EE3">
        <w:rPr>
          <w:sz w:val="24"/>
          <w:szCs w:val="24"/>
        </w:rPr>
        <w:t>13.</w:t>
      </w:r>
      <w:r>
        <w:rPr>
          <w:sz w:val="24"/>
          <w:szCs w:val="24"/>
        </w:rPr>
        <w:t>5</w:t>
      </w:r>
      <w:r w:rsidRPr="000C1EE3">
        <w:rPr>
          <w:sz w:val="24"/>
          <w:szCs w:val="24"/>
        </w:rPr>
        <w:t>.</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w:t>
      </w:r>
      <w:r w:rsidR="005F1F3A">
        <w:rPr>
          <w:sz w:val="24"/>
          <w:szCs w:val="24"/>
        </w:rPr>
        <w:t xml:space="preserve">, </w:t>
      </w:r>
      <w:r w:rsidRPr="000C1EE3">
        <w:rPr>
          <w:sz w:val="24"/>
          <w:szCs w:val="24"/>
        </w:rPr>
        <w:t>z odpowiednim zaokrągleniem  w dół lub w górę w  następujący sposób:</w:t>
      </w:r>
    </w:p>
    <w:p w:rsidR="009039C2" w:rsidRPr="000C1EE3" w:rsidRDefault="009039C2" w:rsidP="009039C2">
      <w:pPr>
        <w:jc w:val="both"/>
        <w:rPr>
          <w:sz w:val="24"/>
          <w:szCs w:val="24"/>
        </w:rPr>
      </w:pPr>
      <w:r w:rsidRPr="000C1EE3">
        <w:rPr>
          <w:sz w:val="24"/>
          <w:szCs w:val="24"/>
        </w:rPr>
        <w:tab/>
        <w:t>- w dół – jeżeli kolejna cyfra jest mniejsza od 5,</w:t>
      </w:r>
    </w:p>
    <w:p w:rsidR="009039C2" w:rsidRDefault="009039C2" w:rsidP="009039C2">
      <w:pPr>
        <w:jc w:val="both"/>
        <w:rPr>
          <w:sz w:val="24"/>
          <w:szCs w:val="24"/>
        </w:rPr>
      </w:pPr>
      <w:r w:rsidRPr="000C1EE3">
        <w:rPr>
          <w:sz w:val="24"/>
          <w:szCs w:val="24"/>
        </w:rPr>
        <w:tab/>
        <w:t>- w górę - jeżeli kolejna cyfra jest większa od 5 lub równa 5.</w:t>
      </w:r>
    </w:p>
    <w:p w:rsidR="009039C2" w:rsidRDefault="009039C2" w:rsidP="009039C2">
      <w:pPr>
        <w:jc w:val="both"/>
        <w:rPr>
          <w:sz w:val="24"/>
          <w:szCs w:val="24"/>
        </w:rPr>
      </w:pPr>
    </w:p>
    <w:p w:rsidR="009039C2" w:rsidRPr="000C1EE3" w:rsidRDefault="009039C2" w:rsidP="009039C2">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039C2" w:rsidRDefault="009039C2" w:rsidP="009039C2">
      <w:pPr>
        <w:ind w:left="284" w:hanging="284"/>
        <w:jc w:val="both"/>
        <w:rPr>
          <w:sz w:val="24"/>
          <w:szCs w:val="24"/>
        </w:rPr>
      </w:pPr>
    </w:p>
    <w:p w:rsidR="009039C2" w:rsidRPr="000C1EE3" w:rsidRDefault="009039C2" w:rsidP="009039C2">
      <w:pPr>
        <w:ind w:left="284" w:hanging="284"/>
        <w:jc w:val="both"/>
        <w:rPr>
          <w:sz w:val="24"/>
          <w:szCs w:val="24"/>
        </w:rPr>
      </w:pPr>
      <w:r>
        <w:rPr>
          <w:sz w:val="24"/>
          <w:szCs w:val="24"/>
        </w:rPr>
        <w:t xml:space="preserve">13.7.   </w:t>
      </w:r>
      <w:r w:rsidRPr="000C1EE3">
        <w:rPr>
          <w:sz w:val="24"/>
          <w:szCs w:val="24"/>
        </w:rPr>
        <w:t>Jeżeli Zamawiającemu zostanie złożona oferta, której wybór prowadziłby do powstania</w:t>
      </w:r>
    </w:p>
    <w:p w:rsidR="009039C2" w:rsidRPr="000C1EE3" w:rsidRDefault="009039C2" w:rsidP="009039C2">
      <w:pPr>
        <w:ind w:left="284" w:hanging="284"/>
        <w:jc w:val="both"/>
        <w:rPr>
          <w:sz w:val="24"/>
          <w:szCs w:val="24"/>
        </w:rPr>
      </w:pPr>
      <w:r>
        <w:rPr>
          <w:sz w:val="24"/>
          <w:szCs w:val="24"/>
        </w:rPr>
        <w:tab/>
      </w:r>
      <w:r>
        <w:rPr>
          <w:sz w:val="24"/>
          <w:szCs w:val="24"/>
        </w:rPr>
        <w:tab/>
      </w:r>
      <w:r w:rsidRPr="000C1EE3">
        <w:rPr>
          <w:sz w:val="24"/>
          <w:szCs w:val="24"/>
        </w:rPr>
        <w:t>obowiązku podatkowego Zamawiającego zgodnie z przepisami o podatku od towarów</w:t>
      </w:r>
    </w:p>
    <w:p w:rsidR="009039C2" w:rsidRDefault="009039C2" w:rsidP="009039C2">
      <w:pPr>
        <w:ind w:left="284" w:hanging="284"/>
        <w:jc w:val="both"/>
        <w:rPr>
          <w:sz w:val="24"/>
          <w:szCs w:val="24"/>
        </w:rPr>
      </w:pPr>
      <w:r>
        <w:rPr>
          <w:sz w:val="24"/>
          <w:szCs w:val="24"/>
        </w:rPr>
        <w:tab/>
      </w:r>
      <w:r>
        <w:rPr>
          <w:sz w:val="24"/>
          <w:szCs w:val="24"/>
        </w:rPr>
        <w:tab/>
      </w:r>
      <w:r w:rsidRPr="000C1EE3">
        <w:rPr>
          <w:sz w:val="24"/>
          <w:szCs w:val="24"/>
        </w:rPr>
        <w:t xml:space="preserve">i usług w zakresie dotyczącym wewnątrzwspółnotowego nabycia towarów, </w:t>
      </w:r>
      <w:r>
        <w:rPr>
          <w:sz w:val="24"/>
          <w:szCs w:val="24"/>
        </w:rPr>
        <w:tab/>
      </w:r>
      <w:r w:rsidRPr="000C1EE3">
        <w:rPr>
          <w:sz w:val="24"/>
          <w:szCs w:val="24"/>
        </w:rPr>
        <w:t>Zamawiający</w:t>
      </w:r>
      <w:r>
        <w:rPr>
          <w:sz w:val="24"/>
          <w:szCs w:val="24"/>
        </w:rPr>
        <w:t xml:space="preserve"> </w:t>
      </w:r>
      <w:r w:rsidRPr="000C1EE3">
        <w:rPr>
          <w:sz w:val="24"/>
          <w:szCs w:val="24"/>
        </w:rPr>
        <w:t xml:space="preserve">w celu oceny takiej oferty doliczy do przedstawionej w niej ceny </w:t>
      </w:r>
      <w:r>
        <w:rPr>
          <w:sz w:val="24"/>
          <w:szCs w:val="24"/>
        </w:rPr>
        <w:tab/>
      </w:r>
      <w:r w:rsidRPr="000C1EE3">
        <w:rPr>
          <w:sz w:val="24"/>
          <w:szCs w:val="24"/>
        </w:rPr>
        <w:t>podatek od towarów</w:t>
      </w:r>
      <w:r>
        <w:rPr>
          <w:sz w:val="24"/>
          <w:szCs w:val="24"/>
        </w:rPr>
        <w:t xml:space="preserve"> </w:t>
      </w:r>
      <w:r w:rsidRPr="000C1EE3">
        <w:rPr>
          <w:sz w:val="24"/>
          <w:szCs w:val="24"/>
        </w:rPr>
        <w:t xml:space="preserve">i usług, który miałby obowiązek wpłacić zgodnie </w:t>
      </w:r>
      <w:r>
        <w:rPr>
          <w:sz w:val="24"/>
          <w:szCs w:val="24"/>
        </w:rPr>
        <w:t xml:space="preserve">                                      </w:t>
      </w:r>
      <w:r>
        <w:rPr>
          <w:sz w:val="24"/>
          <w:szCs w:val="24"/>
        </w:rPr>
        <w:tab/>
      </w:r>
      <w:r w:rsidRPr="000C1EE3">
        <w:rPr>
          <w:sz w:val="24"/>
          <w:szCs w:val="24"/>
        </w:rPr>
        <w:t>z obowiązującymi przepisami.</w:t>
      </w:r>
    </w:p>
    <w:p w:rsidR="00E752FD" w:rsidRDefault="00E752FD" w:rsidP="00E752FD">
      <w:pPr>
        <w:jc w:val="both"/>
        <w:rPr>
          <w:sz w:val="24"/>
          <w:szCs w:val="24"/>
        </w:rPr>
      </w:pPr>
      <w:r>
        <w:rPr>
          <w:sz w:val="24"/>
          <w:szCs w:val="24"/>
        </w:rPr>
        <w:tab/>
      </w:r>
    </w:p>
    <w:p w:rsidR="009010E7" w:rsidRPr="0086440B" w:rsidRDefault="009010E7" w:rsidP="00B1149D">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lastRenderedPageBreak/>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A41E2" w:rsidRDefault="000E7AAC" w:rsidP="000E7AAC">
      <w:pPr>
        <w:ind w:left="705" w:hanging="705"/>
        <w:jc w:val="both"/>
        <w:rPr>
          <w:sz w:val="24"/>
          <w:szCs w:val="24"/>
        </w:rPr>
      </w:pPr>
      <w:r>
        <w:rPr>
          <w:b/>
          <w:sz w:val="24"/>
          <w:szCs w:val="24"/>
        </w:rPr>
        <w:t>16.1.</w:t>
      </w:r>
      <w:r w:rsidR="005B4B3E">
        <w:rPr>
          <w:b/>
          <w:sz w:val="24"/>
          <w:szCs w:val="24"/>
        </w:rPr>
        <w:tab/>
      </w:r>
      <w:r>
        <w:rPr>
          <w:sz w:val="24"/>
          <w:szCs w:val="24"/>
        </w:rPr>
        <w:t xml:space="preserve">Zamawiający </w:t>
      </w:r>
      <w:r w:rsidR="007A41E2">
        <w:rPr>
          <w:sz w:val="24"/>
          <w:szCs w:val="24"/>
        </w:rPr>
        <w:t xml:space="preserve">nie będzie </w:t>
      </w:r>
      <w:r>
        <w:rPr>
          <w:sz w:val="24"/>
          <w:szCs w:val="24"/>
        </w:rPr>
        <w:t>żądać wniesienia zabezpieczenia należytego wykonania umowy</w:t>
      </w:r>
      <w:r w:rsidR="007A41E2">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9039C2" w:rsidRDefault="009039C2" w:rsidP="009039C2">
      <w:pPr>
        <w:ind w:left="705"/>
        <w:jc w:val="both"/>
        <w:rPr>
          <w:sz w:val="24"/>
          <w:szCs w:val="24"/>
        </w:rPr>
      </w:pP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załącznik nr 4 do SIWZ.</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lastRenderedPageBreak/>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BD57EF" w:rsidRPr="003416FF">
        <w:rPr>
          <w:sz w:val="24"/>
          <w:szCs w:val="24"/>
        </w:rPr>
        <w:t>(tj. Dz. U. z 2013 r., poz. 907</w:t>
      </w:r>
      <w:r w:rsidR="009E0365">
        <w:rPr>
          <w:sz w:val="24"/>
          <w:szCs w:val="24"/>
        </w:rPr>
        <w:t>ze zm.</w:t>
      </w:r>
      <w:r w:rsidR="00BD57EF" w:rsidRPr="003416FF">
        <w:rPr>
          <w:sz w:val="24"/>
          <w:szCs w:val="24"/>
        </w:rPr>
        <w:t>)</w:t>
      </w:r>
      <w:r>
        <w:rPr>
          <w:sz w:val="24"/>
          <w:szCs w:val="24"/>
        </w:rPr>
        <w:t xml:space="preserve">, przepisy wykonawcze do tej ustawy oraz przepisy </w:t>
      </w:r>
      <w:r w:rsidRPr="0086440B">
        <w:rPr>
          <w:sz w:val="24"/>
          <w:szCs w:val="24"/>
        </w:rPr>
        <w:t xml:space="preserve"> ustawy</w:t>
      </w:r>
      <w:r w:rsidR="00BD57EF">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224CD0" w:rsidRDefault="00224CD0" w:rsidP="005B4B3E">
      <w:pPr>
        <w:rPr>
          <w:b/>
          <w:sz w:val="24"/>
          <w:szCs w:val="24"/>
          <w:u w:val="single"/>
        </w:rPr>
      </w:pPr>
    </w:p>
    <w:p w:rsidR="009039C2" w:rsidRDefault="009039C2" w:rsidP="005B4B3E">
      <w:pPr>
        <w:rPr>
          <w:b/>
          <w:sz w:val="24"/>
          <w:szCs w:val="24"/>
          <w:u w:val="single"/>
        </w:rPr>
      </w:pPr>
    </w:p>
    <w:p w:rsidR="009039C2" w:rsidRDefault="009039C2" w:rsidP="009039C2">
      <w:pPr>
        <w:rPr>
          <w:b/>
          <w:sz w:val="24"/>
          <w:szCs w:val="24"/>
          <w:u w:val="single"/>
        </w:rPr>
      </w:pPr>
      <w:r w:rsidRPr="00E043E5">
        <w:rPr>
          <w:b/>
          <w:sz w:val="24"/>
          <w:szCs w:val="24"/>
          <w:u w:val="single"/>
        </w:rPr>
        <w:t>Załączniki do SIWZ</w:t>
      </w:r>
    </w:p>
    <w:p w:rsidR="009039C2" w:rsidRDefault="009039C2" w:rsidP="009039C2">
      <w:pPr>
        <w:pStyle w:val="Tekstpodstawowy"/>
        <w:ind w:left="709" w:hanging="709"/>
        <w:rPr>
          <w:b w:val="0"/>
          <w:i w:val="0"/>
          <w:szCs w:val="24"/>
        </w:rPr>
      </w:pPr>
      <w:r>
        <w:rPr>
          <w:b w:val="0"/>
          <w:i w:val="0"/>
          <w:szCs w:val="24"/>
        </w:rPr>
        <w:t>Załącznik nr 1 -  Formularz Oferty</w:t>
      </w:r>
    </w:p>
    <w:p w:rsidR="009039C2" w:rsidRDefault="009039C2" w:rsidP="009039C2">
      <w:pPr>
        <w:pStyle w:val="Tekstpodstawowy"/>
        <w:ind w:hanging="709"/>
        <w:rPr>
          <w:b w:val="0"/>
          <w:i w:val="0"/>
          <w:szCs w:val="24"/>
        </w:rPr>
      </w:pPr>
      <w:r>
        <w:rPr>
          <w:b w:val="0"/>
          <w:i w:val="0"/>
          <w:szCs w:val="24"/>
        </w:rPr>
        <w:tab/>
        <w:t xml:space="preserve">Załącznik nr 2 -  Oświadczenie Wykonawcy o spełnianiu warunków udziału </w:t>
      </w:r>
      <w:r>
        <w:rPr>
          <w:b w:val="0"/>
          <w:i w:val="0"/>
          <w:szCs w:val="24"/>
        </w:rPr>
        <w:tab/>
      </w:r>
      <w:r>
        <w:rPr>
          <w:b w:val="0"/>
          <w:i w:val="0"/>
          <w:szCs w:val="24"/>
        </w:rPr>
        <w:tab/>
      </w:r>
      <w:r>
        <w:rPr>
          <w:b w:val="0"/>
          <w:i w:val="0"/>
          <w:szCs w:val="24"/>
        </w:rPr>
        <w:tab/>
        <w:t xml:space="preserve">                w postępowaniu</w:t>
      </w:r>
    </w:p>
    <w:p w:rsidR="009039C2" w:rsidRDefault="009039C2" w:rsidP="009039C2">
      <w:pPr>
        <w:pStyle w:val="Tekstpodstawowy"/>
        <w:ind w:hanging="709"/>
        <w:rPr>
          <w:b w:val="0"/>
          <w:i w:val="0"/>
          <w:szCs w:val="24"/>
        </w:rPr>
      </w:pPr>
      <w:r>
        <w:rPr>
          <w:b w:val="0"/>
          <w:i w:val="0"/>
          <w:szCs w:val="24"/>
        </w:rPr>
        <w:tab/>
        <w:t>Załącznik nr 3 - Oświadczenie Wykonawcy o braku podstaw do wykluczenia</w:t>
      </w:r>
    </w:p>
    <w:p w:rsidR="009039C2" w:rsidRDefault="009039C2" w:rsidP="009039C2">
      <w:pPr>
        <w:pStyle w:val="Tekstpodstawowy"/>
        <w:ind w:hanging="709"/>
        <w:rPr>
          <w:b w:val="0"/>
          <w:i w:val="0"/>
          <w:szCs w:val="24"/>
        </w:rPr>
      </w:pPr>
      <w:r>
        <w:rPr>
          <w:b w:val="0"/>
          <w:i w:val="0"/>
          <w:szCs w:val="24"/>
        </w:rPr>
        <w:t xml:space="preserve">            Załącznik nr 4 -  </w:t>
      </w:r>
      <w:r w:rsidRPr="00370562">
        <w:rPr>
          <w:b w:val="0"/>
          <w:i w:val="0"/>
          <w:szCs w:val="24"/>
        </w:rPr>
        <w:t>Projekt umowy</w:t>
      </w:r>
      <w:r>
        <w:rPr>
          <w:b w:val="0"/>
          <w:i w:val="0"/>
          <w:szCs w:val="24"/>
        </w:rPr>
        <w:tab/>
      </w:r>
      <w:r>
        <w:rPr>
          <w:b w:val="0"/>
          <w:i w:val="0"/>
          <w:szCs w:val="24"/>
        </w:rPr>
        <w:tab/>
      </w:r>
      <w:r>
        <w:rPr>
          <w:b w:val="0"/>
          <w:i w:val="0"/>
          <w:szCs w:val="24"/>
        </w:rPr>
        <w:tab/>
      </w:r>
      <w:r>
        <w:rPr>
          <w:b w:val="0"/>
          <w:i w:val="0"/>
          <w:szCs w:val="24"/>
        </w:rPr>
        <w:tab/>
      </w:r>
      <w:r>
        <w:rPr>
          <w:b w:val="0"/>
          <w:i w:val="0"/>
          <w:szCs w:val="24"/>
        </w:rPr>
        <w:tab/>
        <w:t xml:space="preserve">        </w:t>
      </w:r>
    </w:p>
    <w:p w:rsidR="00B62D98" w:rsidRDefault="009039C2" w:rsidP="009039C2">
      <w:pPr>
        <w:pStyle w:val="Tekstpodstawowy"/>
        <w:ind w:hanging="709"/>
        <w:rPr>
          <w:b w:val="0"/>
          <w:i w:val="0"/>
          <w:szCs w:val="24"/>
        </w:rPr>
      </w:pPr>
      <w:r>
        <w:rPr>
          <w:b w:val="0"/>
          <w:i w:val="0"/>
          <w:szCs w:val="24"/>
        </w:rPr>
        <w:tab/>
      </w:r>
      <w:r w:rsidR="00B62D98">
        <w:rPr>
          <w:b w:val="0"/>
          <w:i w:val="0"/>
          <w:szCs w:val="24"/>
        </w:rPr>
        <w:t xml:space="preserve">Załącznik nr </w:t>
      </w:r>
      <w:r>
        <w:rPr>
          <w:b w:val="0"/>
          <w:i w:val="0"/>
          <w:szCs w:val="24"/>
        </w:rPr>
        <w:t>5</w:t>
      </w:r>
      <w:r w:rsidR="00D359EE">
        <w:rPr>
          <w:b w:val="0"/>
          <w:i w:val="0"/>
          <w:szCs w:val="24"/>
        </w:rPr>
        <w:t xml:space="preserve"> -  </w:t>
      </w:r>
      <w:r w:rsidR="00B62D98">
        <w:rPr>
          <w:b w:val="0"/>
          <w:i w:val="0"/>
          <w:szCs w:val="24"/>
        </w:rPr>
        <w:t xml:space="preserve"> Informacja </w:t>
      </w:r>
      <w:r w:rsidR="00604B5D">
        <w:rPr>
          <w:b w:val="0"/>
          <w:i w:val="0"/>
          <w:szCs w:val="24"/>
        </w:rPr>
        <w:t xml:space="preserve">dot. </w:t>
      </w:r>
      <w:r w:rsidR="00B62D98">
        <w:rPr>
          <w:b w:val="0"/>
          <w:i w:val="0"/>
          <w:szCs w:val="24"/>
        </w:rPr>
        <w:t>przynależności do grupy kapitałowej</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670" w:rsidRDefault="00E41670" w:rsidP="001C25C9">
      <w:r>
        <w:separator/>
      </w:r>
    </w:p>
  </w:endnote>
  <w:endnote w:type="continuationSeparator" w:id="1">
    <w:p w:rsidR="00E41670" w:rsidRDefault="00E41670"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670" w:rsidRDefault="00E41670" w:rsidP="001C25C9">
      <w:r>
        <w:separator/>
      </w:r>
    </w:p>
  </w:footnote>
  <w:footnote w:type="continuationSeparator" w:id="1">
    <w:p w:rsidR="00E41670" w:rsidRDefault="00E41670"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276C6"/>
    <w:multiLevelType w:val="multilevel"/>
    <w:tmpl w:val="B52CE9F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4">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56E55511"/>
    <w:multiLevelType w:val="hybridMultilevel"/>
    <w:tmpl w:val="306AC286"/>
    <w:lvl w:ilvl="0" w:tplc="A23435BE">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nsid w:val="6BA435EE"/>
    <w:multiLevelType w:val="hybridMultilevel"/>
    <w:tmpl w:val="44168872"/>
    <w:lvl w:ilvl="0" w:tplc="11C2A7D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nsid w:val="7B3B62E6"/>
    <w:multiLevelType w:val="multilevel"/>
    <w:tmpl w:val="A260B23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9"/>
  </w:num>
  <w:num w:numId="8">
    <w:abstractNumId w:val="8"/>
  </w:num>
  <w:num w:numId="9">
    <w:abstractNumId w:val="7"/>
  </w:num>
  <w:num w:numId="10">
    <w:abstractNumId w:val="10"/>
  </w:num>
  <w:num w:numId="11">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0AB3"/>
    <w:rsid w:val="00002584"/>
    <w:rsid w:val="00004AEC"/>
    <w:rsid w:val="0000699F"/>
    <w:rsid w:val="00007FE4"/>
    <w:rsid w:val="0001083B"/>
    <w:rsid w:val="00013C34"/>
    <w:rsid w:val="000152F8"/>
    <w:rsid w:val="00020743"/>
    <w:rsid w:val="00032FBD"/>
    <w:rsid w:val="00041002"/>
    <w:rsid w:val="000454ED"/>
    <w:rsid w:val="00045D15"/>
    <w:rsid w:val="00046D35"/>
    <w:rsid w:val="000470D8"/>
    <w:rsid w:val="00050658"/>
    <w:rsid w:val="00051C0B"/>
    <w:rsid w:val="00052822"/>
    <w:rsid w:val="00054671"/>
    <w:rsid w:val="00055F41"/>
    <w:rsid w:val="0006088B"/>
    <w:rsid w:val="0006196C"/>
    <w:rsid w:val="0006314D"/>
    <w:rsid w:val="0006742B"/>
    <w:rsid w:val="000773B2"/>
    <w:rsid w:val="00085471"/>
    <w:rsid w:val="00086F14"/>
    <w:rsid w:val="0008784D"/>
    <w:rsid w:val="000A428B"/>
    <w:rsid w:val="000A58A3"/>
    <w:rsid w:val="000A6858"/>
    <w:rsid w:val="000A6D28"/>
    <w:rsid w:val="000B05EE"/>
    <w:rsid w:val="000B4895"/>
    <w:rsid w:val="000B553C"/>
    <w:rsid w:val="000B63FC"/>
    <w:rsid w:val="000C0B9D"/>
    <w:rsid w:val="000C1FCC"/>
    <w:rsid w:val="000C35A1"/>
    <w:rsid w:val="000C7393"/>
    <w:rsid w:val="000D0248"/>
    <w:rsid w:val="000D0962"/>
    <w:rsid w:val="000D4574"/>
    <w:rsid w:val="000D4EC9"/>
    <w:rsid w:val="000D5AAB"/>
    <w:rsid w:val="000D5E45"/>
    <w:rsid w:val="000D7426"/>
    <w:rsid w:val="000E064B"/>
    <w:rsid w:val="000E3520"/>
    <w:rsid w:val="000E7AAC"/>
    <w:rsid w:val="000E7AFF"/>
    <w:rsid w:val="000F1D27"/>
    <w:rsid w:val="000F2850"/>
    <w:rsid w:val="000F4717"/>
    <w:rsid w:val="001015B5"/>
    <w:rsid w:val="001023AC"/>
    <w:rsid w:val="001100FA"/>
    <w:rsid w:val="00112AB6"/>
    <w:rsid w:val="00115D40"/>
    <w:rsid w:val="0012003C"/>
    <w:rsid w:val="00120924"/>
    <w:rsid w:val="00122823"/>
    <w:rsid w:val="00140983"/>
    <w:rsid w:val="00141DE3"/>
    <w:rsid w:val="0014268A"/>
    <w:rsid w:val="00143AE5"/>
    <w:rsid w:val="00152F36"/>
    <w:rsid w:val="001533CD"/>
    <w:rsid w:val="00154651"/>
    <w:rsid w:val="00155AA6"/>
    <w:rsid w:val="001615A5"/>
    <w:rsid w:val="00165A37"/>
    <w:rsid w:val="001707F6"/>
    <w:rsid w:val="001740D7"/>
    <w:rsid w:val="00175203"/>
    <w:rsid w:val="00186CF0"/>
    <w:rsid w:val="00191BBB"/>
    <w:rsid w:val="001A05B0"/>
    <w:rsid w:val="001B071F"/>
    <w:rsid w:val="001B2B1E"/>
    <w:rsid w:val="001B4DEE"/>
    <w:rsid w:val="001B6018"/>
    <w:rsid w:val="001B6BF8"/>
    <w:rsid w:val="001B792E"/>
    <w:rsid w:val="001C0885"/>
    <w:rsid w:val="001C25C9"/>
    <w:rsid w:val="001C6CDF"/>
    <w:rsid w:val="001D0D4C"/>
    <w:rsid w:val="001D1EE5"/>
    <w:rsid w:val="001D237E"/>
    <w:rsid w:val="001D5EF6"/>
    <w:rsid w:val="001E00A4"/>
    <w:rsid w:val="001E0C9A"/>
    <w:rsid w:val="001E2BB3"/>
    <w:rsid w:val="001E41DD"/>
    <w:rsid w:val="001E5D78"/>
    <w:rsid w:val="001F19E6"/>
    <w:rsid w:val="00202D6C"/>
    <w:rsid w:val="002135D2"/>
    <w:rsid w:val="002156C5"/>
    <w:rsid w:val="00220D3A"/>
    <w:rsid w:val="00222019"/>
    <w:rsid w:val="0022373A"/>
    <w:rsid w:val="00224CD0"/>
    <w:rsid w:val="00225867"/>
    <w:rsid w:val="00227054"/>
    <w:rsid w:val="002273FB"/>
    <w:rsid w:val="00232D9C"/>
    <w:rsid w:val="0023367C"/>
    <w:rsid w:val="00234105"/>
    <w:rsid w:val="00234347"/>
    <w:rsid w:val="00237357"/>
    <w:rsid w:val="002450F1"/>
    <w:rsid w:val="002476BD"/>
    <w:rsid w:val="00253997"/>
    <w:rsid w:val="00253FD6"/>
    <w:rsid w:val="00262CC2"/>
    <w:rsid w:val="00265437"/>
    <w:rsid w:val="00270F08"/>
    <w:rsid w:val="00274A5F"/>
    <w:rsid w:val="00277559"/>
    <w:rsid w:val="00283CD8"/>
    <w:rsid w:val="00284C61"/>
    <w:rsid w:val="00284D56"/>
    <w:rsid w:val="00286612"/>
    <w:rsid w:val="00290733"/>
    <w:rsid w:val="002924C4"/>
    <w:rsid w:val="00292936"/>
    <w:rsid w:val="002960BB"/>
    <w:rsid w:val="002978DA"/>
    <w:rsid w:val="00297B70"/>
    <w:rsid w:val="00297D5E"/>
    <w:rsid w:val="002B08F1"/>
    <w:rsid w:val="002B260B"/>
    <w:rsid w:val="002C073E"/>
    <w:rsid w:val="002C19E8"/>
    <w:rsid w:val="002C4898"/>
    <w:rsid w:val="002C5857"/>
    <w:rsid w:val="002C585C"/>
    <w:rsid w:val="002C6C3B"/>
    <w:rsid w:val="002D7978"/>
    <w:rsid w:val="002E447D"/>
    <w:rsid w:val="002E524F"/>
    <w:rsid w:val="002E5787"/>
    <w:rsid w:val="002F440C"/>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5618"/>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A529D"/>
    <w:rsid w:val="003B01E3"/>
    <w:rsid w:val="003B250C"/>
    <w:rsid w:val="003B2FC0"/>
    <w:rsid w:val="003B781D"/>
    <w:rsid w:val="003C1008"/>
    <w:rsid w:val="003C4401"/>
    <w:rsid w:val="003C5B22"/>
    <w:rsid w:val="003C66D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55D5"/>
    <w:rsid w:val="00426349"/>
    <w:rsid w:val="0042764A"/>
    <w:rsid w:val="00431C1F"/>
    <w:rsid w:val="00433508"/>
    <w:rsid w:val="004364B4"/>
    <w:rsid w:val="00436BD6"/>
    <w:rsid w:val="00445538"/>
    <w:rsid w:val="00446A23"/>
    <w:rsid w:val="0045058D"/>
    <w:rsid w:val="004525CC"/>
    <w:rsid w:val="00461453"/>
    <w:rsid w:val="00461809"/>
    <w:rsid w:val="00464313"/>
    <w:rsid w:val="00465B24"/>
    <w:rsid w:val="00475188"/>
    <w:rsid w:val="00493680"/>
    <w:rsid w:val="004971A0"/>
    <w:rsid w:val="004A0170"/>
    <w:rsid w:val="004C1EA9"/>
    <w:rsid w:val="004C43F0"/>
    <w:rsid w:val="004C4A89"/>
    <w:rsid w:val="004C5C44"/>
    <w:rsid w:val="004D0CB5"/>
    <w:rsid w:val="004D156D"/>
    <w:rsid w:val="004D2904"/>
    <w:rsid w:val="004D4517"/>
    <w:rsid w:val="004D47E5"/>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55C"/>
    <w:rsid w:val="00536C9A"/>
    <w:rsid w:val="00541E33"/>
    <w:rsid w:val="00545173"/>
    <w:rsid w:val="005459DA"/>
    <w:rsid w:val="005505F1"/>
    <w:rsid w:val="00551A70"/>
    <w:rsid w:val="00551B9B"/>
    <w:rsid w:val="00553D75"/>
    <w:rsid w:val="0055527B"/>
    <w:rsid w:val="00562168"/>
    <w:rsid w:val="0056555C"/>
    <w:rsid w:val="0057244F"/>
    <w:rsid w:val="00574C9B"/>
    <w:rsid w:val="00577C88"/>
    <w:rsid w:val="0058005B"/>
    <w:rsid w:val="0058301F"/>
    <w:rsid w:val="00583472"/>
    <w:rsid w:val="005866FE"/>
    <w:rsid w:val="00597B13"/>
    <w:rsid w:val="005A1586"/>
    <w:rsid w:val="005A3958"/>
    <w:rsid w:val="005A5C89"/>
    <w:rsid w:val="005A7F3A"/>
    <w:rsid w:val="005B29E6"/>
    <w:rsid w:val="005B2CED"/>
    <w:rsid w:val="005B30EA"/>
    <w:rsid w:val="005B4B3E"/>
    <w:rsid w:val="005C5B7F"/>
    <w:rsid w:val="005C6F08"/>
    <w:rsid w:val="005D6854"/>
    <w:rsid w:val="005E111F"/>
    <w:rsid w:val="005E31C3"/>
    <w:rsid w:val="005E54C9"/>
    <w:rsid w:val="005E5796"/>
    <w:rsid w:val="005E5C24"/>
    <w:rsid w:val="005E5C85"/>
    <w:rsid w:val="005E5E8A"/>
    <w:rsid w:val="005F1F3A"/>
    <w:rsid w:val="005F76E3"/>
    <w:rsid w:val="00600793"/>
    <w:rsid w:val="0060291F"/>
    <w:rsid w:val="00604B5D"/>
    <w:rsid w:val="006066F3"/>
    <w:rsid w:val="006129B9"/>
    <w:rsid w:val="0061773D"/>
    <w:rsid w:val="00624AFF"/>
    <w:rsid w:val="006251E9"/>
    <w:rsid w:val="00625975"/>
    <w:rsid w:val="006305E8"/>
    <w:rsid w:val="00643205"/>
    <w:rsid w:val="00644677"/>
    <w:rsid w:val="006467B0"/>
    <w:rsid w:val="006471DF"/>
    <w:rsid w:val="00647FFA"/>
    <w:rsid w:val="006519EF"/>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96741"/>
    <w:rsid w:val="006A3930"/>
    <w:rsid w:val="006A3B51"/>
    <w:rsid w:val="006A7A4F"/>
    <w:rsid w:val="006B1DC2"/>
    <w:rsid w:val="006B29F7"/>
    <w:rsid w:val="006B42DE"/>
    <w:rsid w:val="006B539C"/>
    <w:rsid w:val="006C2B07"/>
    <w:rsid w:val="006C4F28"/>
    <w:rsid w:val="006D4D8E"/>
    <w:rsid w:val="006D5F9D"/>
    <w:rsid w:val="006E4364"/>
    <w:rsid w:val="006E4E29"/>
    <w:rsid w:val="006E71AB"/>
    <w:rsid w:val="006F050D"/>
    <w:rsid w:val="006F07D1"/>
    <w:rsid w:val="006F4F45"/>
    <w:rsid w:val="007042C7"/>
    <w:rsid w:val="007064DC"/>
    <w:rsid w:val="0070678F"/>
    <w:rsid w:val="00711FC3"/>
    <w:rsid w:val="00712901"/>
    <w:rsid w:val="00717911"/>
    <w:rsid w:val="00720F8D"/>
    <w:rsid w:val="00721CDC"/>
    <w:rsid w:val="00723BB1"/>
    <w:rsid w:val="00724331"/>
    <w:rsid w:val="0072718D"/>
    <w:rsid w:val="00735809"/>
    <w:rsid w:val="007405FE"/>
    <w:rsid w:val="00742961"/>
    <w:rsid w:val="007458A7"/>
    <w:rsid w:val="00750433"/>
    <w:rsid w:val="00751E2C"/>
    <w:rsid w:val="007525E9"/>
    <w:rsid w:val="00756A57"/>
    <w:rsid w:val="00760B6A"/>
    <w:rsid w:val="00760F73"/>
    <w:rsid w:val="00765A31"/>
    <w:rsid w:val="00766833"/>
    <w:rsid w:val="00767619"/>
    <w:rsid w:val="00767B34"/>
    <w:rsid w:val="0077066F"/>
    <w:rsid w:val="0077344B"/>
    <w:rsid w:val="00773628"/>
    <w:rsid w:val="007773FC"/>
    <w:rsid w:val="00781A31"/>
    <w:rsid w:val="007842C6"/>
    <w:rsid w:val="007848AB"/>
    <w:rsid w:val="0078654E"/>
    <w:rsid w:val="007914A6"/>
    <w:rsid w:val="0079264C"/>
    <w:rsid w:val="007945F3"/>
    <w:rsid w:val="00795A58"/>
    <w:rsid w:val="007977A8"/>
    <w:rsid w:val="007A01E7"/>
    <w:rsid w:val="007A2EAA"/>
    <w:rsid w:val="007A41E2"/>
    <w:rsid w:val="007A4EF8"/>
    <w:rsid w:val="007A66C6"/>
    <w:rsid w:val="007A6E2B"/>
    <w:rsid w:val="007A7ECA"/>
    <w:rsid w:val="007B219B"/>
    <w:rsid w:val="007B5629"/>
    <w:rsid w:val="007C23EA"/>
    <w:rsid w:val="007D1A09"/>
    <w:rsid w:val="007D3D2E"/>
    <w:rsid w:val="007D52A3"/>
    <w:rsid w:val="007D5487"/>
    <w:rsid w:val="007D62B2"/>
    <w:rsid w:val="007E0ACE"/>
    <w:rsid w:val="007E166B"/>
    <w:rsid w:val="007E4FB9"/>
    <w:rsid w:val="007E6CF1"/>
    <w:rsid w:val="007F22C9"/>
    <w:rsid w:val="007F2783"/>
    <w:rsid w:val="008031E4"/>
    <w:rsid w:val="008063FD"/>
    <w:rsid w:val="00810372"/>
    <w:rsid w:val="00811819"/>
    <w:rsid w:val="00814A88"/>
    <w:rsid w:val="00820785"/>
    <w:rsid w:val="0082205C"/>
    <w:rsid w:val="008227CB"/>
    <w:rsid w:val="00822BDD"/>
    <w:rsid w:val="0082353C"/>
    <w:rsid w:val="0082585D"/>
    <w:rsid w:val="0082658F"/>
    <w:rsid w:val="0083384A"/>
    <w:rsid w:val="00833CC6"/>
    <w:rsid w:val="00845488"/>
    <w:rsid w:val="00846A48"/>
    <w:rsid w:val="00850DA1"/>
    <w:rsid w:val="00851029"/>
    <w:rsid w:val="00851924"/>
    <w:rsid w:val="0085315C"/>
    <w:rsid w:val="008540B3"/>
    <w:rsid w:val="008554CD"/>
    <w:rsid w:val="00862F03"/>
    <w:rsid w:val="00865B6F"/>
    <w:rsid w:val="00865D71"/>
    <w:rsid w:val="00870AB8"/>
    <w:rsid w:val="00871E44"/>
    <w:rsid w:val="00872C5D"/>
    <w:rsid w:val="00873836"/>
    <w:rsid w:val="0087579A"/>
    <w:rsid w:val="00876035"/>
    <w:rsid w:val="00876388"/>
    <w:rsid w:val="00876C41"/>
    <w:rsid w:val="00882C72"/>
    <w:rsid w:val="0088374C"/>
    <w:rsid w:val="00884672"/>
    <w:rsid w:val="00887EDD"/>
    <w:rsid w:val="008937E6"/>
    <w:rsid w:val="00896CBB"/>
    <w:rsid w:val="008A34B1"/>
    <w:rsid w:val="008A6222"/>
    <w:rsid w:val="008A6E59"/>
    <w:rsid w:val="008A7920"/>
    <w:rsid w:val="008B07E3"/>
    <w:rsid w:val="008B1E52"/>
    <w:rsid w:val="008B542F"/>
    <w:rsid w:val="008B571B"/>
    <w:rsid w:val="008C0049"/>
    <w:rsid w:val="008C03BD"/>
    <w:rsid w:val="008C03D4"/>
    <w:rsid w:val="008C2276"/>
    <w:rsid w:val="008C3038"/>
    <w:rsid w:val="008C46CD"/>
    <w:rsid w:val="008C53E8"/>
    <w:rsid w:val="008D4F58"/>
    <w:rsid w:val="008D59BD"/>
    <w:rsid w:val="008D5EA3"/>
    <w:rsid w:val="008E2E1C"/>
    <w:rsid w:val="008E5315"/>
    <w:rsid w:val="008F2EDA"/>
    <w:rsid w:val="008F71D9"/>
    <w:rsid w:val="009010E7"/>
    <w:rsid w:val="00901752"/>
    <w:rsid w:val="009039C2"/>
    <w:rsid w:val="00904950"/>
    <w:rsid w:val="009053C0"/>
    <w:rsid w:val="00910385"/>
    <w:rsid w:val="00911675"/>
    <w:rsid w:val="00912F6B"/>
    <w:rsid w:val="00913A96"/>
    <w:rsid w:val="0091469C"/>
    <w:rsid w:val="0092223B"/>
    <w:rsid w:val="00922817"/>
    <w:rsid w:val="009242E1"/>
    <w:rsid w:val="0092524C"/>
    <w:rsid w:val="00926D30"/>
    <w:rsid w:val="0092774F"/>
    <w:rsid w:val="00930EEF"/>
    <w:rsid w:val="0093642F"/>
    <w:rsid w:val="00940111"/>
    <w:rsid w:val="009410F5"/>
    <w:rsid w:val="009429D1"/>
    <w:rsid w:val="00944CB1"/>
    <w:rsid w:val="009456EA"/>
    <w:rsid w:val="009504EB"/>
    <w:rsid w:val="00956CAA"/>
    <w:rsid w:val="0096266C"/>
    <w:rsid w:val="00962836"/>
    <w:rsid w:val="00976E06"/>
    <w:rsid w:val="00982130"/>
    <w:rsid w:val="00991DEE"/>
    <w:rsid w:val="0099385B"/>
    <w:rsid w:val="00995F30"/>
    <w:rsid w:val="009A04B8"/>
    <w:rsid w:val="009A0A8D"/>
    <w:rsid w:val="009A2CBA"/>
    <w:rsid w:val="009A5939"/>
    <w:rsid w:val="009A6004"/>
    <w:rsid w:val="009A7772"/>
    <w:rsid w:val="009B1A1D"/>
    <w:rsid w:val="009B6C57"/>
    <w:rsid w:val="009C424E"/>
    <w:rsid w:val="009C478A"/>
    <w:rsid w:val="009C6765"/>
    <w:rsid w:val="009D0249"/>
    <w:rsid w:val="009D1BA1"/>
    <w:rsid w:val="009D34B7"/>
    <w:rsid w:val="009D46A6"/>
    <w:rsid w:val="009D4A96"/>
    <w:rsid w:val="009E0365"/>
    <w:rsid w:val="009E0AB1"/>
    <w:rsid w:val="009F0F13"/>
    <w:rsid w:val="009F5EDF"/>
    <w:rsid w:val="009F7BCC"/>
    <w:rsid w:val="00A0251E"/>
    <w:rsid w:val="00A03513"/>
    <w:rsid w:val="00A10AC2"/>
    <w:rsid w:val="00A11B53"/>
    <w:rsid w:val="00A16AA0"/>
    <w:rsid w:val="00A27030"/>
    <w:rsid w:val="00A352F9"/>
    <w:rsid w:val="00A3760A"/>
    <w:rsid w:val="00A4153E"/>
    <w:rsid w:val="00A41575"/>
    <w:rsid w:val="00A4407B"/>
    <w:rsid w:val="00A45B0F"/>
    <w:rsid w:val="00A47055"/>
    <w:rsid w:val="00A52391"/>
    <w:rsid w:val="00A57514"/>
    <w:rsid w:val="00A57BE9"/>
    <w:rsid w:val="00A62121"/>
    <w:rsid w:val="00A630F2"/>
    <w:rsid w:val="00A7099D"/>
    <w:rsid w:val="00A71995"/>
    <w:rsid w:val="00A75B7E"/>
    <w:rsid w:val="00A7737F"/>
    <w:rsid w:val="00A77599"/>
    <w:rsid w:val="00A823C8"/>
    <w:rsid w:val="00A8747D"/>
    <w:rsid w:val="00A9338D"/>
    <w:rsid w:val="00A96CEE"/>
    <w:rsid w:val="00AA0BA0"/>
    <w:rsid w:val="00AA0CC3"/>
    <w:rsid w:val="00AA54D0"/>
    <w:rsid w:val="00AA55A8"/>
    <w:rsid w:val="00AA7F34"/>
    <w:rsid w:val="00AB1C81"/>
    <w:rsid w:val="00AB4DA4"/>
    <w:rsid w:val="00AB6729"/>
    <w:rsid w:val="00AB76DF"/>
    <w:rsid w:val="00AC1A47"/>
    <w:rsid w:val="00AC206B"/>
    <w:rsid w:val="00AC261A"/>
    <w:rsid w:val="00AC46E6"/>
    <w:rsid w:val="00AD1915"/>
    <w:rsid w:val="00AD33A0"/>
    <w:rsid w:val="00AD4D00"/>
    <w:rsid w:val="00AD6AE4"/>
    <w:rsid w:val="00AD6B3B"/>
    <w:rsid w:val="00AE79AC"/>
    <w:rsid w:val="00AF03FA"/>
    <w:rsid w:val="00AF1C50"/>
    <w:rsid w:val="00AF2985"/>
    <w:rsid w:val="00AF3D24"/>
    <w:rsid w:val="00B03228"/>
    <w:rsid w:val="00B04B94"/>
    <w:rsid w:val="00B06FB0"/>
    <w:rsid w:val="00B112AB"/>
    <w:rsid w:val="00B1149D"/>
    <w:rsid w:val="00B11C0C"/>
    <w:rsid w:val="00B1358A"/>
    <w:rsid w:val="00B13D71"/>
    <w:rsid w:val="00B16B7D"/>
    <w:rsid w:val="00B23E4D"/>
    <w:rsid w:val="00B31D13"/>
    <w:rsid w:val="00B32BC2"/>
    <w:rsid w:val="00B36857"/>
    <w:rsid w:val="00B37E6C"/>
    <w:rsid w:val="00B408D0"/>
    <w:rsid w:val="00B410E9"/>
    <w:rsid w:val="00B412BB"/>
    <w:rsid w:val="00B44826"/>
    <w:rsid w:val="00B47B4C"/>
    <w:rsid w:val="00B529EA"/>
    <w:rsid w:val="00B60EE2"/>
    <w:rsid w:val="00B62D98"/>
    <w:rsid w:val="00B67DCD"/>
    <w:rsid w:val="00B72B52"/>
    <w:rsid w:val="00B737FB"/>
    <w:rsid w:val="00B76332"/>
    <w:rsid w:val="00B76E8C"/>
    <w:rsid w:val="00B77556"/>
    <w:rsid w:val="00B8152E"/>
    <w:rsid w:val="00B830C0"/>
    <w:rsid w:val="00B836E5"/>
    <w:rsid w:val="00B8388C"/>
    <w:rsid w:val="00B84E89"/>
    <w:rsid w:val="00B87B02"/>
    <w:rsid w:val="00B91235"/>
    <w:rsid w:val="00B9230B"/>
    <w:rsid w:val="00B94A41"/>
    <w:rsid w:val="00B94CE1"/>
    <w:rsid w:val="00B96811"/>
    <w:rsid w:val="00B968AC"/>
    <w:rsid w:val="00BA09A1"/>
    <w:rsid w:val="00BA1DBA"/>
    <w:rsid w:val="00BA3B6B"/>
    <w:rsid w:val="00BB26BA"/>
    <w:rsid w:val="00BB707B"/>
    <w:rsid w:val="00BC0720"/>
    <w:rsid w:val="00BC1548"/>
    <w:rsid w:val="00BC55B2"/>
    <w:rsid w:val="00BC7F80"/>
    <w:rsid w:val="00BD0B26"/>
    <w:rsid w:val="00BD13C0"/>
    <w:rsid w:val="00BD26C0"/>
    <w:rsid w:val="00BD4643"/>
    <w:rsid w:val="00BD57EF"/>
    <w:rsid w:val="00BD6D44"/>
    <w:rsid w:val="00BE03FB"/>
    <w:rsid w:val="00BE51A7"/>
    <w:rsid w:val="00BE543A"/>
    <w:rsid w:val="00BE6CEC"/>
    <w:rsid w:val="00BF0315"/>
    <w:rsid w:val="00BF1BFF"/>
    <w:rsid w:val="00BF575A"/>
    <w:rsid w:val="00BF66FD"/>
    <w:rsid w:val="00C032BA"/>
    <w:rsid w:val="00C04849"/>
    <w:rsid w:val="00C07538"/>
    <w:rsid w:val="00C1713C"/>
    <w:rsid w:val="00C206E4"/>
    <w:rsid w:val="00C20F66"/>
    <w:rsid w:val="00C259ED"/>
    <w:rsid w:val="00C26DBD"/>
    <w:rsid w:val="00C2725E"/>
    <w:rsid w:val="00C363AC"/>
    <w:rsid w:val="00C4141A"/>
    <w:rsid w:val="00C43CAF"/>
    <w:rsid w:val="00C43F97"/>
    <w:rsid w:val="00C45045"/>
    <w:rsid w:val="00C47A62"/>
    <w:rsid w:val="00C50D84"/>
    <w:rsid w:val="00C5332B"/>
    <w:rsid w:val="00C5413D"/>
    <w:rsid w:val="00C60344"/>
    <w:rsid w:val="00C60404"/>
    <w:rsid w:val="00C62465"/>
    <w:rsid w:val="00C661F0"/>
    <w:rsid w:val="00C67A0F"/>
    <w:rsid w:val="00C72DEF"/>
    <w:rsid w:val="00C72E29"/>
    <w:rsid w:val="00C73DA7"/>
    <w:rsid w:val="00C761D5"/>
    <w:rsid w:val="00C800F2"/>
    <w:rsid w:val="00C8301F"/>
    <w:rsid w:val="00C835FA"/>
    <w:rsid w:val="00C870DD"/>
    <w:rsid w:val="00C8716D"/>
    <w:rsid w:val="00C9029B"/>
    <w:rsid w:val="00C91AD8"/>
    <w:rsid w:val="00C9456B"/>
    <w:rsid w:val="00C969F9"/>
    <w:rsid w:val="00CA0B7A"/>
    <w:rsid w:val="00CA68B0"/>
    <w:rsid w:val="00CC0056"/>
    <w:rsid w:val="00CC33F9"/>
    <w:rsid w:val="00CC65DD"/>
    <w:rsid w:val="00CC730E"/>
    <w:rsid w:val="00CD3EC4"/>
    <w:rsid w:val="00CD49A1"/>
    <w:rsid w:val="00CD53A1"/>
    <w:rsid w:val="00CD6D80"/>
    <w:rsid w:val="00CE353E"/>
    <w:rsid w:val="00CE552A"/>
    <w:rsid w:val="00CF2E8A"/>
    <w:rsid w:val="00CF57AC"/>
    <w:rsid w:val="00D00ADC"/>
    <w:rsid w:val="00D02800"/>
    <w:rsid w:val="00D02D63"/>
    <w:rsid w:val="00D069C3"/>
    <w:rsid w:val="00D10BFB"/>
    <w:rsid w:val="00D11083"/>
    <w:rsid w:val="00D12AFC"/>
    <w:rsid w:val="00D20C6C"/>
    <w:rsid w:val="00D24849"/>
    <w:rsid w:val="00D2772C"/>
    <w:rsid w:val="00D31AF1"/>
    <w:rsid w:val="00D34D2D"/>
    <w:rsid w:val="00D359EE"/>
    <w:rsid w:val="00D36DD4"/>
    <w:rsid w:val="00D36E48"/>
    <w:rsid w:val="00D4064B"/>
    <w:rsid w:val="00D40B87"/>
    <w:rsid w:val="00D43B95"/>
    <w:rsid w:val="00D44C25"/>
    <w:rsid w:val="00D47854"/>
    <w:rsid w:val="00D47DB3"/>
    <w:rsid w:val="00D531AB"/>
    <w:rsid w:val="00D5395A"/>
    <w:rsid w:val="00D54295"/>
    <w:rsid w:val="00D543E8"/>
    <w:rsid w:val="00D553AB"/>
    <w:rsid w:val="00D56157"/>
    <w:rsid w:val="00D56F0F"/>
    <w:rsid w:val="00D619B7"/>
    <w:rsid w:val="00D66839"/>
    <w:rsid w:val="00D67A90"/>
    <w:rsid w:val="00D71781"/>
    <w:rsid w:val="00D7297A"/>
    <w:rsid w:val="00D76661"/>
    <w:rsid w:val="00D77C4D"/>
    <w:rsid w:val="00D8342D"/>
    <w:rsid w:val="00D85564"/>
    <w:rsid w:val="00D875F3"/>
    <w:rsid w:val="00D87A2D"/>
    <w:rsid w:val="00D913E7"/>
    <w:rsid w:val="00D91576"/>
    <w:rsid w:val="00DA386C"/>
    <w:rsid w:val="00DA4331"/>
    <w:rsid w:val="00DA5AEF"/>
    <w:rsid w:val="00DA6DE9"/>
    <w:rsid w:val="00DA7113"/>
    <w:rsid w:val="00DB48CA"/>
    <w:rsid w:val="00DB52BA"/>
    <w:rsid w:val="00DC1EF6"/>
    <w:rsid w:val="00DC1F2C"/>
    <w:rsid w:val="00DC32A5"/>
    <w:rsid w:val="00DC419D"/>
    <w:rsid w:val="00DC46E2"/>
    <w:rsid w:val="00DC6F81"/>
    <w:rsid w:val="00DD50EC"/>
    <w:rsid w:val="00DD70FC"/>
    <w:rsid w:val="00DD7E27"/>
    <w:rsid w:val="00DE3A63"/>
    <w:rsid w:val="00DE4204"/>
    <w:rsid w:val="00DE75EC"/>
    <w:rsid w:val="00DF2065"/>
    <w:rsid w:val="00DF3081"/>
    <w:rsid w:val="00DF4A3D"/>
    <w:rsid w:val="00DF5005"/>
    <w:rsid w:val="00DF70DB"/>
    <w:rsid w:val="00E009D9"/>
    <w:rsid w:val="00E00BC7"/>
    <w:rsid w:val="00E00FC4"/>
    <w:rsid w:val="00E05231"/>
    <w:rsid w:val="00E05ED0"/>
    <w:rsid w:val="00E0601C"/>
    <w:rsid w:val="00E10B46"/>
    <w:rsid w:val="00E406B6"/>
    <w:rsid w:val="00E415F9"/>
    <w:rsid w:val="00E41670"/>
    <w:rsid w:val="00E453FE"/>
    <w:rsid w:val="00E45EDD"/>
    <w:rsid w:val="00E46259"/>
    <w:rsid w:val="00E475E6"/>
    <w:rsid w:val="00E5129F"/>
    <w:rsid w:val="00E516D9"/>
    <w:rsid w:val="00E52DA1"/>
    <w:rsid w:val="00E549DD"/>
    <w:rsid w:val="00E700AE"/>
    <w:rsid w:val="00E752FD"/>
    <w:rsid w:val="00E803D0"/>
    <w:rsid w:val="00E80596"/>
    <w:rsid w:val="00E813AC"/>
    <w:rsid w:val="00E85A16"/>
    <w:rsid w:val="00E874FF"/>
    <w:rsid w:val="00E94585"/>
    <w:rsid w:val="00E97167"/>
    <w:rsid w:val="00EA4E8E"/>
    <w:rsid w:val="00EB45C3"/>
    <w:rsid w:val="00EB5309"/>
    <w:rsid w:val="00EC20B1"/>
    <w:rsid w:val="00EC7522"/>
    <w:rsid w:val="00ED276E"/>
    <w:rsid w:val="00ED2ED8"/>
    <w:rsid w:val="00ED3220"/>
    <w:rsid w:val="00ED5287"/>
    <w:rsid w:val="00EE15C4"/>
    <w:rsid w:val="00EE66C9"/>
    <w:rsid w:val="00EF00E1"/>
    <w:rsid w:val="00EF0998"/>
    <w:rsid w:val="00EF0C3C"/>
    <w:rsid w:val="00F1497C"/>
    <w:rsid w:val="00F17198"/>
    <w:rsid w:val="00F17759"/>
    <w:rsid w:val="00F21EB4"/>
    <w:rsid w:val="00F26E56"/>
    <w:rsid w:val="00F34AEB"/>
    <w:rsid w:val="00F34CDF"/>
    <w:rsid w:val="00F35A17"/>
    <w:rsid w:val="00F41572"/>
    <w:rsid w:val="00F43078"/>
    <w:rsid w:val="00F60BFE"/>
    <w:rsid w:val="00F6587A"/>
    <w:rsid w:val="00F66F94"/>
    <w:rsid w:val="00F67761"/>
    <w:rsid w:val="00F67E31"/>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81B"/>
    <w:rsid w:val="00FB6DC6"/>
    <w:rsid w:val="00FC763F"/>
    <w:rsid w:val="00FD14B4"/>
    <w:rsid w:val="00FD3A01"/>
    <w:rsid w:val="00FD7606"/>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customStyle="1" w:styleId="WW-Tekstpodstawowywcity2">
    <w:name w:val="WW-Tekst podstawowy wcięty 2"/>
    <w:basedOn w:val="Normalny"/>
    <w:rsid w:val="00BF1BFF"/>
    <w:pPr>
      <w:suppressAutoHyphens/>
      <w:ind w:left="284" w:hanging="284"/>
    </w:pPr>
    <w:rPr>
      <w:sz w:val="24"/>
      <w:lang w:eastAsia="ar-SA"/>
    </w:rPr>
  </w:style>
</w:styles>
</file>

<file path=word/webSettings.xml><?xml version="1.0" encoding="utf-8"?>
<w:webSettings xmlns:r="http://schemas.openxmlformats.org/officeDocument/2006/relationships" xmlns:w="http://schemas.openxmlformats.org/wordprocessingml/2006/main">
  <w:divs>
    <w:div w:id="21366033">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26717309">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3611271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21164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6B237-3150-462B-A913-7C632D6C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5705</Words>
  <Characters>34231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39857</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71</cp:revision>
  <cp:lastPrinted>2013-12-11T09:16:00Z</cp:lastPrinted>
  <dcterms:created xsi:type="dcterms:W3CDTF">2013-08-06T08:47:00Z</dcterms:created>
  <dcterms:modified xsi:type="dcterms:W3CDTF">2013-12-11T09:17:00Z</dcterms:modified>
</cp:coreProperties>
</file>